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1C" w:rsidRDefault="00311CCD" w:rsidP="00C10F3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225C1C" w:rsidRDefault="00311CCD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无锡市宜净环保科技有限公司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bookmarkStart w:id="1" w:name="_GoBack"/>
      <w:bookmarkEnd w:id="1"/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2" w:name="合同编号"/>
      <w:r>
        <w:rPr>
          <w:rFonts w:hint="eastAsia"/>
          <w:b/>
          <w:szCs w:val="21"/>
        </w:rPr>
        <w:t>0200-2021-QEO-2022</w:t>
      </w:r>
      <w:bookmarkEnd w:id="2"/>
    </w:p>
    <w:p w:rsidR="00225C1C" w:rsidRDefault="00225C1C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225C1C">
        <w:trPr>
          <w:trHeight w:val="458"/>
        </w:trPr>
        <w:tc>
          <w:tcPr>
            <w:tcW w:w="4788" w:type="dxa"/>
            <w:gridSpan w:val="2"/>
            <w:vAlign w:val="center"/>
          </w:tcPr>
          <w:p w:rsidR="00225C1C" w:rsidRDefault="00311CC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225C1C" w:rsidRDefault="00225C1C"/>
        </w:tc>
      </w:tr>
      <w:tr w:rsidR="00225C1C">
        <w:trPr>
          <w:trHeight w:val="1037"/>
        </w:trPr>
        <w:tc>
          <w:tcPr>
            <w:tcW w:w="4788" w:type="dxa"/>
            <w:gridSpan w:val="2"/>
          </w:tcPr>
          <w:p w:rsidR="00225C1C" w:rsidRDefault="00311CCD" w:rsidP="00C10F3A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225C1C" w:rsidRDefault="00311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225C1C" w:rsidRDefault="00225C1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5C1C" w:rsidRDefault="00225C1C">
            <w:pPr>
              <w:rPr>
                <w:szCs w:val="21"/>
              </w:rPr>
            </w:pPr>
          </w:p>
          <w:p w:rsidR="00225C1C" w:rsidRDefault="00311CCD" w:rsidP="00C10F3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5C1C" w:rsidRDefault="00225C1C">
            <w:pPr>
              <w:rPr>
                <w:szCs w:val="21"/>
              </w:rPr>
            </w:pPr>
          </w:p>
        </w:tc>
      </w:tr>
      <w:tr w:rsidR="00225C1C">
        <w:trPr>
          <w:trHeight w:val="985"/>
        </w:trPr>
        <w:tc>
          <w:tcPr>
            <w:tcW w:w="4788" w:type="dxa"/>
            <w:gridSpan w:val="2"/>
          </w:tcPr>
          <w:p w:rsidR="00225C1C" w:rsidRDefault="00311CCD" w:rsidP="00C10F3A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225C1C" w:rsidRDefault="00311CCD" w:rsidP="00C10F3A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25C1C" w:rsidRDefault="00225C1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5C1C" w:rsidRDefault="00311CCD" w:rsidP="00C10F3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5C1C" w:rsidRDefault="00311CCD" w:rsidP="00C10F3A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25C1C" w:rsidRDefault="00225C1C">
            <w:pPr>
              <w:rPr>
                <w:szCs w:val="21"/>
                <w:u w:val="single"/>
              </w:rPr>
            </w:pPr>
          </w:p>
        </w:tc>
      </w:tr>
      <w:tr w:rsidR="00225C1C">
        <w:trPr>
          <w:trHeight w:val="802"/>
        </w:trPr>
        <w:tc>
          <w:tcPr>
            <w:tcW w:w="4788" w:type="dxa"/>
            <w:gridSpan w:val="2"/>
          </w:tcPr>
          <w:p w:rsidR="00225C1C" w:rsidRDefault="00311CCD" w:rsidP="00C10F3A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225C1C" w:rsidRDefault="00311CCD" w:rsidP="00C10F3A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225C1C" w:rsidRDefault="00225C1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5C1C" w:rsidRDefault="00311CCD" w:rsidP="00C10F3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5C1C" w:rsidRDefault="00225C1C">
            <w:pPr>
              <w:rPr>
                <w:b/>
                <w:szCs w:val="21"/>
              </w:rPr>
            </w:pPr>
          </w:p>
        </w:tc>
      </w:tr>
      <w:tr w:rsidR="00225C1C">
        <w:trPr>
          <w:trHeight w:val="1005"/>
        </w:trPr>
        <w:tc>
          <w:tcPr>
            <w:tcW w:w="4788" w:type="dxa"/>
            <w:gridSpan w:val="2"/>
          </w:tcPr>
          <w:p w:rsidR="00225C1C" w:rsidRDefault="00311CC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25C1C" w:rsidRDefault="00311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3" w:name="审核范围"/>
          </w:p>
          <w:p w:rsidR="00225C1C" w:rsidRDefault="00311CC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环保设备的组装及销售</w:t>
            </w:r>
          </w:p>
          <w:p w:rsidR="00225C1C" w:rsidRDefault="00311CC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环保设备的组装及销售</w:t>
            </w:r>
            <w:r>
              <w:rPr>
                <w:sz w:val="20"/>
              </w:rPr>
              <w:t>所涉及场所的相关环境管理活动</w:t>
            </w:r>
          </w:p>
          <w:p w:rsidR="00225C1C" w:rsidRDefault="00311CCD">
            <w:pPr>
              <w:rPr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环保设备的组装及销售</w:t>
            </w:r>
            <w:r>
              <w:rPr>
                <w:sz w:val="20"/>
              </w:rPr>
              <w:t>所涉及场所的相关职业健康安全管理活动</w:t>
            </w:r>
            <w:bookmarkEnd w:id="3"/>
          </w:p>
          <w:p w:rsidR="00225C1C" w:rsidRDefault="00225C1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5C1C" w:rsidRDefault="00311CCD" w:rsidP="00C10F3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5C1C" w:rsidRDefault="00311CC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环保设备的</w:t>
            </w:r>
            <w:r>
              <w:rPr>
                <w:rFonts w:hint="eastAsia"/>
                <w:sz w:val="20"/>
              </w:rPr>
              <w:t>生产（</w:t>
            </w:r>
            <w:r>
              <w:rPr>
                <w:rFonts w:hint="eastAsia"/>
                <w:sz w:val="20"/>
              </w:rPr>
              <w:t>组装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及销售</w:t>
            </w:r>
          </w:p>
          <w:p w:rsidR="00225C1C" w:rsidRDefault="00311CC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环保设备的</w:t>
            </w:r>
            <w:r>
              <w:rPr>
                <w:rFonts w:hint="eastAsia"/>
                <w:sz w:val="20"/>
              </w:rPr>
              <w:t>生产（</w:t>
            </w:r>
            <w:r>
              <w:rPr>
                <w:rFonts w:hint="eastAsia"/>
                <w:sz w:val="20"/>
              </w:rPr>
              <w:t>组装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及销售</w:t>
            </w:r>
            <w:r>
              <w:rPr>
                <w:sz w:val="20"/>
              </w:rPr>
              <w:t>所涉及场所的相关环境管理活动</w:t>
            </w:r>
          </w:p>
          <w:p w:rsidR="00225C1C" w:rsidRDefault="00311CCD">
            <w:pPr>
              <w:rPr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环保设备的</w:t>
            </w:r>
            <w:r>
              <w:rPr>
                <w:rFonts w:hint="eastAsia"/>
                <w:sz w:val="20"/>
              </w:rPr>
              <w:t>生产（</w:t>
            </w:r>
            <w:r>
              <w:rPr>
                <w:rFonts w:hint="eastAsia"/>
                <w:sz w:val="20"/>
              </w:rPr>
              <w:t>组装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及销售</w:t>
            </w:r>
            <w:r>
              <w:rPr>
                <w:sz w:val="20"/>
              </w:rPr>
              <w:t>所涉及场所的相关职业健康安全管理活动</w:t>
            </w:r>
          </w:p>
          <w:p w:rsidR="00225C1C" w:rsidRDefault="00225C1C">
            <w:pPr>
              <w:rPr>
                <w:b/>
                <w:szCs w:val="21"/>
              </w:rPr>
            </w:pPr>
          </w:p>
        </w:tc>
      </w:tr>
      <w:tr w:rsidR="00225C1C">
        <w:trPr>
          <w:trHeight w:val="1005"/>
        </w:trPr>
        <w:tc>
          <w:tcPr>
            <w:tcW w:w="4788" w:type="dxa"/>
            <w:gridSpan w:val="2"/>
          </w:tcPr>
          <w:p w:rsidR="00225C1C" w:rsidRDefault="00311CC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25C1C" w:rsidRDefault="00225C1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5C1C" w:rsidRDefault="00311CCD" w:rsidP="00C10F3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5C1C" w:rsidRDefault="00225C1C">
            <w:pPr>
              <w:rPr>
                <w:b/>
                <w:szCs w:val="21"/>
              </w:rPr>
            </w:pPr>
          </w:p>
        </w:tc>
      </w:tr>
      <w:tr w:rsidR="00225C1C">
        <w:trPr>
          <w:trHeight w:val="1005"/>
        </w:trPr>
        <w:tc>
          <w:tcPr>
            <w:tcW w:w="4788" w:type="dxa"/>
            <w:gridSpan w:val="2"/>
          </w:tcPr>
          <w:p w:rsidR="00225C1C" w:rsidRDefault="00311CC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225C1C" w:rsidRDefault="00311C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225C1C" w:rsidRDefault="00225C1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5C1C" w:rsidRDefault="00311CCD" w:rsidP="00C10F3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5C1C" w:rsidRDefault="00225C1C">
            <w:pPr>
              <w:rPr>
                <w:b/>
                <w:szCs w:val="21"/>
              </w:rPr>
            </w:pPr>
          </w:p>
        </w:tc>
      </w:tr>
      <w:tr w:rsidR="00225C1C">
        <w:trPr>
          <w:trHeight w:val="497"/>
        </w:trPr>
        <w:tc>
          <w:tcPr>
            <w:tcW w:w="4788" w:type="dxa"/>
            <w:gridSpan w:val="2"/>
          </w:tcPr>
          <w:p w:rsidR="00225C1C" w:rsidRDefault="00311CC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225C1C" w:rsidRDefault="00311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225C1C" w:rsidRDefault="00225C1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5C1C" w:rsidRDefault="00311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225C1C" w:rsidRDefault="00311C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225C1C">
        <w:trPr>
          <w:trHeight w:val="497"/>
        </w:trPr>
        <w:tc>
          <w:tcPr>
            <w:tcW w:w="4788" w:type="dxa"/>
            <w:gridSpan w:val="2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225C1C" w:rsidRDefault="00225C1C">
            <w:pPr>
              <w:rPr>
                <w:b/>
                <w:szCs w:val="21"/>
              </w:rPr>
            </w:pPr>
          </w:p>
        </w:tc>
      </w:tr>
      <w:tr w:rsidR="00225C1C">
        <w:trPr>
          <w:trHeight w:val="699"/>
        </w:trPr>
        <w:tc>
          <w:tcPr>
            <w:tcW w:w="9831" w:type="dxa"/>
            <w:gridSpan w:val="5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225C1C">
        <w:trPr>
          <w:trHeight w:val="699"/>
        </w:trPr>
        <w:tc>
          <w:tcPr>
            <w:tcW w:w="9831" w:type="dxa"/>
            <w:gridSpan w:val="5"/>
          </w:tcPr>
          <w:p w:rsidR="00225C1C" w:rsidRDefault="00311CCD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225C1C">
        <w:trPr>
          <w:trHeight w:val="699"/>
        </w:trPr>
        <w:tc>
          <w:tcPr>
            <w:tcW w:w="9831" w:type="dxa"/>
            <w:gridSpan w:val="5"/>
          </w:tcPr>
          <w:p w:rsidR="00225C1C" w:rsidRDefault="00311C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225C1C" w:rsidRDefault="00311CC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；</w:t>
            </w:r>
          </w:p>
          <w:p w:rsidR="00225C1C" w:rsidRDefault="00225C1C">
            <w:pPr>
              <w:rPr>
                <w:b/>
                <w:szCs w:val="21"/>
              </w:rPr>
            </w:pPr>
          </w:p>
        </w:tc>
      </w:tr>
      <w:tr w:rsidR="00225C1C">
        <w:trPr>
          <w:trHeight w:val="699"/>
        </w:trPr>
        <w:tc>
          <w:tcPr>
            <w:tcW w:w="2457" w:type="dxa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>
                  <wp:extent cx="650875" cy="292735"/>
                  <wp:effectExtent l="0" t="0" r="9525" b="12065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</w:t>
            </w:r>
            <w:r>
              <w:rPr>
                <w:rFonts w:hint="eastAsia"/>
                <w:b/>
                <w:szCs w:val="21"/>
              </w:rPr>
              <w:t>9</w:t>
            </w:r>
          </w:p>
        </w:tc>
      </w:tr>
      <w:tr w:rsidR="00225C1C">
        <w:trPr>
          <w:trHeight w:val="165"/>
        </w:trPr>
        <w:tc>
          <w:tcPr>
            <w:tcW w:w="9831" w:type="dxa"/>
            <w:gridSpan w:val="5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25C1C">
        <w:trPr>
          <w:trHeight w:val="1364"/>
        </w:trPr>
        <w:tc>
          <w:tcPr>
            <w:tcW w:w="2457" w:type="dxa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25C1C" w:rsidRDefault="00225C1C">
            <w:pPr>
              <w:rPr>
                <w:b/>
                <w:szCs w:val="21"/>
              </w:rPr>
            </w:pPr>
          </w:p>
          <w:p w:rsidR="00225C1C" w:rsidRDefault="00225C1C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25C1C" w:rsidRDefault="00C10F3A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C10F3A" w:rsidRPr="00C10F3A" w:rsidRDefault="00C10F3A" w:rsidP="00C10F3A">
            <w:pPr>
              <w:pStyle w:val="a0"/>
            </w:pPr>
            <w:r>
              <w:rPr>
                <w:rFonts w:hint="eastAsia"/>
              </w:rPr>
              <w:t>2022.3.9</w:t>
            </w:r>
          </w:p>
        </w:tc>
        <w:tc>
          <w:tcPr>
            <w:tcW w:w="2457" w:type="dxa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25C1C" w:rsidRDefault="00225C1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225C1C" w:rsidRDefault="0031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225C1C" w:rsidRDefault="00225C1C"/>
    <w:sectPr w:rsidR="00225C1C" w:rsidSect="00225C1C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CCD" w:rsidRDefault="00311CCD" w:rsidP="00225C1C">
      <w:r>
        <w:separator/>
      </w:r>
    </w:p>
  </w:endnote>
  <w:endnote w:type="continuationSeparator" w:id="1">
    <w:p w:rsidR="00311CCD" w:rsidRDefault="00311CCD" w:rsidP="0022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CCD" w:rsidRDefault="00311CCD" w:rsidP="00225C1C">
      <w:r>
        <w:separator/>
      </w:r>
    </w:p>
  </w:footnote>
  <w:footnote w:type="continuationSeparator" w:id="1">
    <w:p w:rsidR="00311CCD" w:rsidRDefault="00311CCD" w:rsidP="00225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1C" w:rsidRDefault="00311CC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5C1C" w:rsidRPr="00225C1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 stroked="f">
          <v:textbox>
            <w:txbxContent>
              <w:p w:rsidR="00225C1C" w:rsidRDefault="00311C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25C1C" w:rsidRDefault="00311CCD" w:rsidP="00C10F3A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>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EAC"/>
    <w:rsid w:val="00225C1C"/>
    <w:rsid w:val="002A5EAC"/>
    <w:rsid w:val="00311CCD"/>
    <w:rsid w:val="00534F43"/>
    <w:rsid w:val="00C10F3A"/>
    <w:rsid w:val="00FE7ED4"/>
    <w:rsid w:val="10961D13"/>
    <w:rsid w:val="2FA81598"/>
    <w:rsid w:val="30711881"/>
    <w:rsid w:val="521A36CE"/>
    <w:rsid w:val="56327239"/>
    <w:rsid w:val="63974952"/>
    <w:rsid w:val="66081D59"/>
    <w:rsid w:val="6FC75BFB"/>
    <w:rsid w:val="715D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5C1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25C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25C1C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225C1C"/>
    <w:rPr>
      <w:sz w:val="18"/>
      <w:szCs w:val="18"/>
    </w:rPr>
  </w:style>
  <w:style w:type="paragraph" w:styleId="a5">
    <w:name w:val="footer"/>
    <w:basedOn w:val="a"/>
    <w:qFormat/>
    <w:rsid w:val="0022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22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225C1C"/>
  </w:style>
  <w:style w:type="paragraph" w:customStyle="1" w:styleId="CharChar">
    <w:name w:val="Char Char"/>
    <w:basedOn w:val="a"/>
    <w:qFormat/>
    <w:rsid w:val="00225C1C"/>
  </w:style>
  <w:style w:type="character" w:customStyle="1" w:styleId="Char">
    <w:name w:val="页眉 Char"/>
    <w:basedOn w:val="a1"/>
    <w:link w:val="a6"/>
    <w:qFormat/>
    <w:rsid w:val="00225C1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25C1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225C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>番茄花园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35</cp:revision>
  <cp:lastPrinted>2016-01-28T05:47:00Z</cp:lastPrinted>
  <dcterms:created xsi:type="dcterms:W3CDTF">2019-04-22T04:30:00Z</dcterms:created>
  <dcterms:modified xsi:type="dcterms:W3CDTF">2022-03-09T09:05:00Z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B0FAFA54FEE6456FB92BD368BC5A77C4</vt:lpwstr>
  </property>
  <property fmtid="{D5CDD505-2E9C-101B-9397-08002B2CF9AE}" pid="4" name="KSOProductBuildVer">
    <vt:lpwstr>2052-11.1.0.11365</vt:lpwstr>
  </property>
</Properties>
</file>