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rFonts w:hint="eastAsia"/>
        </w:rPr>
        <w:t>西安英菲利特电子科技有限公司</w:t>
      </w:r>
      <w:r>
        <w:rPr>
          <w:rFonts w:ascii="宋体" w:hAnsi="宋体"/>
          <w:bCs/>
          <w:color w:val="000000" w:themeColor="text1"/>
          <w:sz w:val="32"/>
          <w:szCs w:val="32"/>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9" w:edGrp="everyone"/>
      <w:r>
        <w:rPr>
          <w:rFonts w:hint="eastAsia" w:ascii="宋体" w:hAnsi="宋体"/>
          <w:b/>
          <w:color w:val="000000" w:themeColor="text1"/>
          <w:szCs w:val="21"/>
          <w:u w:val="single"/>
        </w:rPr>
        <w:t xml:space="preserve">    </w:t>
      </w:r>
      <w:r>
        <w:rPr>
          <w:rFonts w:hint="eastAsia"/>
        </w:rPr>
        <w:t>石油仪器、石油仪器配件、及配套工具的设计开发、销售</w:t>
      </w: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陕西省西安市高新区丈八街办科技七路西水水岸阳光1号楼2单元701室</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rPr>
          <w:rFonts w:hint="eastAsia"/>
        </w:rPr>
        <w:t>20</w:t>
      </w:r>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color w:val="000000" w:themeColor="text1"/>
          <w:szCs w:val="21"/>
          <w:u w:val="single"/>
        </w:rPr>
        <w:t xml:space="preserve"> </w:t>
      </w:r>
      <w:r>
        <w:rPr>
          <w:rFonts w:hint="eastAsia"/>
        </w:rPr>
        <w:t>2</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rPr>
        <w:t>25000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rPr>
        <w:t>贰万伍仟元整</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rPr>
          <w:rFonts w:hint="eastAsia"/>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捌仟元整</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西安英菲利特电子科技有限公司</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rPr>
              <w:t>91610131MA6TNUHF21</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rPr>
              <w:t>陕西省西安市高新区丈八街办科技七路西水水岸阳光1号楼2单元701室/13572453326</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r>
              <w:rPr>
                <w:rFonts w:hint="eastAsia"/>
              </w:rPr>
              <w:t>宁夏银行股份有限公司西安分行营业厅</w:t>
            </w:r>
            <w:r>
              <w:rPr>
                <w:rFonts w:hint="eastAsia" w:ascii="宋体" w:hAnsi="宋体" w:cs="宋体"/>
                <w:color w:val="000000" w:themeColor="text1"/>
                <w:sz w:val="24"/>
                <w:szCs w:val="24"/>
              </w:rPr>
              <w:t xml:space="preserve"> </w:t>
            </w:r>
            <w:r>
              <w:rPr>
                <w:rFonts w:hint="eastAsia"/>
              </w:rPr>
              <w:t>5</w:t>
            </w:r>
            <w:r>
              <w:t>1000140100002654</w:t>
            </w:r>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西安英菲利特电子科技有限公司</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color w:val="000000" w:themeColor="text1"/>
                <w:kern w:val="0"/>
                <w:szCs w:val="21"/>
              </w:rPr>
              <w:t xml:space="preserve">      </w:t>
            </w:r>
            <w:r>
              <w:rPr>
                <w:rFonts w:hint="eastAsia"/>
              </w:rPr>
              <w:t>91610131MA6TNUHF21</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陕西省西安市高新区丈八街办科技七路西水水岸阳光1号楼2单元701室</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宁夏银行股份有限公司西安分行营业厅</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5</w:t>
            </w:r>
            <w:r>
              <w:t>1000140100002654</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rPr>
              <w:t>13572453326</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rPr>
              <w:t>陕西省西安市高新区丈八街办科技七路西水水岸阳光1号楼2单元701室</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r>
              <w:rPr>
                <w:rFonts w:hint="eastAsia"/>
              </w:rPr>
              <w:t>韦鹏伟</w:t>
            </w:r>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rPr>
                <w:rFonts w:hint="eastAsia"/>
                <w:color w:val="000000" w:themeColor="text1"/>
                <w:kern w:val="0"/>
                <w:szCs w:val="21"/>
              </w:rPr>
              <w:t xml:space="preserve">       </w:t>
            </w:r>
            <w:r>
              <w:rPr>
                <w:rFonts w:hint="eastAsia"/>
              </w:rPr>
              <w:t xml:space="preserve">13572453326  </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bookmarkStart w:id="0" w:name="_GoBack"/>
            <w:bookmarkEnd w:id="0"/>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29A3C72"/>
    <w:rsid w:val="21D27041"/>
    <w:rsid w:val="236067E4"/>
    <w:rsid w:val="55C42425"/>
    <w:rsid w:val="56316F0E"/>
    <w:rsid w:val="56EB69ED"/>
    <w:rsid w:val="644A72CE"/>
    <w:rsid w:val="666F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1196</Words>
  <Characters>6821</Characters>
  <Lines>56</Lines>
  <Paragraphs>16</Paragraphs>
  <TotalTime>2</TotalTime>
  <ScaleCrop>false</ScaleCrop>
  <LinksUpToDate>false</LinksUpToDate>
  <CharactersWithSpaces>8001</CharactersWithSpaces>
  <Application>WPS Office_11.1.0.9339_F1E327BC-269C-435d-A152-05C5408002CA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2020-01-17T08:53:15Z</dcterms:modified>
  <dc:title>WSF/RO004-A</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