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EAB3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四川省应对新型冠状病毒肺炎疫情应急指挥部公告</w:t>
      </w:r>
    </w:p>
    <w:p w14:paraId="2EB98DE6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（第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18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号）</w:t>
      </w:r>
    </w:p>
    <w:p w14:paraId="1F85853A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33"/>
          <w:bdr w:val="none" w:sz="0" w:space="0" w:color="auto" w:frame="1"/>
        </w:rPr>
        <w:t>近期，因个别单位落实疫情防控主体责任不力，对本单位有涉</w:t>
      </w:r>
      <w:proofErr w:type="gramStart"/>
      <w:r>
        <w:rPr>
          <w:rFonts w:ascii="Arial" w:hAnsi="Arial" w:cs="Arial"/>
          <w:color w:val="333333"/>
          <w:bdr w:val="none" w:sz="0" w:space="0" w:color="auto" w:frame="1"/>
        </w:rPr>
        <w:t>疫</w:t>
      </w:r>
      <w:proofErr w:type="gramEnd"/>
      <w:r>
        <w:rPr>
          <w:rFonts w:ascii="Arial" w:hAnsi="Arial" w:cs="Arial"/>
          <w:color w:val="333333"/>
          <w:bdr w:val="none" w:sz="0" w:space="0" w:color="auto" w:frame="1"/>
        </w:rPr>
        <w:t>地区旅居</w:t>
      </w:r>
      <w:proofErr w:type="gramStart"/>
      <w:r>
        <w:rPr>
          <w:rFonts w:ascii="Arial" w:hAnsi="Arial" w:cs="Arial"/>
          <w:color w:val="333333"/>
          <w:bdr w:val="none" w:sz="0" w:space="0" w:color="auto" w:frame="1"/>
        </w:rPr>
        <w:t>史人员</w:t>
      </w:r>
      <w:proofErr w:type="gramEnd"/>
      <w:r>
        <w:rPr>
          <w:rFonts w:ascii="Arial" w:hAnsi="Arial" w:cs="Arial"/>
          <w:color w:val="333333"/>
          <w:bdr w:val="none" w:sz="0" w:space="0" w:color="auto" w:frame="1"/>
        </w:rPr>
        <w:t>疏于管理，未及时督促其向社区报备，造成省外疫情输入四川省，严重违反疫情防控相关法律法规。为进一步加强单位疫情防控工作，现将有关事项公告如下。</w:t>
      </w:r>
    </w:p>
    <w:p w14:paraId="6054BF49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33"/>
          <w:bdr w:val="none" w:sz="0" w:space="0" w:color="auto" w:frame="1"/>
        </w:rPr>
        <w:t>一、切实履行单位主体责任。全省各级党政机关、事业单位、人民团体和所有市场主体（以下简称各单位）必须严格按照法律、法规、规章和各级疫情防控指挥部要求，制定完善疫情防控方案，落实专人负责疫情防控工作，督促员工严格遵守各项疫情防控规定，并主动对接、积极配合所在乡镇（街道）、村（社区）做好防控工作。</w:t>
      </w:r>
    </w:p>
    <w:p w14:paraId="2E3B3CB8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33"/>
          <w:bdr w:val="none" w:sz="0" w:space="0" w:color="auto" w:frame="1"/>
        </w:rPr>
        <w:t>二、严格落实相关防控措施。各单位要主动加强员工健康状况排查，随时提醒员工做好自我健康监测和个人防护，对有发热、咳嗽等异常症状的，应立即督促其预约医疗机构发热门诊或发热哨点诊室就诊。认真做好</w:t>
      </w:r>
      <w:r>
        <w:rPr>
          <w:rFonts w:ascii="Arial" w:hAnsi="Arial" w:cs="Arial"/>
          <w:color w:val="333333"/>
          <w:bdr w:val="none" w:sz="0" w:space="0" w:color="auto" w:frame="1"/>
        </w:rPr>
        <w:t>14</w:t>
      </w:r>
      <w:r>
        <w:rPr>
          <w:rFonts w:ascii="Arial" w:hAnsi="Arial" w:cs="Arial"/>
          <w:color w:val="333333"/>
          <w:bdr w:val="none" w:sz="0" w:space="0" w:color="auto" w:frame="1"/>
        </w:rPr>
        <w:t>天内有国内中高风险（或有新增感染者）地区所在县（市、区）、地级市旅居史，以及与感染者有轨迹交叉的员工排查登记，及时向当地社区报备，并按规定配合做好核酸检测、隔离管控、健康监测等工作。公共场所管理、经营主体必须严格落实进入人员佩戴口罩、测温、</w:t>
      </w:r>
      <w:proofErr w:type="gramStart"/>
      <w:r>
        <w:rPr>
          <w:rFonts w:ascii="Arial" w:hAnsi="Arial" w:cs="Arial"/>
          <w:color w:val="333333"/>
          <w:bdr w:val="none" w:sz="0" w:space="0" w:color="auto" w:frame="1"/>
        </w:rPr>
        <w:t>扫码亮码</w:t>
      </w:r>
      <w:proofErr w:type="gramEnd"/>
      <w:r>
        <w:rPr>
          <w:rFonts w:ascii="Arial" w:hAnsi="Arial" w:cs="Arial"/>
          <w:color w:val="333333"/>
          <w:bdr w:val="none" w:sz="0" w:space="0" w:color="auto" w:frame="1"/>
        </w:rPr>
        <w:t>等防控措施。</w:t>
      </w:r>
    </w:p>
    <w:p w14:paraId="31953995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33"/>
          <w:bdr w:val="none" w:sz="0" w:space="0" w:color="auto" w:frame="1"/>
        </w:rPr>
        <w:t>三、持续开展防控政策宣传。各单位要密切关注疫情防控最新规定和动态，通过单位</w:t>
      </w:r>
      <w:proofErr w:type="gramStart"/>
      <w:r>
        <w:rPr>
          <w:rFonts w:ascii="Arial" w:hAnsi="Arial" w:cs="Arial"/>
          <w:color w:val="333333"/>
          <w:bdr w:val="none" w:sz="0" w:space="0" w:color="auto" w:frame="1"/>
        </w:rPr>
        <w:t>微信群</w:t>
      </w:r>
      <w:proofErr w:type="gramEnd"/>
      <w:r>
        <w:rPr>
          <w:rFonts w:ascii="Arial" w:hAnsi="Arial" w:cs="Arial"/>
          <w:color w:val="333333"/>
          <w:bdr w:val="none" w:sz="0" w:space="0" w:color="auto" w:frame="1"/>
        </w:rPr>
        <w:t>、公众号等载体，多形式、多渠道加强防控政策法规宣传，切实增强员工的法治意识，自觉落实好各项疫情防控措施，推动形成群防群控、联防联控的良好疫情防控格局。</w:t>
      </w:r>
    </w:p>
    <w:p w14:paraId="44CEE1B2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33"/>
          <w:bdr w:val="none" w:sz="0" w:space="0" w:color="auto" w:frame="1"/>
        </w:rPr>
        <w:t>四、依法依规严肃追责问责。对履行防控主体责任不力、执行防控措施不到位、落实防控要求不严格的单位和个人，要按照</w:t>
      </w:r>
      <w:r>
        <w:rPr>
          <w:rFonts w:ascii="Arial" w:hAnsi="Arial" w:cs="Arial"/>
          <w:color w:val="333333"/>
          <w:bdr w:val="none" w:sz="0" w:space="0" w:color="auto" w:frame="1"/>
        </w:rPr>
        <w:t>“</w:t>
      </w:r>
      <w:r>
        <w:rPr>
          <w:rFonts w:ascii="Arial" w:hAnsi="Arial" w:cs="Arial"/>
          <w:color w:val="333333"/>
          <w:bdr w:val="none" w:sz="0" w:space="0" w:color="auto" w:frame="1"/>
        </w:rPr>
        <w:t>谁的人、谁负责</w:t>
      </w:r>
      <w:r>
        <w:rPr>
          <w:rFonts w:ascii="Arial" w:hAnsi="Arial" w:cs="Arial"/>
          <w:color w:val="333333"/>
          <w:bdr w:val="none" w:sz="0" w:space="0" w:color="auto" w:frame="1"/>
        </w:rPr>
        <w:t>”“</w:t>
      </w:r>
      <w:r>
        <w:rPr>
          <w:rFonts w:ascii="Arial" w:hAnsi="Arial" w:cs="Arial"/>
          <w:color w:val="333333"/>
          <w:bdr w:val="none" w:sz="0" w:space="0" w:color="auto" w:frame="1"/>
        </w:rPr>
        <w:t>谁失控、追谁责</w:t>
      </w:r>
      <w:r>
        <w:rPr>
          <w:rFonts w:ascii="Arial" w:hAnsi="Arial" w:cs="Arial"/>
          <w:color w:val="333333"/>
          <w:bdr w:val="none" w:sz="0" w:space="0" w:color="auto" w:frame="1"/>
        </w:rPr>
        <w:t>”“</w:t>
      </w:r>
      <w:r>
        <w:rPr>
          <w:rFonts w:ascii="Arial" w:hAnsi="Arial" w:cs="Arial"/>
          <w:color w:val="333333"/>
          <w:bdr w:val="none" w:sz="0" w:space="0" w:color="auto" w:frame="1"/>
        </w:rPr>
        <w:t>谁瞒报、追责谁</w:t>
      </w:r>
      <w:r>
        <w:rPr>
          <w:rFonts w:ascii="Arial" w:hAnsi="Arial" w:cs="Arial"/>
          <w:color w:val="333333"/>
          <w:bdr w:val="none" w:sz="0" w:space="0" w:color="auto" w:frame="1"/>
        </w:rPr>
        <w:t>”</w:t>
      </w:r>
      <w:r>
        <w:rPr>
          <w:rFonts w:ascii="Arial" w:hAnsi="Arial" w:cs="Arial"/>
          <w:color w:val="333333"/>
          <w:bdr w:val="none" w:sz="0" w:space="0" w:color="auto" w:frame="1"/>
        </w:rPr>
        <w:t>的原则，依法依规依纪严肃处理。</w:t>
      </w:r>
    </w:p>
    <w:p w14:paraId="37B3D388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333333"/>
          <w:bdr w:val="none" w:sz="0" w:space="0" w:color="auto" w:frame="1"/>
        </w:rPr>
      </w:pPr>
    </w:p>
    <w:p w14:paraId="502D44B5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333333"/>
          <w:bdr w:val="none" w:sz="0" w:space="0" w:color="auto" w:frame="1"/>
        </w:rPr>
      </w:pPr>
    </w:p>
    <w:p w14:paraId="004C1619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333333"/>
          <w:bdr w:val="none" w:sz="0" w:space="0" w:color="auto" w:frame="1"/>
        </w:rPr>
      </w:pPr>
    </w:p>
    <w:p w14:paraId="5AF753F5" w14:textId="77777777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 w:hint="eastAsia"/>
          <w:color w:val="333333"/>
          <w:bdr w:val="none" w:sz="0" w:space="0" w:color="auto" w:frame="1"/>
        </w:rPr>
        <w:t xml:space="preserve"> 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                         </w:t>
      </w:r>
    </w:p>
    <w:p w14:paraId="4FB537F7" w14:textId="306D1E7E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                            </w:t>
      </w:r>
      <w:r>
        <w:rPr>
          <w:rFonts w:ascii="Arial" w:hAnsi="Arial" w:cs="Arial"/>
          <w:color w:val="333333"/>
          <w:bdr w:val="none" w:sz="0" w:space="0" w:color="auto" w:frame="1"/>
        </w:rPr>
        <w:t>四川省应对新型冠状病毒</w:t>
      </w:r>
    </w:p>
    <w:p w14:paraId="7630D173" w14:textId="41765DB9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                            </w:t>
      </w:r>
      <w:r>
        <w:rPr>
          <w:rFonts w:ascii="Arial" w:hAnsi="Arial" w:cs="Arial"/>
          <w:color w:val="333333"/>
          <w:bdr w:val="none" w:sz="0" w:space="0" w:color="auto" w:frame="1"/>
        </w:rPr>
        <w:t>肺炎疫情应急指挥部</w:t>
      </w:r>
    </w:p>
    <w:p w14:paraId="49E016FF" w14:textId="77C3648A" w:rsidR="00FD6E9F" w:rsidRDefault="00FD6E9F" w:rsidP="00FD6E9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                            </w:t>
      </w:r>
      <w:r>
        <w:rPr>
          <w:rFonts w:ascii="Arial" w:hAnsi="Arial" w:cs="Arial"/>
          <w:color w:val="333333"/>
          <w:bdr w:val="none" w:sz="0" w:space="0" w:color="auto" w:frame="1"/>
        </w:rPr>
        <w:t>2021</w:t>
      </w:r>
      <w:r>
        <w:rPr>
          <w:rFonts w:ascii="Arial" w:hAnsi="Arial" w:cs="Arial"/>
          <w:color w:val="333333"/>
          <w:bdr w:val="none" w:sz="0" w:space="0" w:color="auto" w:frame="1"/>
        </w:rPr>
        <w:t>年</w:t>
      </w:r>
      <w:r>
        <w:rPr>
          <w:rFonts w:ascii="Arial" w:hAnsi="Arial" w:cs="Arial"/>
          <w:color w:val="333333"/>
          <w:bdr w:val="none" w:sz="0" w:space="0" w:color="auto" w:frame="1"/>
        </w:rPr>
        <w:t>11</w:t>
      </w:r>
      <w:r>
        <w:rPr>
          <w:rFonts w:ascii="Arial" w:hAnsi="Arial" w:cs="Arial"/>
          <w:color w:val="333333"/>
          <w:bdr w:val="none" w:sz="0" w:space="0" w:color="auto" w:frame="1"/>
        </w:rPr>
        <w:t>月</w:t>
      </w:r>
      <w:r>
        <w:rPr>
          <w:rFonts w:ascii="Arial" w:hAnsi="Arial" w:cs="Arial"/>
          <w:color w:val="333333"/>
          <w:bdr w:val="none" w:sz="0" w:space="0" w:color="auto" w:frame="1"/>
        </w:rPr>
        <w:t>3</w:t>
      </w:r>
      <w:r>
        <w:rPr>
          <w:rFonts w:ascii="Arial" w:hAnsi="Arial" w:cs="Arial"/>
          <w:color w:val="333333"/>
          <w:bdr w:val="none" w:sz="0" w:space="0" w:color="auto" w:frame="1"/>
        </w:rPr>
        <w:t>日</w:t>
      </w:r>
    </w:p>
    <w:p w14:paraId="2344AE27" w14:textId="2227C0EB" w:rsidR="00E62312" w:rsidRPr="00FD6E9F" w:rsidRDefault="00E62312" w:rsidP="00FD6E9F">
      <w:pPr>
        <w:pStyle w:val="contentfont"/>
        <w:shd w:val="clear" w:color="auto" w:fill="FFFFFF"/>
        <w:ind w:right="480"/>
        <w:jc w:val="center"/>
        <w:rPr>
          <w:rFonts w:asciiTheme="majorEastAsia" w:eastAsiaTheme="majorEastAsia" w:hAnsiTheme="majorEastAsia"/>
          <w:color w:val="000000"/>
        </w:rPr>
      </w:pPr>
    </w:p>
    <w:sectPr w:rsidR="00E62312" w:rsidRPr="00FD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6D60"/>
    <w:rsid w:val="009D00A6"/>
    <w:rsid w:val="00D96D60"/>
    <w:rsid w:val="00E62312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5B27"/>
  <w15:chartTrackingRefBased/>
  <w15:docId w15:val="{448F2EDB-157A-492E-828A-82854D4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font">
    <w:name w:val="contentfont"/>
    <w:basedOn w:val="a"/>
    <w:rsid w:val="009D0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D6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6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92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9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6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55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64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0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2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17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2021-11-15T06:42:00Z</dcterms:created>
  <dcterms:modified xsi:type="dcterms:W3CDTF">2021-11-15T06:46:00Z</dcterms:modified>
</cp:coreProperties>
</file>