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11" w:rsidRDefault="005B56D2" w:rsidP="00034B4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77C11" w:rsidRDefault="005B56D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商洛鑫圣源新型保温建材有限公司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1099-2021-QEO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046"/>
        <w:gridCol w:w="285"/>
        <w:gridCol w:w="2266"/>
        <w:gridCol w:w="2777"/>
      </w:tblGrid>
      <w:tr w:rsidR="00E77C11">
        <w:trPr>
          <w:trHeight w:val="458"/>
        </w:trPr>
        <w:tc>
          <w:tcPr>
            <w:tcW w:w="4788" w:type="dxa"/>
            <w:gridSpan w:val="3"/>
            <w:vAlign w:val="center"/>
          </w:tcPr>
          <w:p w:rsidR="00E77C11" w:rsidRDefault="005B56D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 w:rsidR="00E77C11" w:rsidRDefault="00E77C11"/>
        </w:tc>
      </w:tr>
      <w:tr w:rsidR="00E77C11">
        <w:trPr>
          <w:trHeight w:val="1037"/>
        </w:trPr>
        <w:tc>
          <w:tcPr>
            <w:tcW w:w="4788" w:type="dxa"/>
            <w:gridSpan w:val="3"/>
          </w:tcPr>
          <w:p w:rsidR="00E77C11" w:rsidRDefault="005B56D2" w:rsidP="00034B4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77C11" w:rsidRDefault="005B56D2" w:rsidP="000A79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 w:rsidR="00E77C11" w:rsidRDefault="00E77C11">
            <w:pPr>
              <w:rPr>
                <w:szCs w:val="21"/>
              </w:rPr>
            </w:pPr>
          </w:p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77C11">
        <w:trPr>
          <w:trHeight w:val="985"/>
        </w:trPr>
        <w:tc>
          <w:tcPr>
            <w:tcW w:w="4788" w:type="dxa"/>
            <w:gridSpan w:val="3"/>
          </w:tcPr>
          <w:p w:rsidR="00E77C11" w:rsidRDefault="005B56D2" w:rsidP="00034B4A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77C11" w:rsidRDefault="005B56D2" w:rsidP="00034B4A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2"/>
          </w:tcPr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77C11" w:rsidRDefault="005B56D2" w:rsidP="00034B4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E77C11">
        <w:trPr>
          <w:trHeight w:val="802"/>
        </w:trPr>
        <w:tc>
          <w:tcPr>
            <w:tcW w:w="4788" w:type="dxa"/>
            <w:gridSpan w:val="3"/>
          </w:tcPr>
          <w:p w:rsidR="00E77C11" w:rsidRDefault="005B56D2" w:rsidP="00034B4A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77C11" w:rsidRDefault="005B56D2" w:rsidP="00034B4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2"/>
          </w:tcPr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>
        <w:trPr>
          <w:trHeight w:val="1005"/>
        </w:trPr>
        <w:tc>
          <w:tcPr>
            <w:tcW w:w="4788" w:type="dxa"/>
            <w:gridSpan w:val="3"/>
          </w:tcPr>
          <w:p w:rsidR="00E77C11" w:rsidRDefault="005B56D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77C11" w:rsidRDefault="005B56D2">
            <w:bookmarkStart w:id="2" w:name="审核范围"/>
            <w:r>
              <w:t>Q</w:t>
            </w:r>
            <w:r>
              <w:t>：复合免拆保温模板的生产</w:t>
            </w:r>
          </w:p>
          <w:p w:rsidR="00E77C11" w:rsidRDefault="005B56D2">
            <w:r>
              <w:t>E</w:t>
            </w:r>
            <w:r>
              <w:t>：复合免拆保温模板的生产所涉及场所的相关环境管理活动</w:t>
            </w:r>
          </w:p>
          <w:p w:rsidR="00E77C11" w:rsidRDefault="005B56D2">
            <w:pPr>
              <w:rPr>
                <w:b/>
                <w:szCs w:val="21"/>
              </w:rPr>
            </w:pPr>
            <w:r>
              <w:t>O</w:t>
            </w:r>
            <w:r>
              <w:t>：复合免拆保温模板的生产所涉及场所相关的职业健康安全管理活动</w:t>
            </w:r>
            <w:bookmarkEnd w:id="2"/>
          </w:p>
        </w:tc>
        <w:tc>
          <w:tcPr>
            <w:tcW w:w="5043" w:type="dxa"/>
            <w:gridSpan w:val="2"/>
          </w:tcPr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77C11" w:rsidRDefault="005B56D2">
            <w:r>
              <w:t>Q</w:t>
            </w:r>
            <w:r>
              <w:t>：</w:t>
            </w:r>
            <w:r>
              <w:rPr>
                <w:rFonts w:hint="eastAsia"/>
              </w:rPr>
              <w:t>隔热和隔音材料制造</w:t>
            </w:r>
          </w:p>
          <w:p w:rsidR="00E77C11" w:rsidRDefault="005B56D2">
            <w:r>
              <w:t>E</w:t>
            </w:r>
            <w:r>
              <w:t>：</w:t>
            </w:r>
            <w:r>
              <w:rPr>
                <w:rFonts w:hint="eastAsia"/>
              </w:rPr>
              <w:t>隔热和隔音材料制造</w:t>
            </w:r>
            <w:r>
              <w:t>所涉及场所的相关环境管理活动</w:t>
            </w:r>
          </w:p>
          <w:p w:rsidR="00E77C11" w:rsidRDefault="005B56D2">
            <w:pPr>
              <w:rPr>
                <w:b/>
                <w:szCs w:val="21"/>
              </w:rPr>
            </w:pPr>
            <w:r>
              <w:t>O</w:t>
            </w:r>
            <w:r>
              <w:t>：</w:t>
            </w:r>
            <w:r>
              <w:rPr>
                <w:rFonts w:hint="eastAsia"/>
              </w:rPr>
              <w:t>隔热和隔音材料制造</w:t>
            </w:r>
            <w:bookmarkStart w:id="3" w:name="_GoBack"/>
            <w:bookmarkEnd w:id="3"/>
            <w:r>
              <w:t>所涉及场所相关的职业健康安全管理活动</w:t>
            </w:r>
          </w:p>
        </w:tc>
      </w:tr>
      <w:tr w:rsidR="00E77C11">
        <w:trPr>
          <w:trHeight w:val="1005"/>
        </w:trPr>
        <w:tc>
          <w:tcPr>
            <w:tcW w:w="4788" w:type="dxa"/>
            <w:gridSpan w:val="3"/>
          </w:tcPr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2"/>
          </w:tcPr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>
        <w:trPr>
          <w:trHeight w:val="1005"/>
        </w:trPr>
        <w:tc>
          <w:tcPr>
            <w:tcW w:w="4788" w:type="dxa"/>
            <w:gridSpan w:val="3"/>
          </w:tcPr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77C11" w:rsidRDefault="005B56D2" w:rsidP="000A79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2"/>
          </w:tcPr>
          <w:p w:rsidR="00E77C11" w:rsidRDefault="005B56D2" w:rsidP="00034B4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>
        <w:trPr>
          <w:trHeight w:val="497"/>
        </w:trPr>
        <w:tc>
          <w:tcPr>
            <w:tcW w:w="4788" w:type="dxa"/>
            <w:gridSpan w:val="3"/>
          </w:tcPr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77C11" w:rsidRDefault="005B56D2" w:rsidP="000A79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2"/>
          </w:tcPr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77C11" w:rsidRDefault="005B5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77C11">
        <w:trPr>
          <w:trHeight w:val="497"/>
        </w:trPr>
        <w:tc>
          <w:tcPr>
            <w:tcW w:w="4788" w:type="dxa"/>
            <w:gridSpan w:val="3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2"/>
          </w:tcPr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>
        <w:trPr>
          <w:trHeight w:val="699"/>
        </w:trPr>
        <w:tc>
          <w:tcPr>
            <w:tcW w:w="9831" w:type="dxa"/>
            <w:gridSpan w:val="5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E77C11">
        <w:trPr>
          <w:trHeight w:val="699"/>
        </w:trPr>
        <w:tc>
          <w:tcPr>
            <w:tcW w:w="9831" w:type="dxa"/>
            <w:gridSpan w:val="5"/>
          </w:tcPr>
          <w:p w:rsidR="00E77C11" w:rsidRDefault="005B56D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77C11">
        <w:trPr>
          <w:trHeight w:val="699"/>
        </w:trPr>
        <w:tc>
          <w:tcPr>
            <w:tcW w:w="9831" w:type="dxa"/>
            <w:gridSpan w:val="5"/>
          </w:tcPr>
          <w:p w:rsidR="00E77C11" w:rsidRDefault="005B56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C7243C">
              <w:rPr>
                <w:rFonts w:ascii="宋体" w:hAnsi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77C11" w:rsidRDefault="005B56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C7243C">
              <w:rPr>
                <w:rFonts w:hint="eastAsia"/>
                <w:szCs w:val="21"/>
                <w:u w:val="single"/>
              </w:rPr>
              <w:t>范</w:t>
            </w:r>
            <w:r w:rsidR="00C7243C" w:rsidRPr="00034B4A">
              <w:rPr>
                <w:rFonts w:hint="eastAsia"/>
                <w:szCs w:val="21"/>
                <w:u w:val="single"/>
              </w:rPr>
              <w:t>围扩大</w:t>
            </w:r>
            <w:r w:rsidRPr="00034B4A">
              <w:rPr>
                <w:rFonts w:hint="eastAsia"/>
                <w:szCs w:val="21"/>
                <w:u w:val="single"/>
              </w:rPr>
              <w:t xml:space="preserve"> </w:t>
            </w:r>
            <w:r w:rsidR="00034B4A" w:rsidRPr="00034B4A">
              <w:rPr>
                <w:rFonts w:hint="eastAsia"/>
                <w:szCs w:val="21"/>
                <w:u w:val="single"/>
              </w:rPr>
              <w:t>需</w:t>
            </w:r>
            <w:r w:rsidR="00034B4A" w:rsidRPr="00034B4A">
              <w:rPr>
                <w:b/>
                <w:szCs w:val="21"/>
                <w:u w:val="single"/>
              </w:rPr>
              <w:t>增加</w:t>
            </w:r>
            <w:r w:rsidR="00034B4A" w:rsidRPr="00034B4A">
              <w:rPr>
                <w:rFonts w:hint="eastAsia"/>
                <w:b/>
                <w:szCs w:val="21"/>
                <w:u w:val="single"/>
              </w:rPr>
              <w:t>1.0</w:t>
            </w:r>
            <w:r w:rsidR="00034B4A" w:rsidRPr="00034B4A">
              <w:rPr>
                <w:rFonts w:hint="eastAsia"/>
                <w:b/>
                <w:szCs w:val="21"/>
                <w:u w:val="single"/>
              </w:rPr>
              <w:t>审核人日</w:t>
            </w:r>
            <w:r w:rsidRPr="00034B4A"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 w:rsidTr="000A797F">
        <w:trPr>
          <w:trHeight w:val="699"/>
        </w:trPr>
        <w:tc>
          <w:tcPr>
            <w:tcW w:w="2457" w:type="dxa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046" w:type="dxa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519430" cy="233680"/>
                  <wp:effectExtent l="0" t="0" r="1270" b="7620"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777" w:type="dxa"/>
          </w:tcPr>
          <w:p w:rsidR="00E77C11" w:rsidRDefault="00E77C11">
            <w:pPr>
              <w:rPr>
                <w:b/>
                <w:szCs w:val="21"/>
              </w:rPr>
            </w:pPr>
          </w:p>
        </w:tc>
      </w:tr>
      <w:tr w:rsidR="00E77C11">
        <w:trPr>
          <w:trHeight w:val="165"/>
        </w:trPr>
        <w:tc>
          <w:tcPr>
            <w:tcW w:w="9831" w:type="dxa"/>
            <w:gridSpan w:val="5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77C11" w:rsidTr="000A797F">
        <w:trPr>
          <w:trHeight w:val="1364"/>
        </w:trPr>
        <w:tc>
          <w:tcPr>
            <w:tcW w:w="2457" w:type="dxa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77C11" w:rsidRDefault="00E77C11">
            <w:pPr>
              <w:rPr>
                <w:b/>
                <w:szCs w:val="21"/>
              </w:rPr>
            </w:pPr>
          </w:p>
          <w:p w:rsidR="00E77C11" w:rsidRDefault="00E77C11">
            <w:pPr>
              <w:rPr>
                <w:b/>
                <w:szCs w:val="21"/>
              </w:rPr>
            </w:pPr>
          </w:p>
        </w:tc>
        <w:tc>
          <w:tcPr>
            <w:tcW w:w="2046" w:type="dxa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77C11" w:rsidRDefault="000A797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77C11" w:rsidRDefault="000A79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2021.11.01</w:t>
            </w:r>
          </w:p>
        </w:tc>
        <w:tc>
          <w:tcPr>
            <w:tcW w:w="2551" w:type="dxa"/>
            <w:gridSpan w:val="2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77C11" w:rsidRDefault="00E77C11">
            <w:pPr>
              <w:jc w:val="center"/>
              <w:rPr>
                <w:b/>
                <w:szCs w:val="21"/>
              </w:rPr>
            </w:pPr>
          </w:p>
        </w:tc>
        <w:tc>
          <w:tcPr>
            <w:tcW w:w="2777" w:type="dxa"/>
          </w:tcPr>
          <w:p w:rsidR="00E77C11" w:rsidRDefault="005B56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797F" w:rsidRDefault="000A797F" w:rsidP="000A797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</w:p>
          <w:p w:rsidR="000A797F" w:rsidRDefault="000A797F" w:rsidP="000A79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2021.11.01</w:t>
            </w:r>
          </w:p>
        </w:tc>
      </w:tr>
    </w:tbl>
    <w:p w:rsidR="00E77C11" w:rsidRDefault="00E77C11"/>
    <w:sectPr w:rsidR="00E77C11" w:rsidSect="00E77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7C" w:rsidRDefault="00225D7C">
      <w:pPr>
        <w:spacing w:line="240" w:lineRule="auto"/>
      </w:pPr>
      <w:r>
        <w:separator/>
      </w:r>
    </w:p>
  </w:endnote>
  <w:endnote w:type="continuationSeparator" w:id="1">
    <w:p w:rsidR="00225D7C" w:rsidRDefault="00225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E77C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E77C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E77C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7C" w:rsidRDefault="00225D7C">
      <w:pPr>
        <w:spacing w:after="0"/>
      </w:pPr>
      <w:r>
        <w:separator/>
      </w:r>
    </w:p>
  </w:footnote>
  <w:footnote w:type="continuationSeparator" w:id="1">
    <w:p w:rsidR="00225D7C" w:rsidRDefault="00225D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E77C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510DB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510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" stroked="f">
          <v:textbox>
            <w:txbxContent>
              <w:p w:rsidR="00E77C11" w:rsidRDefault="005B56D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56D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6D2">
      <w:rPr>
        <w:rStyle w:val="CharChar1"/>
        <w:rFonts w:hint="default"/>
      </w:rPr>
      <w:t>北京国标联合认证有限公司</w:t>
    </w:r>
    <w:r w:rsidR="005B56D2">
      <w:rPr>
        <w:rStyle w:val="CharChar1"/>
        <w:rFonts w:hint="default"/>
      </w:rPr>
      <w:tab/>
    </w:r>
    <w:r w:rsidR="005B56D2">
      <w:rPr>
        <w:rStyle w:val="CharChar1"/>
        <w:rFonts w:hint="default"/>
      </w:rPr>
      <w:tab/>
    </w:r>
    <w:r w:rsidR="005B56D2">
      <w:rPr>
        <w:rStyle w:val="CharChar1"/>
        <w:rFonts w:hint="default"/>
      </w:rPr>
      <w:tab/>
    </w:r>
  </w:p>
  <w:p w:rsidR="00E77C11" w:rsidRDefault="005B56D2" w:rsidP="000A797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11" w:rsidRDefault="00E77C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C11"/>
    <w:rsid w:val="00034B4A"/>
    <w:rsid w:val="000A797F"/>
    <w:rsid w:val="00225D7C"/>
    <w:rsid w:val="002C273E"/>
    <w:rsid w:val="00510DBD"/>
    <w:rsid w:val="005B56D2"/>
    <w:rsid w:val="00C7243C"/>
    <w:rsid w:val="00C758FC"/>
    <w:rsid w:val="00E77C11"/>
    <w:rsid w:val="00EE5305"/>
    <w:rsid w:val="0E6C550F"/>
    <w:rsid w:val="495E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11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77C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77C11"/>
    <w:rPr>
      <w:sz w:val="18"/>
      <w:szCs w:val="18"/>
    </w:rPr>
  </w:style>
  <w:style w:type="paragraph" w:styleId="a4">
    <w:name w:val="footer"/>
    <w:basedOn w:val="a"/>
    <w:qFormat/>
    <w:rsid w:val="00E7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7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77C11"/>
  </w:style>
  <w:style w:type="paragraph" w:customStyle="1" w:styleId="CharChar">
    <w:name w:val="Char Char"/>
    <w:basedOn w:val="a"/>
    <w:qFormat/>
    <w:rsid w:val="00E77C11"/>
  </w:style>
  <w:style w:type="character" w:customStyle="1" w:styleId="Char">
    <w:name w:val="页眉 Char"/>
    <w:basedOn w:val="a0"/>
    <w:link w:val="a5"/>
    <w:qFormat/>
    <w:rsid w:val="00E77C1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77C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番茄花园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</cp:revision>
  <cp:lastPrinted>2016-01-28T05:47:00Z</cp:lastPrinted>
  <dcterms:created xsi:type="dcterms:W3CDTF">2021-11-01T02:20:00Z</dcterms:created>
  <dcterms:modified xsi:type="dcterms:W3CDTF">2021-11-05T09:25:00Z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