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E8" w:rsidRDefault="00F150E8">
      <w:pPr>
        <w:jc w:val="right"/>
        <w:rPr>
          <w:rFonts w:ascii="Times New Roman" w:hAnsi="Times New Roman"/>
          <w:szCs w:val="44"/>
          <w:u w:val="single"/>
        </w:rPr>
      </w:pPr>
    </w:p>
    <w:p w:rsidR="00F150E8" w:rsidRDefault="008C2277">
      <w:pPr>
        <w:jc w:val="center"/>
        <w:rPr>
          <w:rFonts w:ascii="华文中宋" w:eastAsia="华文中宋"/>
          <w:b/>
          <w:sz w:val="28"/>
          <w:szCs w:val="28"/>
        </w:rPr>
      </w:pPr>
      <w:r>
        <w:rPr>
          <w:rFonts w:ascii="华文中宋" w:eastAsia="华文中宋" w:hint="eastAsia"/>
          <w:b/>
          <w:sz w:val="28"/>
          <w:szCs w:val="28"/>
        </w:rPr>
        <w:t>多场所清单（临时多场所）</w:t>
      </w:r>
    </w:p>
    <w:tbl>
      <w:tblPr>
        <w:tblW w:w="1538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:rsidR="00F150E8">
        <w:trPr>
          <w:trHeight w:val="1328"/>
        </w:trPr>
        <w:tc>
          <w:tcPr>
            <w:tcW w:w="430" w:type="dxa"/>
          </w:tcPr>
          <w:p w:rsidR="00F150E8" w:rsidRDefault="008C2277">
            <w:pPr>
              <w:pStyle w:val="TableParagraph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:rsidR="00F150E8" w:rsidRDefault="00F150E8">
            <w:pPr>
              <w:pStyle w:val="TableParagraph"/>
              <w:jc w:val="center"/>
              <w:rPr>
                <w:sz w:val="18"/>
              </w:rPr>
            </w:pPr>
          </w:p>
          <w:p w:rsidR="00F150E8" w:rsidRDefault="008C2277">
            <w:pPr>
              <w:pStyle w:val="TableParagraph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:rsidR="00F150E8" w:rsidRDefault="00F150E8">
            <w:pPr>
              <w:pStyle w:val="TableParagraph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:rsidR="00F150E8" w:rsidRDefault="008C2277">
            <w:pPr>
              <w:spacing w:line="220" w:lineRule="exact"/>
              <w:ind w:firstLineChars="200" w:firstLine="360"/>
              <w:rPr>
                <w:rFonts w:ascii="宋体" w:cs="宋体"/>
                <w:sz w:val="18"/>
                <w:lang w:val="zh-CN" w:bidi="zh-CN"/>
              </w:rPr>
            </w:pPr>
            <w:r>
              <w:rPr>
                <w:rFonts w:ascii="宋体" w:cs="宋体" w:hint="eastAsia"/>
                <w:sz w:val="18"/>
                <w:lang w:val="zh-CN" w:bidi="zh-CN"/>
              </w:rPr>
              <w:t>场所人数</w:t>
            </w:r>
          </w:p>
          <w:p w:rsidR="00F150E8" w:rsidRDefault="008C2277">
            <w:pPr>
              <w:pStyle w:val="TableParagraph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:rsidR="00F150E8" w:rsidRDefault="008C2277">
            <w:pPr>
              <w:pStyle w:val="TableParagraph"/>
              <w:ind w:right="370" w:firstLineChars="600" w:firstLine="108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:rsidR="00F150E8" w:rsidRDefault="008C2277">
            <w:pPr>
              <w:pStyle w:val="TableParagraph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过程服务）</w:t>
            </w:r>
          </w:p>
        </w:tc>
        <w:tc>
          <w:tcPr>
            <w:tcW w:w="1275" w:type="dxa"/>
          </w:tcPr>
          <w:p w:rsidR="00F150E8" w:rsidRDefault="008C2277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:rsidR="00F150E8" w:rsidRDefault="008C2277">
            <w:pPr>
              <w:pStyle w:val="TableParagraph"/>
              <w:spacing w:before="2" w:line="245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邮编联系人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电话</w:t>
            </w:r>
          </w:p>
        </w:tc>
        <w:tc>
          <w:tcPr>
            <w:tcW w:w="1725" w:type="dxa"/>
          </w:tcPr>
          <w:p w:rsidR="00F150E8" w:rsidRDefault="008C2277">
            <w:pPr>
              <w:pStyle w:val="TableParagraph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:rsidR="00F150E8" w:rsidRDefault="008C2277">
            <w:pPr>
              <w:pStyle w:val="TableParagraph"/>
              <w:spacing w:before="2" w:line="245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</w:t>
            </w:r>
            <w:r>
              <w:rPr>
                <w:spacing w:val="-17"/>
                <w:sz w:val="18"/>
              </w:rPr>
              <w:t>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:rsidR="00F150E8" w:rsidRDefault="008C2277">
            <w:pPr>
              <w:pStyle w:val="TableParagraph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:rsidR="00F150E8" w:rsidRDefault="008C2277">
            <w:pPr>
              <w:pStyle w:val="TableParagraph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:rsidR="00F150E8" w:rsidRDefault="008C2277">
            <w:pPr>
              <w:pStyle w:val="TableParagraph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>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:rsidR="00F150E8" w:rsidRDefault="008C2277">
            <w:pPr>
              <w:pStyle w:val="TableParagraph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:rsidR="00F150E8" w:rsidRDefault="008C2277">
            <w:pPr>
              <w:pStyle w:val="TableParagraph"/>
              <w:spacing w:line="245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</w:t>
            </w:r>
            <w:r>
              <w:rPr>
                <w:sz w:val="18"/>
              </w:rPr>
              <w:t xml:space="preserve">/ </w:t>
            </w:r>
            <w:r>
              <w:rPr>
                <w:sz w:val="18"/>
              </w:rPr>
              <w:t>承包类型</w:t>
            </w:r>
          </w:p>
          <w:p w:rsidR="00F150E8" w:rsidRDefault="008C2277">
            <w:pPr>
              <w:pStyle w:val="TableParagraph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:rsidR="00F150E8" w:rsidRDefault="008C2277">
            <w:pPr>
              <w:pStyle w:val="TableParagraph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:rsidR="00F150E8" w:rsidRDefault="008C2277">
            <w:pPr>
              <w:pStyle w:val="TableParagraph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F150E8">
        <w:trPr>
          <w:trHeight w:val="1015"/>
        </w:trPr>
        <w:tc>
          <w:tcPr>
            <w:tcW w:w="430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 w:hint="eastAsia"/>
                <w:sz w:val="20"/>
                <w:lang w:val="en-US"/>
              </w:rPr>
              <w:t>1</w:t>
            </w:r>
          </w:p>
        </w:tc>
        <w:tc>
          <w:tcPr>
            <w:tcW w:w="1887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合蓬</w:t>
            </w:r>
            <w:r>
              <w:rPr>
                <w:rFonts w:ascii="Times New Roman" w:hAnsi="Times New Roman"/>
                <w:sz w:val="20"/>
              </w:rPr>
              <w:t>307</w:t>
            </w:r>
            <w:r>
              <w:rPr>
                <w:rFonts w:ascii="Times New Roman" w:hAnsi="Times New Roman"/>
                <w:sz w:val="20"/>
              </w:rPr>
              <w:t>井</w:t>
            </w:r>
          </w:p>
        </w:tc>
        <w:tc>
          <w:tcPr>
            <w:tcW w:w="1312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人</w:t>
            </w:r>
          </w:p>
        </w:tc>
        <w:tc>
          <w:tcPr>
            <w:tcW w:w="2655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四川天石环能科技</w:t>
            </w:r>
            <w:r>
              <w:rPr>
                <w:rFonts w:ascii="Times New Roman" w:hAnsi="Times New Roman" w:hint="eastAsia"/>
                <w:sz w:val="20"/>
              </w:rPr>
              <w:t>2025</w:t>
            </w:r>
            <w:r>
              <w:rPr>
                <w:rFonts w:ascii="Times New Roman" w:hAnsi="Times New Roman" w:hint="eastAsia"/>
                <w:sz w:val="20"/>
              </w:rPr>
              <w:t>年大庆钻探服务井水油一体清洁生产服务业务外包框架合同</w:t>
            </w:r>
            <w:r>
              <w:rPr>
                <w:rFonts w:ascii="Times New Roman" w:hAnsi="Times New Roman" w:hint="eastAsia"/>
                <w:sz w:val="20"/>
              </w:rPr>
              <w:t>(</w:t>
            </w:r>
            <w:r>
              <w:rPr>
                <w:rFonts w:ascii="Times New Roman" w:hAnsi="Times New Roman" w:hint="eastAsia"/>
                <w:sz w:val="20"/>
              </w:rPr>
              <w:t>第一批次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  <w:lang w:val="en-US"/>
              </w:rPr>
              <w:t>四川省德阳市</w:t>
            </w:r>
            <w:r>
              <w:rPr>
                <w:rFonts w:ascii="Times New Roman" w:hAnsi="Times New Roman"/>
                <w:sz w:val="20"/>
              </w:rPr>
              <w:t>旌阳区双东镇清水堰塘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  <w:vAlign w:val="center"/>
          </w:tcPr>
          <w:p w:rsidR="00F150E8" w:rsidRDefault="00D81E3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白班</w:t>
            </w:r>
          </w:p>
        </w:tc>
        <w:tc>
          <w:tcPr>
            <w:tcW w:w="2505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在施工</w:t>
            </w:r>
          </w:p>
        </w:tc>
        <w:tc>
          <w:tcPr>
            <w:tcW w:w="2325" w:type="dxa"/>
            <w:vAlign w:val="center"/>
          </w:tcPr>
          <w:p w:rsidR="00F150E8" w:rsidRDefault="00F150E8">
            <w:pPr>
              <w:pStyle w:val="TableParagraph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150E8" w:rsidRDefault="008C2277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 w:hint="eastAsia"/>
                <w:sz w:val="20"/>
                <w:lang w:val="en-US"/>
              </w:rPr>
              <w:t>1.5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 w:val="20"/>
                <w:lang w:val="en-US"/>
              </w:rPr>
              <w:t>小时</w:t>
            </w:r>
          </w:p>
        </w:tc>
      </w:tr>
      <w:tr w:rsidR="00F150E8">
        <w:trPr>
          <w:trHeight w:val="1023"/>
        </w:trPr>
        <w:tc>
          <w:tcPr>
            <w:tcW w:w="430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2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150E8">
        <w:trPr>
          <w:trHeight w:val="1024"/>
        </w:trPr>
        <w:tc>
          <w:tcPr>
            <w:tcW w:w="430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312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righ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505" w:type="dxa"/>
            <w:tcBorders>
              <w:left w:val="single" w:sz="6" w:space="0" w:color="000000"/>
            </w:tcBorders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2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:rsidR="00F150E8" w:rsidRDefault="00F150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F150E8" w:rsidRDefault="00F150E8"/>
    <w:p w:rsidR="00F150E8" w:rsidRDefault="008C2277">
      <w:pPr>
        <w:pStyle w:val="a4"/>
        <w:spacing w:before="156"/>
        <w:ind w:left="220"/>
        <w:rPr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、交付和验收项目只覆盖两年以内的工程项目；</w:t>
      </w:r>
    </w:p>
    <w:p w:rsidR="00F150E8" w:rsidRDefault="008C2277">
      <w:pPr>
        <w:pStyle w:val="a4"/>
        <w:spacing w:before="161" w:line="365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:rsidR="00F150E8" w:rsidRDefault="008C2277">
      <w:pPr>
        <w:pStyle w:val="a4"/>
        <w:ind w:left="640"/>
        <w:rPr>
          <w:szCs w:val="21"/>
        </w:rPr>
      </w:pPr>
      <w:r>
        <w:rPr>
          <w:szCs w:val="21"/>
        </w:rPr>
        <w:t>3</w:t>
      </w:r>
      <w:r>
        <w:rPr>
          <w:szCs w:val="21"/>
        </w:rPr>
        <w:t>、本表复印有效。</w:t>
      </w:r>
    </w:p>
    <w:p w:rsidR="00F150E8" w:rsidRDefault="008C2277">
      <w:pPr>
        <w:pStyle w:val="a4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时间</w:t>
      </w:r>
      <w:r>
        <w:rPr>
          <w:szCs w:val="21"/>
        </w:rPr>
        <w:t>：</w:t>
      </w:r>
    </w:p>
    <w:p w:rsidR="00F150E8" w:rsidRDefault="00F150E8"/>
    <w:sectPr w:rsidR="00F150E8" w:rsidSect="00F150E8">
      <w:headerReference w:type="default" r:id="rId7"/>
      <w:footerReference w:type="default" r:id="rId8"/>
      <w:pgSz w:w="16838" w:h="11906" w:orient="landscape"/>
      <w:pgMar w:top="1440" w:right="1080" w:bottom="1440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277" w:rsidRDefault="008C2277" w:rsidP="00F150E8">
      <w:r>
        <w:separator/>
      </w:r>
    </w:p>
  </w:endnote>
  <w:endnote w:type="continuationSeparator" w:id="0">
    <w:p w:rsidR="008C2277" w:rsidRDefault="008C2277" w:rsidP="00F15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xi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E8" w:rsidRDefault="00F150E8">
    <w:pPr>
      <w:pStyle w:val="a6"/>
      <w:jc w:val="center"/>
      <w:rPr>
        <w:rFonts w:ascii="Times New Roman" w:hAnsi="Times New Roman"/>
      </w:rPr>
    </w:pPr>
    <w:r w:rsidRPr="00F150E8">
      <w:rPr>
        <w:rFonts w:ascii="Times New Roman" w:hAnsi="Times New Roman"/>
        <w:b/>
        <w:bCs/>
      </w:rPr>
      <w:fldChar w:fldCharType="begin"/>
    </w:r>
    <w:r w:rsidR="008C2277">
      <w:rPr>
        <w:rFonts w:ascii="Times New Roman" w:hAnsi="Times New Roman"/>
        <w:b/>
        <w:bCs/>
      </w:rPr>
      <w:instrText>PAGE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 w:rsidR="00D81E37">
      <w:rPr>
        <w:rFonts w:ascii="Times New Roman" w:hAnsi="Times New Roman"/>
        <w:b/>
        <w:bCs/>
        <w:noProof/>
      </w:rPr>
      <w:t>1</w:t>
    </w:r>
    <w:r>
      <w:rPr>
        <w:rFonts w:ascii="Times New Roman" w:hAnsi="Times New Roman"/>
        <w:b/>
        <w:bCs/>
        <w:sz w:val="24"/>
        <w:szCs w:val="24"/>
      </w:rPr>
      <w:fldChar w:fldCharType="end"/>
    </w:r>
    <w:r w:rsidR="008C2277">
      <w:rPr>
        <w:rFonts w:ascii="Times New Roman" w:hAnsi="Times New Roman"/>
        <w:lang w:val="zh-CN"/>
      </w:rPr>
      <w:t xml:space="preserve"> </w:t>
    </w:r>
    <w:r w:rsidR="008C2277">
      <w:rPr>
        <w:rFonts w:ascii="Times New Roman" w:hAnsi="Times New Roman"/>
        <w:lang w:val="zh-CN"/>
      </w:rPr>
      <w:t xml:space="preserve">/ </w:t>
    </w:r>
    <w:r w:rsidRPr="00F150E8">
      <w:rPr>
        <w:rFonts w:ascii="Times New Roman" w:hAnsi="Times New Roman"/>
        <w:b/>
        <w:bCs/>
      </w:rPr>
      <w:fldChar w:fldCharType="begin"/>
    </w:r>
    <w:r w:rsidR="008C2277">
      <w:rPr>
        <w:rFonts w:ascii="Times New Roman" w:hAnsi="Times New Roman"/>
        <w:b/>
        <w:bCs/>
      </w:rPr>
      <w:instrText>NUMPAGES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 w:rsidR="00D81E37">
      <w:rPr>
        <w:rFonts w:ascii="Times New Roman" w:hAnsi="Times New Roman"/>
        <w:b/>
        <w:bCs/>
        <w:noProof/>
      </w:rPr>
      <w:t>1</w:t>
    </w:r>
    <w:r>
      <w:rPr>
        <w:rFonts w:ascii="Times New Roman" w:hAnsi="Times New Roman"/>
        <w:b/>
        <w:bCs/>
        <w:sz w:val="24"/>
        <w:szCs w:val="24"/>
      </w:rPr>
      <w:fldChar w:fldCharType="end"/>
    </w:r>
  </w:p>
  <w:p w:rsidR="00F150E8" w:rsidRDefault="00F150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277" w:rsidRDefault="008C2277" w:rsidP="00F150E8">
      <w:r>
        <w:separator/>
      </w:r>
    </w:p>
  </w:footnote>
  <w:footnote w:type="continuationSeparator" w:id="0">
    <w:p w:rsidR="008C2277" w:rsidRDefault="008C2277" w:rsidP="00F150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E8" w:rsidRDefault="008C2277" w:rsidP="00D81E37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281" w:firstLine="506"/>
      <w:jc w:val="left"/>
      <w:rPr>
        <w:rStyle w:val="CharChar1"/>
        <w:szCs w:val="21"/>
      </w:rPr>
    </w:pPr>
    <w:r>
      <w:rPr>
        <w:rFonts w:ascii="宋体"/>
        <w:noProof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111125</wp:posOffset>
          </wp:positionV>
          <wp:extent cx="481965" cy="485140"/>
          <wp:effectExtent l="0" t="0" r="0" b="0"/>
          <wp:wrapTopAndBottom/>
          <wp:docPr id="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round/>
                  </a:ln>
                </pic:spPr>
              </pic:pic>
            </a:graphicData>
          </a:graphic>
        </wp:anchor>
      </w:drawing>
    </w:r>
  </w:p>
  <w:p w:rsidR="00F150E8" w:rsidRDefault="00F150E8">
    <w:pPr>
      <w:pStyle w:val="a7"/>
      <w:pBdr>
        <w:bottom w:val="none" w:sz="0" w:space="0" w:color="auto"/>
      </w:pBdr>
      <w:tabs>
        <w:tab w:val="clear" w:pos="8306"/>
        <w:tab w:val="left" w:pos="344"/>
      </w:tabs>
      <w:spacing w:line="320" w:lineRule="exact"/>
      <w:ind w:leftChars="-40" w:left="-84" w:firstLineChars="530" w:firstLine="1113"/>
      <w:jc w:val="left"/>
      <w:rPr>
        <w:rStyle w:val="CharChar1"/>
        <w:szCs w:val="21"/>
      </w:rPr>
    </w:pPr>
    <w:r w:rsidRPr="00F150E8">
      <w:rPr>
        <w:sz w:val="21"/>
        <w:szCs w:val="21"/>
      </w:rPr>
      <w:pict>
        <v:rect id="文本框 4" o:spid="_x0000_s1026" style="position:absolute;left:0;text-align:left;margin-left:569.8pt;margin-top:9.1pt;width:156.75pt;height:19.85pt;z-index:251657728" o:gfxdata="UEsDBAoAAAAAAIdO4kAAAAAAAAAAAAAAAAAEAAAAZHJzL1BLAwQUAAAACACHTuJAcm8wtNkAAAAL&#10;AQAADwAAAGRycy9kb3ducmV2LnhtbE2PPW+DMBCG90r9D9ZV6tYYQkgJwWSolKVRh0Kkrg6+AKo/&#10;kO2Q9N/3MrXbvbpH7z1X7W5Gsxl9GJ0VkC4SYGg7p0bbCzi2+5cCWIjSKqmdRQE/GGBXPz5UslTu&#10;aj9xbmLPqMSGUgoYYpxKzkM3oJFh4Sa0tDs7b2Sk6HuuvLxSudF8mSRrbuRo6cIgJ3wbsPtuLkbA&#10;vs394dAd31ezVh+8KbKpzb6EeH5Kky2wiLf4B8Ndn9ShJqeTu1gVmKacZps1sTQVS2B3YpVnKbCT&#10;gPx1A7yu+P8f6l9QSwMEFAAAAAgAh07iQPEN4wkfAgAAMQQAAA4AAABkcnMvZTJvRG9jLnhtbK1T&#10;zY7TMBC+I/EOlu80adSyNGq6QlsVISFYaeEBXMdpLPmPsdukPAC8AScu3HmuPgdjJ7RlueyBHOIZ&#10;z+Sb+b6ZLG97rchBgJfWVHQ6ySkRhttaml1FP33cvHhFiQ/M1ExZIyp6FJ7erp4/W3auFIVtraoF&#10;EAQxvuxcRdsQXJllnrdCMz+xThgMNhY0C+jCLquBdYiuVVbk+cuss1A7sFx4j7frIUhHRHgKoG0a&#10;ycXa8r0WJgyoIBQLSMm30nm6St02jeDhQ9N4EYiqKDIN6Y1F0N7Gd7ZasnIHzLWSjy2wp7TwiJNm&#10;0mDRM9SaBUb2IP+B0pKD9bYJE251NhBJiiCLaf5Im4eWOZG4oNTenUX3/w+Wvz/cA5F1RWeUGKZx&#10;4Kfv304/fp1+fiWzKE/nfIlZD+4eRs+jGbn2Deh4IgvSJ0mPZ0lFHwjHy+likd8UiM0xVsyLfDGP&#10;oNnlawc+vBFWk2hUFHBkSUl2eOfDkPonJRbzVsl6I5VKDuy2dwrIgeF4N+kZ0f9KU4Z02Epxk+PY&#10;OcOlbXBZ0NQOiXuzSwWNjbBYkZWx4Jr5dgBOWBGXlVoGEWXA/pXBI4ozyBGt0G97DEZza+sjCov/&#10;GXJqLXyhpMMtw2qf9wwEJeqtwTEuprNZXMvkzOY3BTpwHdleR5jhCFVRbH0w78KwynsHctdipenI&#10;5PU+2EYm+S7djP3iJiUC49bHVb32U9blT1/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JvMLTZ&#10;AAAACwEAAA8AAAAAAAAAAQAgAAAAIgAAAGRycy9kb3ducmV2LnhtbFBLAQIUABQAAAAIAIdO4kDx&#10;DeMJHwIAADEEAAAOAAAAAAAAAAEAIAAAACgBAABkcnMvZTJvRG9jLnhtbFBLBQYAAAAABgAGAFkB&#10;AAC5BQAAAAA=&#10;" stroked="f" strokeweight="1pt">
          <v:textbox>
            <w:txbxContent>
              <w:p w:rsidR="00F150E8" w:rsidRDefault="008C2277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</w:t>
                </w:r>
                <w:r>
                  <w:rPr>
                    <w:rFonts w:hint="eastAsia"/>
                    <w:szCs w:val="21"/>
                  </w:rPr>
                  <w:t>多场所清单（</w:t>
                </w:r>
                <w:r>
                  <w:rPr>
                    <w:rFonts w:hint="eastAsia"/>
                    <w:szCs w:val="21"/>
                  </w:rPr>
                  <w:t>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rect>
      </w:pict>
    </w:r>
    <w:r w:rsidR="008C2277">
      <w:rPr>
        <w:rStyle w:val="CharChar1"/>
        <w:szCs w:val="21"/>
      </w:rPr>
      <w:t>北京国标联合认证有限公司</w:t>
    </w:r>
  </w:p>
  <w:p w:rsidR="00F150E8" w:rsidRDefault="00F150E8">
    <w:pPr>
      <w:pStyle w:val="a7"/>
      <w:pBdr>
        <w:bottom w:val="none" w:sz="0" w:space="0" w:color="auto"/>
      </w:pBdr>
      <w:spacing w:line="320" w:lineRule="exact"/>
      <w:ind w:firstLineChars="550" w:firstLine="990"/>
      <w:jc w:val="left"/>
    </w:pPr>
    <w:r>
      <w:pict>
        <v:line id="直线 7" o:spid="_x0000_s1027" style="position:absolute;left:0;text-align:left;z-index:251658752" from="-3.85pt,15pt" to="729.2pt,15.05pt" o:gfxdata="UEsDBAoAAAAAAIdO4kAAAAAAAAAAAAAAAAAEAAAAZHJzL1BLAwQUAAAACACHTuJAB/ZOEtgAAAAJ&#10;AQAADwAAAGRycy9kb3ducmV2LnhtbE2PwU7DMBBE70j8g7VI3Fo7JJAqxKkQqOLAqaUCjm68JFHj&#10;dWS7aeDrcU7luDOj2TflejI9G9H5zpKEZCmAIdVWd9RI2L9vFitgPijSqreEEn7Qw7q6vipVoe2Z&#10;tjjuQsNiCflCSWhDGArOfd2iUX5pB6TofVtnVIina7h26hzLTc/vhHjgRnUUP7RqwOcW6+PuZCR8&#10;POXHdHp9yTZhu/9ydkzf8PdTytubRDwCCziFSxhm/IgOVWQ62BNpz3oJizyPSQmpiJNmP7tfZcAO&#10;s5IAr0r+f0H1B1BLAwQUAAAACACHTuJAHP3QDBYCAAAgBAAADgAAAGRycy9lMm9Eb2MueG1srVPN&#10;jtMwEL4j8Q6W7zTpz25p1HSFWi1CQlAJ9gFcx0ks+Y+x27S8Cq/BiQuPs6/B2Mm2ZbnsgRySGc/4&#10;83yfvyzvjlqRgwAvrSnpeJRTIgy3lTRNSR++3r95S4kPzFRMWSNKehKe3q1ev1p2rhAT21pVCSAI&#10;YnzRuZK2IbgiyzxvhWZ+ZJ0wWKwtaBYwhSargHWIrlU2yfPbrLNQObBceI+rm75IB0R4CaCta8nF&#10;xvK9Fib0qCAUC0jJt9J5ukrT1rXg4XNdexGIKikyDemNh2C8i+9stWRFA8y1kg8jsJeM8IyTZtLg&#10;oWeoDQuM7EH+A6UlB+ttHUbc6qwnkhRBFuP8mTZfWuZE4oJSe3cW3f8/WP7psAUiq5LOKTFM44U/&#10;/vj5+Os3mUdtOucLbFmbLQyZd1uIRI816PhFCuSY9Dyd9RTHQDguLqb5Yj69oYRj7XY6i4jZZasD&#10;H94Lq0kMSqqkiWRZwQ4ffehbn1risrH3UilcZ4UypEPvTuY53iNn6MIabx9D7ZCJN03C8VbJKu6J&#10;Wzw0u7UCcmDRCekZxvmrLR64Yb7t+1IptrFCyyCiBji/MviJyvRaxGhnqxPqiL8VEmktfKekQ1Ph&#10;LN/2DAQl6oPBW1uMZ7PowpTMbuYTTOC6sruuMMMRqqRIrA/XoXfu3oFsWjxpnHga+24fbC2TZpdp&#10;hiHROGnqweTRmdd56rr82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/ZOEtgAAAAJAQAADwAA&#10;AAAAAAABACAAAAAiAAAAZHJzL2Rvd25yZXYueG1sUEsBAhQAFAAAAAgAh07iQBz90AwWAgAAIAQA&#10;AA4AAAAAAAAAAQAgAAAAJwEAAGRycy9lMm9Eb2MueG1sUEsFBgAAAAAGAAYAWQEAAK8FAAAAAA==&#10;" strokeweight="1pt">
          <v:stroke joinstyle="miter"/>
        </v:line>
      </w:pict>
    </w:r>
    <w:r w:rsidR="008C2277">
      <w:rPr>
        <w:rStyle w:val="CharChar1"/>
        <w:w w:val="80"/>
      </w:rPr>
      <w:t xml:space="preserve">Beijing International Standard united Certification </w:t>
    </w:r>
    <w:proofErr w:type="spellStart"/>
    <w:r w:rsidR="008C2277">
      <w:rPr>
        <w:rStyle w:val="CharChar1"/>
        <w:w w:val="80"/>
      </w:rPr>
      <w:t>Co.,Ltd</w:t>
    </w:r>
    <w:proofErr w:type="spellEnd"/>
    <w:r w:rsidR="008C2277">
      <w:rPr>
        <w:rStyle w:val="CharChar1"/>
        <w:w w:val="8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</w:compat>
  <w:rsids>
    <w:rsidRoot w:val="00F150E8"/>
    <w:rsid w:val="008C2277"/>
    <w:rsid w:val="00D81E37"/>
    <w:rsid w:val="00F150E8"/>
    <w:rsid w:val="45735A7E"/>
    <w:rsid w:val="49F2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0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F15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F150E8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F150E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150E8"/>
    <w:pPr>
      <w:jc w:val="left"/>
    </w:pPr>
  </w:style>
  <w:style w:type="paragraph" w:styleId="a4">
    <w:name w:val="Body Text"/>
    <w:basedOn w:val="a"/>
    <w:qFormat/>
    <w:rsid w:val="00F150E8"/>
    <w:pPr>
      <w:spacing w:after="120"/>
    </w:pPr>
  </w:style>
  <w:style w:type="paragraph" w:styleId="a5">
    <w:name w:val="Balloon Text"/>
    <w:basedOn w:val="a"/>
    <w:qFormat/>
    <w:rsid w:val="00F150E8"/>
    <w:rPr>
      <w:sz w:val="18"/>
      <w:szCs w:val="18"/>
    </w:rPr>
  </w:style>
  <w:style w:type="paragraph" w:styleId="a6">
    <w:name w:val="footer"/>
    <w:basedOn w:val="a"/>
    <w:qFormat/>
    <w:rsid w:val="00F15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F15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F150E8"/>
    <w:pPr>
      <w:ind w:firstLineChars="200" w:firstLine="2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qFormat/>
    <w:rsid w:val="00F150E8"/>
    <w:rPr>
      <w:b/>
      <w:bCs/>
    </w:rPr>
  </w:style>
  <w:style w:type="character" w:styleId="a9">
    <w:name w:val="Hyperlink"/>
    <w:qFormat/>
    <w:rsid w:val="00F150E8"/>
    <w:rPr>
      <w:color w:val="0000FF"/>
      <w:u w:val="single"/>
    </w:rPr>
  </w:style>
  <w:style w:type="character" w:styleId="aa">
    <w:name w:val="annotation reference"/>
    <w:basedOn w:val="a0"/>
    <w:qFormat/>
    <w:rsid w:val="00F150E8"/>
    <w:rPr>
      <w:sz w:val="21"/>
      <w:szCs w:val="21"/>
    </w:rPr>
  </w:style>
  <w:style w:type="character" w:customStyle="1" w:styleId="CharChar1">
    <w:name w:val="Char Char1"/>
    <w:qFormat/>
    <w:rsid w:val="00F150E8"/>
    <w:rPr>
      <w:rFonts w:ascii="宋体" w:eastAsia="宋体"/>
      <w:kern w:val="2"/>
      <w:sz w:val="21"/>
      <w:lang w:val="en-US" w:eastAsia="zh-CN" w:bidi="ar-SA"/>
    </w:rPr>
  </w:style>
  <w:style w:type="paragraph" w:customStyle="1" w:styleId="10">
    <w:name w:val="列出段落1"/>
    <w:basedOn w:val="a"/>
    <w:qFormat/>
    <w:rsid w:val="00F150E8"/>
    <w:pPr>
      <w:ind w:firstLineChars="200" w:firstLine="200"/>
    </w:pPr>
  </w:style>
  <w:style w:type="character" w:customStyle="1" w:styleId="Char1">
    <w:name w:val="页眉 Char1"/>
    <w:basedOn w:val="a0"/>
    <w:qFormat/>
    <w:rsid w:val="00F150E8"/>
    <w:rPr>
      <w:sz w:val="18"/>
      <w:szCs w:val="18"/>
    </w:rPr>
  </w:style>
  <w:style w:type="paragraph" w:customStyle="1" w:styleId="TableParagraph">
    <w:name w:val="Table Paragraph"/>
    <w:basedOn w:val="a"/>
    <w:qFormat/>
    <w:rsid w:val="00F150E8"/>
    <w:rPr>
      <w:rFonts w:asci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24309</cp:lastModifiedBy>
  <cp:revision>52</cp:revision>
  <dcterms:created xsi:type="dcterms:W3CDTF">2015-10-11T02:43:00Z</dcterms:created>
  <dcterms:modified xsi:type="dcterms:W3CDTF">2026-03-24T04:20:00Z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eyJoZGlkIjoiNjEwOWY4OWVkMDllY2QwNDNjYjIyODdiYjJhYjBmNTgiLCJ1c2VySWQiOiI4NzMxMjI4MDUifQ==</vt:lpwstr>
  </property>
  <property fmtid="{D5CDD505-2E9C-101B-9397-08002B2CF9AE}" pid="4" name="ICV">
    <vt:lpwstr>EC24A92EA4114769930C7B3557AFDAAF_13</vt:lpwstr>
  </property>
</Properties>
</file>