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东营市冠诚石油技术有限公司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30008-2025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山东省东营市东营区庐山路1188号第一幢804号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hint="default"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山东省东营市东营区庐山路1188号第一幢804号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证书（ISC-2025-1895）有效期至2030-03-29</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461AD3FC">
            <w:pPr>
              <w:adjustRightInd w:val="0"/>
              <w:rPr>
                <w:rFonts w:hint="eastAsia" w:ascii="宋体" w:hAnsi="宋体"/>
                <w:szCs w:val="21"/>
                <w:u w:val="single"/>
              </w:rPr>
            </w:pPr>
            <w:r>
              <w:rPr>
                <w:rFonts w:hint="eastAsia" w:ascii="宋体" w:hAnsi="宋体"/>
                <w:szCs w:val="21"/>
                <w:u w:val="single"/>
              </w:rPr>
              <w:t>实验仪器、仪器仪表，石油机械设备及工具，低压成套设备，石油钻采设备配件及井下工具（资质要求除外）的生产及销售。家具、办公设备及用品、汽车配件，计算机及耗材、电力工具、五金工具、塑料制品（不含医用）、电子元器件、多媒体设备、消防器材、蓄电池、纺织品、不锈钢制品、照明工具、标识牌、玻璃制品、绝缘材料、防爆配电箱、电机、加药装置、水处理设备、报警器、活动板房、管材管件、文体用品（不含书籍）、防腐材料、通讯器材（不含地面卫星接收及无线发射装置）护栏、围栏、阀门、泵及配件销售。</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32人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50B8D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7F944804">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一</w:t>
            </w:r>
            <w:r>
              <w:rPr>
                <w:rFonts w:hint="eastAsia" w:ascii="宋体" w:hAnsi="宋体" w:cs="华文仿宋"/>
                <w:b/>
                <w:sz w:val="24"/>
                <w:szCs w:val="24"/>
              </w:rPr>
              <w:t>次监督审核方案</w:t>
            </w:r>
          </w:p>
        </w:tc>
      </w:tr>
      <w:tr w14:paraId="46AD0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553A07F4">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3FA0D212">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12D0E3D">
            <w:pPr>
              <w:ind w:right="420"/>
              <w:rPr>
                <w:rFonts w:hint="eastAsia" w:ascii="宋体"/>
                <w:bCs/>
                <w:szCs w:val="21"/>
              </w:rPr>
            </w:pPr>
          </w:p>
          <w:p w14:paraId="753433E6">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20251B6A">
            <w:pPr>
              <w:ind w:right="420"/>
              <w:rPr>
                <w:rFonts w:ascii="宋体"/>
                <w:bCs/>
                <w:szCs w:val="21"/>
              </w:rPr>
            </w:pPr>
          </w:p>
          <w:p w14:paraId="76983A4B">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val="0"/>
                <w:bCs/>
                <w:szCs w:val="21"/>
                <w:lang w:val="en-US" w:eastAsia="zh-CN"/>
              </w:rPr>
              <w:t>2026年3月10日</w:t>
            </w:r>
          </w:p>
        </w:tc>
      </w:tr>
      <w:tr w14:paraId="0FF10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DC73C8A">
            <w:pPr>
              <w:spacing w:line="320" w:lineRule="exact"/>
              <w:rPr>
                <w:rFonts w:ascii="宋体" w:hAnsi="宋体" w:cs="华文仿宋"/>
                <w:b/>
                <w:szCs w:val="21"/>
              </w:rPr>
            </w:pPr>
          </w:p>
          <w:p w14:paraId="0A6B4A9F">
            <w:pPr>
              <w:spacing w:line="320" w:lineRule="exact"/>
              <w:rPr>
                <w:rFonts w:ascii="宋体" w:hAnsi="宋体" w:cs="华文仿宋"/>
                <w:b/>
                <w:szCs w:val="21"/>
              </w:rPr>
            </w:pPr>
          </w:p>
          <w:p w14:paraId="07169C0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一</w:t>
            </w:r>
            <w:bookmarkStart w:id="6" w:name="_GoBack"/>
            <w:bookmarkEnd w:id="6"/>
            <w:r>
              <w:rPr>
                <w:rFonts w:hint="eastAsia" w:ascii="宋体" w:hAnsi="宋体" w:cs="华文仿宋"/>
                <w:b/>
                <w:szCs w:val="21"/>
              </w:rPr>
              <w:t>次监督审核时间</w:t>
            </w:r>
          </w:p>
        </w:tc>
        <w:tc>
          <w:tcPr>
            <w:tcW w:w="9347" w:type="dxa"/>
            <w:gridSpan w:val="10"/>
          </w:tcPr>
          <w:p w14:paraId="66455224">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1.0</w:t>
            </w:r>
            <w:r>
              <w:rPr>
                <w:color w:val="000000"/>
                <w:szCs w:val="21"/>
                <w:highlight w:val="yellow"/>
              </w:rPr>
              <w:t>人日</w:t>
            </w:r>
            <w:r>
              <w:rPr>
                <w:color w:val="000000"/>
                <w:szCs w:val="21"/>
              </w:rPr>
              <w:t>（</w:t>
            </w:r>
            <w:r>
              <w:rPr>
                <w:color w:val="000000"/>
              </w:rPr>
              <w:t>TΣ</w:t>
            </w:r>
            <w:r>
              <w:rPr>
                <w:color w:val="000000"/>
                <w:szCs w:val="21"/>
              </w:rPr>
              <w:t>X 80% ）</w:t>
            </w:r>
          </w:p>
          <w:p w14:paraId="6DA5D285">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计划审核日期：2026年3月25日8:30至17:00</w:t>
            </w:r>
          </w:p>
          <w:p w14:paraId="12280F67">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审核组：鞠录梅（组长）</w:t>
            </w:r>
          </w:p>
          <w:p w14:paraId="1734ACA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7C5865C0">
            <w:pPr>
              <w:spacing w:line="320" w:lineRule="exact"/>
              <w:rPr>
                <w:rFonts w:hint="eastAsia" w:ascii="华文宋体" w:hAnsi="华文宋体" w:eastAsia="华文宋体" w:cs="宋体"/>
                <w:b/>
                <w:bCs/>
                <w:color w:val="auto"/>
                <w:spacing w:val="0"/>
                <w:w w:val="100"/>
                <w:kern w:val="2"/>
                <w:position w:val="0"/>
                <w:sz w:val="21"/>
                <w:szCs w:val="21"/>
                <w:highlight w:val="yellow"/>
                <w:u w:val="single" w:color="auto"/>
                <w:vertAlign w:val="baseline"/>
                <w:rtl w:val="0"/>
                <w:cs w:val="0"/>
                <w:lang w:val="en-US" w:eastAsia="zh-CN" w:bidi="ar-SA"/>
              </w:rPr>
            </w:pPr>
            <w:r>
              <w:rPr>
                <w:rFonts w:hint="eastAsia" w:ascii="宋体" w:hAnsi="宋体" w:cs="华文仿宋"/>
                <w:color w:val="000000"/>
                <w:szCs w:val="21"/>
              </w:rPr>
              <w:t>多场所组织组织信息：</w:t>
            </w:r>
            <w:r>
              <w:rPr>
                <w:rFonts w:hint="eastAsia" w:ascii="华文宋体" w:hAnsi="华文宋体" w:eastAsia="华文宋体" w:cs="宋体"/>
                <w:b/>
                <w:bCs/>
                <w:color w:val="auto"/>
                <w:spacing w:val="0"/>
                <w:w w:val="100"/>
                <w:kern w:val="2"/>
                <w:position w:val="0"/>
                <w:sz w:val="21"/>
                <w:szCs w:val="21"/>
                <w:highlight w:val="yellow"/>
                <w:u w:val="single" w:color="auto"/>
                <w:vertAlign w:val="baseline"/>
                <w:rtl w:val="0"/>
                <w:cs w:val="0"/>
                <w:lang w:val="en-US" w:eastAsia="zh-CN" w:bidi="ar-SA"/>
              </w:rPr>
              <w:t>无</w:t>
            </w:r>
          </w:p>
          <w:p w14:paraId="369BACF0">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b/>
                <w:bCs/>
                <w:color w:val="000000"/>
                <w:szCs w:val="21"/>
                <w:highlight w:val="yellow"/>
                <w:lang w:val="en-US" w:eastAsia="zh-CN"/>
              </w:rPr>
              <w:t>0</w:t>
            </w:r>
            <w:r>
              <w:rPr>
                <w:rFonts w:hint="eastAsia" w:ascii="宋体" w:hAnsi="宋体" w:cs="华文仿宋"/>
                <w:color w:val="000000"/>
                <w:szCs w:val="21"/>
              </w:rPr>
              <w:t>人日</w:t>
            </w:r>
          </w:p>
          <w:p w14:paraId="31EC26A4">
            <w:pPr>
              <w:spacing w:line="320" w:lineRule="exact"/>
              <w:rPr>
                <w:rFonts w:hint="default" w:ascii="宋体" w:hAnsi="宋体" w:eastAsia="宋体" w:cs="华文仿宋"/>
                <w:b/>
                <w:szCs w:val="21"/>
                <w:highlight w:val="yellow"/>
                <w:lang w:val="en-US" w:eastAsia="zh-CN"/>
              </w:rPr>
            </w:pPr>
          </w:p>
          <w:p w14:paraId="27B7212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31AA3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0482434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413AD6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6B9D44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二</w:t>
            </w:r>
            <w:r>
              <w:rPr>
                <w:rFonts w:hint="eastAsia" w:ascii="宋体" w:hAnsi="宋体" w:cs="华文仿宋"/>
                <w:b/>
                <w:szCs w:val="21"/>
              </w:rPr>
              <w:t>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265FA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09CA8D4">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665A9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FB7866C">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520CCF8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B2A8E6E">
            <w:pPr>
              <w:rPr>
                <w:rFonts w:hint="eastAsia"/>
                <w:b/>
                <w:szCs w:val="21"/>
              </w:rPr>
            </w:pPr>
          </w:p>
          <w:p w14:paraId="307C6A7A">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3EF77B4">
            <w:pPr>
              <w:ind w:right="420"/>
              <w:rPr>
                <w:rFonts w:ascii="宋体"/>
                <w:bCs/>
                <w:szCs w:val="21"/>
              </w:rPr>
            </w:pPr>
          </w:p>
          <w:p w14:paraId="0E5F6BAF">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4C126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6AB24EE9">
            <w:pPr>
              <w:spacing w:line="320" w:lineRule="exact"/>
              <w:rPr>
                <w:rFonts w:ascii="宋体" w:hAnsi="宋体" w:cs="华文仿宋"/>
                <w:b/>
                <w:szCs w:val="21"/>
              </w:rPr>
            </w:pPr>
          </w:p>
          <w:p w14:paraId="6DCC5F98">
            <w:pPr>
              <w:spacing w:line="320" w:lineRule="exact"/>
              <w:rPr>
                <w:rFonts w:ascii="宋体" w:hAnsi="宋体" w:cs="华文仿宋"/>
                <w:b/>
                <w:szCs w:val="21"/>
              </w:rPr>
            </w:pPr>
          </w:p>
          <w:p w14:paraId="4BA473ED">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222CB9D9">
            <w:pPr>
              <w:spacing w:line="320" w:lineRule="exact"/>
              <w:rPr>
                <w:color w:val="000000"/>
                <w:szCs w:val="21"/>
              </w:rPr>
            </w:pPr>
            <w:r>
              <w:rPr>
                <w:color w:val="000000"/>
                <w:szCs w:val="21"/>
              </w:rPr>
              <w:t>管理体系认证审核时间（现场审核时间）：</w:t>
            </w:r>
          </w:p>
          <w:p w14:paraId="1530505C">
            <w:pPr>
              <w:spacing w:line="320" w:lineRule="exact"/>
              <w:rPr>
                <w:rFonts w:hint="default"/>
                <w:b/>
                <w:bCs/>
                <w:color w:val="000000"/>
                <w:szCs w:val="21"/>
                <w:highlight w:val="yellow"/>
                <w:lang w:val="en-US" w:eastAsia="zh-CN"/>
              </w:rPr>
            </w:pPr>
          </w:p>
          <w:p w14:paraId="2FAE6B9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589320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7045F79">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70383E77">
            <w:pPr>
              <w:spacing w:line="320" w:lineRule="exact"/>
              <w:rPr>
                <w:rFonts w:hint="eastAsia" w:ascii="宋体" w:hAnsi="宋体" w:cs="华文仿宋"/>
                <w:b/>
                <w:bCs/>
                <w:color w:val="000000"/>
                <w:szCs w:val="21"/>
              </w:rPr>
            </w:pPr>
          </w:p>
          <w:p w14:paraId="3C939E34">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FC895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8E93019">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6658D165">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24083DD6">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bl>
    <w:p w14:paraId="29EBF685">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A7B91C6">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92BA4"/>
    <w:rsid w:val="089B12DD"/>
    <w:rsid w:val="0B1118B9"/>
    <w:rsid w:val="0C056114"/>
    <w:rsid w:val="0D700BF6"/>
    <w:rsid w:val="0F643A5A"/>
    <w:rsid w:val="0F8317BD"/>
    <w:rsid w:val="11A86506"/>
    <w:rsid w:val="127B0C9A"/>
    <w:rsid w:val="17051CA3"/>
    <w:rsid w:val="171B5F00"/>
    <w:rsid w:val="19BE215E"/>
    <w:rsid w:val="1B7532B5"/>
    <w:rsid w:val="1BD86620"/>
    <w:rsid w:val="1C5B280E"/>
    <w:rsid w:val="22721CF6"/>
    <w:rsid w:val="26C1403D"/>
    <w:rsid w:val="2B1E79E0"/>
    <w:rsid w:val="2B666DE0"/>
    <w:rsid w:val="2C79458B"/>
    <w:rsid w:val="2E9637FB"/>
    <w:rsid w:val="2FEA70BB"/>
    <w:rsid w:val="31C37C30"/>
    <w:rsid w:val="37E421D8"/>
    <w:rsid w:val="3D002693"/>
    <w:rsid w:val="3D476AA7"/>
    <w:rsid w:val="3F040073"/>
    <w:rsid w:val="43C51ACF"/>
    <w:rsid w:val="44E1231A"/>
    <w:rsid w:val="4A4F0BE4"/>
    <w:rsid w:val="4B567DB0"/>
    <w:rsid w:val="4C104B48"/>
    <w:rsid w:val="4ECF311C"/>
    <w:rsid w:val="4FBC5542"/>
    <w:rsid w:val="518B53F7"/>
    <w:rsid w:val="59B02E19"/>
    <w:rsid w:val="5B7454CA"/>
    <w:rsid w:val="5B9B00A5"/>
    <w:rsid w:val="5D477214"/>
    <w:rsid w:val="5DC12BDF"/>
    <w:rsid w:val="5FA8637C"/>
    <w:rsid w:val="60AD2720"/>
    <w:rsid w:val="61121C98"/>
    <w:rsid w:val="62837A4F"/>
    <w:rsid w:val="63B95340"/>
    <w:rsid w:val="68E36D95"/>
    <w:rsid w:val="69231C30"/>
    <w:rsid w:val="69B70447"/>
    <w:rsid w:val="6B30481E"/>
    <w:rsid w:val="6D3952E6"/>
    <w:rsid w:val="6D5E571A"/>
    <w:rsid w:val="6EB470E9"/>
    <w:rsid w:val="6F011F77"/>
    <w:rsid w:val="6F8D29ED"/>
    <w:rsid w:val="704676BD"/>
    <w:rsid w:val="711F1FB7"/>
    <w:rsid w:val="74455A67"/>
    <w:rsid w:val="770420D4"/>
    <w:rsid w:val="7802024F"/>
    <w:rsid w:val="798A723B"/>
    <w:rsid w:val="7E3213CF"/>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2857</Words>
  <Characters>3073</Characters>
  <Lines>21</Lines>
  <Paragraphs>6</Paragraphs>
  <TotalTime>8</TotalTime>
  <ScaleCrop>false</ScaleCrop>
  <LinksUpToDate>false</LinksUpToDate>
  <CharactersWithSpaces>3377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2026-03-10T08:35:04Z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