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如东前进石油机械制造有限公司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30017-2026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如东县洋口镇斜港村海生路69号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如东县洋口镇斜港村海生路69号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6A784B1F">
            <w:pPr>
              <w:adjustRightInd w:val="0"/>
              <w:rPr>
                <w:rFonts w:hint="default" w:ascii="宋体" w:hAnsi="宋体" w:eastAsia="宋体"/>
                <w:szCs w:val="21"/>
                <w:u w:val="single"/>
                <w:lang w:val="en-US" w:eastAsia="zh-CN"/>
              </w:rPr>
            </w:pPr>
            <w:r>
              <w:rPr>
                <w:rFonts w:hint="eastAsia" w:ascii="宋体" w:hAnsi="宋体"/>
                <w:szCs w:val="21"/>
                <w:u w:val="single"/>
              </w:rPr>
              <w:t>石油机械（动力钳、液压动力站、扭矩仪、铁钻工、液压扭矩旋扣器）的设计、制造与服务</w:t>
            </w:r>
            <w:r>
              <w:rPr>
                <w:rFonts w:hint="eastAsia"/>
                <w:szCs w:val="21"/>
                <w:u w:val="single"/>
                <w:lang w:val="en-US" w:eastAsia="zh-CN"/>
              </w:rPr>
              <w:t>所涉及的测量活动。</w:t>
            </w:r>
          </w:p>
          <w:p w14:paraId="0A02D74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6</w:t>
            </w:r>
            <w:r>
              <w:rPr>
                <w:rFonts w:hint="eastAsia" w:ascii="宋体" w:hAnsi="宋体"/>
                <w:szCs w:val="21"/>
              </w:rPr>
              <w:t>0</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eastAsia"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1</w:t>
            </w:r>
            <w:r>
              <w:rPr>
                <w:rFonts w:hint="eastAsia" w:ascii="宋体" w:hAnsi="宋体"/>
                <w:szCs w:val="21"/>
                <w:highlight w:val="none"/>
              </w:rPr>
              <w:t>.</w:t>
            </w:r>
            <w:r>
              <w:rPr>
                <w:rFonts w:hint="eastAsia"/>
                <w:szCs w:val="21"/>
                <w:highlight w:val="none"/>
                <w:lang w:val="en-US" w:eastAsia="zh-CN"/>
              </w:rPr>
              <w:t>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ascii="宋体" w:hAnsi="宋体"/>
                <w:szCs w:val="21"/>
                <w:highlight w:val="none"/>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2</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1.5</w:t>
            </w:r>
            <w:r>
              <w:rPr>
                <w:color w:val="000000"/>
                <w:szCs w:val="21"/>
                <w:highlight w:val="none"/>
              </w:rPr>
              <w:t>人日（</w:t>
            </w:r>
            <w:r>
              <w:rPr>
                <w:color w:val="000000"/>
                <w:highlight w:val="none"/>
              </w:rPr>
              <w:t>TΣ</w:t>
            </w:r>
            <w:r>
              <w:rPr>
                <w:color w:val="000000"/>
                <w:szCs w:val="21"/>
                <w:highlight w:val="none"/>
              </w:rPr>
              <w:t>X 80% ）</w:t>
            </w:r>
          </w:p>
          <w:p w14:paraId="3899C746">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7186B626">
            <w:pPr>
              <w:spacing w:line="320" w:lineRule="exact"/>
              <w:rPr>
                <w:rFonts w:hint="default"/>
                <w:color w:val="000000"/>
                <w:szCs w:val="21"/>
                <w:highlight w:val="yellow"/>
                <w:lang w:val="en-US" w:eastAsia="zh-CN"/>
              </w:rPr>
            </w:pPr>
            <w:r>
              <w:rPr>
                <w:rFonts w:hint="eastAsia"/>
                <w:color w:val="000000"/>
                <w:szCs w:val="21"/>
                <w:highlight w:val="yellow"/>
                <w:lang w:val="en-US" w:eastAsia="zh-CN"/>
              </w:rPr>
              <w:t>一阶段（非现场）：2026年3月8日8:30至12:30</w:t>
            </w:r>
          </w:p>
          <w:p w14:paraId="638523DB">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审核组：张磊（组长）</w:t>
            </w:r>
          </w:p>
          <w:p w14:paraId="125AB324">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二阶段（现场）：2026年03月17日08:30至03月18日12:00</w:t>
            </w:r>
          </w:p>
          <w:p w14:paraId="5E5F2156">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审核组：张磊（组长）</w:t>
            </w:r>
          </w:p>
          <w:p w14:paraId="02256293">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059938E">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40FD077C">
            <w:pPr>
              <w:spacing w:line="320" w:lineRule="exact"/>
              <w:rPr>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w:t>
            </w:r>
            <w:r>
              <w:rPr>
                <w:rFonts w:hint="eastAsia"/>
                <w:szCs w:val="21"/>
                <w:lang w:val="en-US" w:eastAsia="zh-CN"/>
              </w:rPr>
              <w:t>2026年3月5日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7-2030</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31</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bookmarkStart w:id="6" w:name="_GoBack"/>
            <w:bookmarkEnd w:id="6"/>
            <w:r>
              <w:rPr>
                <w:rFonts w:hint="eastAsia" w:ascii="宋体" w:hAnsi="宋体"/>
                <w:szCs w:val="21"/>
              </w:rPr>
              <w:t>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36E20F9">
            <w:pPr>
              <w:spacing w:line="320" w:lineRule="exact"/>
              <w:rPr>
                <w:rFonts w:hint="eastAsia" w:ascii="宋体" w:hAnsi="宋体" w:cs="华文仿宋"/>
                <w:b/>
                <w:szCs w:val="21"/>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4D996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3D9D2CF">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5EBF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D9154D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0363A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68F6764">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6C10D2DD">
            <w:pPr>
              <w:ind w:right="420"/>
              <w:rPr>
                <w:rFonts w:ascii="宋体"/>
                <w:bCs/>
                <w:szCs w:val="21"/>
              </w:rPr>
            </w:pPr>
          </w:p>
          <w:p w14:paraId="34016170">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5BBF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2050732">
            <w:pPr>
              <w:spacing w:line="320" w:lineRule="exact"/>
              <w:rPr>
                <w:rFonts w:ascii="宋体" w:hAnsi="宋体" w:cs="华文仿宋"/>
                <w:b/>
                <w:szCs w:val="21"/>
              </w:rPr>
            </w:pPr>
          </w:p>
          <w:p w14:paraId="621AA48A">
            <w:pPr>
              <w:spacing w:line="320" w:lineRule="exact"/>
              <w:rPr>
                <w:rFonts w:ascii="宋体" w:hAnsi="宋体" w:cs="华文仿宋"/>
                <w:b/>
                <w:szCs w:val="21"/>
              </w:rPr>
            </w:pPr>
          </w:p>
          <w:p w14:paraId="48EF7606">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3228257B">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F861F3D">
            <w:pPr>
              <w:spacing w:line="320" w:lineRule="exact"/>
              <w:rPr>
                <w:color w:val="000000"/>
                <w:szCs w:val="21"/>
              </w:rPr>
            </w:pPr>
          </w:p>
          <w:p w14:paraId="4BAD91DE">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6D6019F">
            <w:pPr>
              <w:spacing w:line="320" w:lineRule="exact"/>
              <w:rPr>
                <w:rFonts w:ascii="宋体" w:hAnsi="宋体" w:cs="华文仿宋"/>
                <w:color w:val="000000"/>
                <w:szCs w:val="21"/>
              </w:rPr>
            </w:pPr>
          </w:p>
          <w:p w14:paraId="62E00D11">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6614FB00">
            <w:pPr>
              <w:spacing w:line="320" w:lineRule="exact"/>
              <w:rPr>
                <w:rFonts w:ascii="宋体" w:hAnsi="宋体" w:cs="华文仿宋"/>
                <w:color w:val="000000"/>
                <w:szCs w:val="21"/>
              </w:rPr>
            </w:pPr>
          </w:p>
          <w:p w14:paraId="4FD17FB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B294DB0">
            <w:pPr>
              <w:spacing w:line="320" w:lineRule="exact"/>
              <w:rPr>
                <w:bCs/>
              </w:rPr>
            </w:pPr>
          </w:p>
          <w:p w14:paraId="197582D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2A0A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36D99E3">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8B68E48">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963C85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690C3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9265B25">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0A824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E63D83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418F6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EE8054C">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5CF859BA">
            <w:pPr>
              <w:ind w:right="420"/>
              <w:rPr>
                <w:rFonts w:ascii="宋体"/>
                <w:bCs/>
                <w:szCs w:val="21"/>
              </w:rPr>
            </w:pPr>
          </w:p>
          <w:p w14:paraId="09AE4CB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5B3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26A6A12">
            <w:pPr>
              <w:spacing w:line="320" w:lineRule="exact"/>
              <w:rPr>
                <w:rFonts w:ascii="宋体" w:hAnsi="宋体" w:cs="华文仿宋"/>
                <w:b/>
                <w:szCs w:val="21"/>
              </w:rPr>
            </w:pPr>
          </w:p>
          <w:p w14:paraId="4A80AC5E">
            <w:pPr>
              <w:spacing w:line="320" w:lineRule="exact"/>
              <w:rPr>
                <w:rFonts w:ascii="宋体" w:hAnsi="宋体" w:cs="华文仿宋"/>
                <w:b/>
                <w:szCs w:val="21"/>
              </w:rPr>
            </w:pPr>
          </w:p>
          <w:p w14:paraId="21B49A9E">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188BB1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7E9AC39">
            <w:pPr>
              <w:spacing w:line="320" w:lineRule="exact"/>
              <w:rPr>
                <w:color w:val="000000"/>
                <w:szCs w:val="21"/>
              </w:rPr>
            </w:pPr>
          </w:p>
          <w:p w14:paraId="68AA55B1">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167335D">
            <w:pPr>
              <w:spacing w:line="320" w:lineRule="exact"/>
              <w:rPr>
                <w:rFonts w:ascii="宋体" w:hAnsi="宋体" w:cs="华文仿宋"/>
                <w:color w:val="000000"/>
                <w:szCs w:val="21"/>
              </w:rPr>
            </w:pPr>
          </w:p>
          <w:p w14:paraId="7B6474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7A5043C0">
            <w:pPr>
              <w:spacing w:line="320" w:lineRule="exact"/>
              <w:rPr>
                <w:rFonts w:ascii="宋体" w:hAnsi="宋体" w:cs="华文仿宋"/>
                <w:color w:val="000000"/>
                <w:szCs w:val="21"/>
              </w:rPr>
            </w:pPr>
          </w:p>
          <w:p w14:paraId="7E7DB4E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19C8113">
            <w:pPr>
              <w:spacing w:line="320" w:lineRule="exact"/>
              <w:rPr>
                <w:bCs/>
              </w:rPr>
            </w:pPr>
          </w:p>
          <w:p w14:paraId="3D684BF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E0F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FAAF55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30DC6DD2">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52116813">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401A0162">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DE3382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17051CA3"/>
    <w:rsid w:val="171B5F00"/>
    <w:rsid w:val="1C5B280E"/>
    <w:rsid w:val="21513C95"/>
    <w:rsid w:val="26C1403D"/>
    <w:rsid w:val="275B0E2A"/>
    <w:rsid w:val="2B666DE0"/>
    <w:rsid w:val="2E9637FB"/>
    <w:rsid w:val="37E421D8"/>
    <w:rsid w:val="3D002693"/>
    <w:rsid w:val="3F6A16D5"/>
    <w:rsid w:val="4A4F0BE4"/>
    <w:rsid w:val="50392625"/>
    <w:rsid w:val="5B776DFD"/>
    <w:rsid w:val="5FA8637C"/>
    <w:rsid w:val="663126CD"/>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2785</Words>
  <Characters>2951</Characters>
  <Lines>21</Lines>
  <Paragraphs>6</Paragraphs>
  <TotalTime>5</TotalTime>
  <ScaleCrop>false</ScaleCrop>
  <LinksUpToDate>false</LinksUpToDate>
  <CharactersWithSpaces>3335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2026-03-05T05:53:36Z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