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7E5A78C8">
            <w:pPr>
              <w:spacing w:line="320" w:lineRule="exact"/>
              <w:jc w:val="left"/>
              <w:rPr>
                <w:rFonts w:hint="default" w:cs="华文仿宋"/>
                <w:szCs w:val="21"/>
                <w:lang w:val="en-US" w:eastAsia="zh-CN"/>
              </w:rPr>
            </w:pPr>
            <w:r>
              <w:rPr>
                <w:rFonts w:hint="eastAsia" w:cs="华文仿宋"/>
                <w:szCs w:val="21"/>
                <w:lang w:val="en-US" w:eastAsia="zh-CN"/>
              </w:rPr>
              <w:t>上海金鼎印务有限公司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cs="华文仿宋"/>
                <w:b w:val="0"/>
                <w:bCs/>
                <w:szCs w:val="21"/>
                <w:lang w:val="en-US" w:eastAsia="zh-CN"/>
              </w:rPr>
              <w:t>0099-2022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4C70EA2F">
            <w:pPr>
              <w:snapToGrid w:val="0"/>
              <w:spacing w:line="300" w:lineRule="exact"/>
              <w:jc w:val="left"/>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cs="华文仿宋"/>
                <w:szCs w:val="21"/>
                <w:lang w:val="en-US" w:eastAsia="zh-CN"/>
              </w:rPr>
              <w:t>上海市浦东新区南新路577号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191AD79B">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cs="华文仿宋"/>
                <w:szCs w:val="21"/>
                <w:lang w:val="en-US" w:eastAsia="zh-CN"/>
              </w:rPr>
              <w:t>上海市浦东新区南新路577号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eastAsia" w:ascii="宋体" w:hAnsi="宋体" w:eastAsia="宋体" w:cs="华文仿宋"/>
                <w:szCs w:val="21"/>
                <w:lang w:val="en-US" w:eastAsia="zh-CN"/>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16310E01">
            <w:pPr>
              <w:adjustRightInd w:val="0"/>
              <w:rPr>
                <w:rFonts w:hint="eastAsia" w:ascii="宋体" w:hAnsi="宋体"/>
                <w:szCs w:val="21"/>
                <w:u w:val="single"/>
              </w:rPr>
            </w:pPr>
            <w:r>
              <w:rPr>
                <w:b/>
                <w:szCs w:val="21"/>
              </w:rPr>
              <w:t>3、</w:t>
            </w:r>
            <w:r>
              <w:rPr>
                <w:rFonts w:hint="eastAsia" w:ascii="宋体" w:hAnsi="宋体"/>
                <w:b/>
                <w:szCs w:val="21"/>
              </w:rPr>
              <w:t>拟认证范围：</w:t>
            </w:r>
            <w:r>
              <w:rPr>
                <w:rFonts w:hint="eastAsia" w:cs="华文仿宋"/>
                <w:szCs w:val="21"/>
                <w:lang w:val="en-US" w:eastAsia="zh-CN"/>
              </w:rPr>
              <w:t>纸质包装装潢印刷品的设计开发、生产</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346</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cs="华文仿宋"/>
                <w:szCs w:val="21"/>
                <w:lang w:val="en-US" w:eastAsia="zh-CN"/>
              </w:rPr>
              <w:t>105</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8033FB9">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0139FB">
            <w:pPr>
              <w:rPr>
                <w:rFonts w:hint="eastAsia"/>
                <w:b/>
                <w:szCs w:val="21"/>
              </w:rPr>
            </w:pP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94E974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2026年1月8日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rFonts w:hint="default" w:eastAsia="宋体"/>
                <w:b/>
                <w:bCs/>
                <w:color w:val="000000"/>
                <w:szCs w:val="21"/>
                <w:lang w:val="en-US" w:eastAsia="zh-CN"/>
              </w:rPr>
            </w:pPr>
            <w:r>
              <w:rPr>
                <w:color w:val="000000"/>
                <w:szCs w:val="21"/>
              </w:rPr>
              <w:t>管理体系认证审核时间（现场审核时间）：</w:t>
            </w:r>
            <w:r>
              <w:rPr>
                <w:rFonts w:hint="eastAsia"/>
                <w:b/>
                <w:bCs/>
                <w:color w:val="000000"/>
                <w:szCs w:val="21"/>
                <w:highlight w:val="yellow"/>
                <w:lang w:val="en-US" w:eastAsia="zh-CN"/>
              </w:rPr>
              <w:t>4.5人日</w:t>
            </w:r>
          </w:p>
          <w:p w14:paraId="28B19D0C">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计划审核日期/时间：2026年2月3日8:00至4日12:00</w:t>
            </w:r>
          </w:p>
          <w:p w14:paraId="6DBAA202">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审核组：余慧（组长），蔡新、吉伟英（组员）</w:t>
            </w:r>
          </w:p>
          <w:p w14:paraId="4BBA0DFC">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bookmarkStart w:id="6" w:name="_GoBack"/>
            <w:bookmarkEnd w:id="6"/>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B905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78689B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7CE4D48"/>
    <w:rsid w:val="1C5B280E"/>
    <w:rsid w:val="26C1403D"/>
    <w:rsid w:val="2B666DE0"/>
    <w:rsid w:val="2C3F5857"/>
    <w:rsid w:val="2C79458B"/>
    <w:rsid w:val="2E9637FB"/>
    <w:rsid w:val="2FEA70BB"/>
    <w:rsid w:val="31C37C30"/>
    <w:rsid w:val="37E421D8"/>
    <w:rsid w:val="39747953"/>
    <w:rsid w:val="3D002693"/>
    <w:rsid w:val="3D476AA7"/>
    <w:rsid w:val="3F040073"/>
    <w:rsid w:val="43C51ACF"/>
    <w:rsid w:val="4A4F0BE4"/>
    <w:rsid w:val="4C104B48"/>
    <w:rsid w:val="518B53F7"/>
    <w:rsid w:val="5B9B00A5"/>
    <w:rsid w:val="5D477214"/>
    <w:rsid w:val="5FA8637C"/>
    <w:rsid w:val="60AD2720"/>
    <w:rsid w:val="61121C98"/>
    <w:rsid w:val="62837A4F"/>
    <w:rsid w:val="63B95340"/>
    <w:rsid w:val="68E36D95"/>
    <w:rsid w:val="6D3952E6"/>
    <w:rsid w:val="6EB470E9"/>
    <w:rsid w:val="6F011F77"/>
    <w:rsid w:val="6F8D29ED"/>
    <w:rsid w:val="704676BD"/>
    <w:rsid w:val="74455A67"/>
    <w:rsid w:val="79276B1F"/>
    <w:rsid w:val="798A723B"/>
    <w:rsid w:val="7E3C7D8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1794</Words>
  <Characters>1951</Characters>
  <Lines>21</Lines>
  <Paragraphs>6</Paragraphs>
  <TotalTime>25</TotalTime>
  <ScaleCrop>false</ScaleCrop>
  <LinksUpToDate>false</LinksUpToDate>
  <CharactersWithSpaces>2154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2026-02-10T12:41:16Z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