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EC2B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不可接受风险清单</w:t>
      </w:r>
    </w:p>
    <w:p w14:paraId="4A447829">
      <w:pPr>
        <w:bidi w:val="0"/>
        <w:rPr>
          <w:rFonts w:hint="eastAsia"/>
        </w:rPr>
      </w:pPr>
    </w:p>
    <w:tbl>
      <w:tblPr>
        <w:tblStyle w:val="5"/>
        <w:tblW w:w="1456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48"/>
        <w:gridCol w:w="3072"/>
        <w:gridCol w:w="1976"/>
        <w:gridCol w:w="1381"/>
        <w:gridCol w:w="5073"/>
        <w:gridCol w:w="1276"/>
      </w:tblGrid>
      <w:tr w14:paraId="639D3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 w14:paraId="1AFD2D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48" w:type="dxa"/>
            <w:vAlign w:val="center"/>
          </w:tcPr>
          <w:p w14:paraId="1ADBD5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不可接受风险</w:t>
            </w:r>
          </w:p>
        </w:tc>
        <w:tc>
          <w:tcPr>
            <w:tcW w:w="3072" w:type="dxa"/>
            <w:vAlign w:val="center"/>
          </w:tcPr>
          <w:p w14:paraId="2A6019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活动点/工序/部位</w:t>
            </w:r>
          </w:p>
        </w:tc>
        <w:tc>
          <w:tcPr>
            <w:tcW w:w="1976" w:type="dxa"/>
            <w:vAlign w:val="center"/>
          </w:tcPr>
          <w:p w14:paraId="5C2070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职业健康安全影响</w:t>
            </w:r>
          </w:p>
        </w:tc>
        <w:tc>
          <w:tcPr>
            <w:tcW w:w="1381" w:type="dxa"/>
            <w:vAlign w:val="center"/>
          </w:tcPr>
          <w:p w14:paraId="52C4AB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时态/状态</w:t>
            </w:r>
          </w:p>
        </w:tc>
        <w:tc>
          <w:tcPr>
            <w:tcW w:w="5073" w:type="dxa"/>
            <w:vAlign w:val="center"/>
          </w:tcPr>
          <w:p w14:paraId="78B800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管理方式</w:t>
            </w:r>
          </w:p>
        </w:tc>
        <w:tc>
          <w:tcPr>
            <w:tcW w:w="1276" w:type="dxa"/>
            <w:vAlign w:val="center"/>
          </w:tcPr>
          <w:p w14:paraId="1E87DB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责任部门</w:t>
            </w:r>
          </w:p>
        </w:tc>
      </w:tr>
      <w:tr w14:paraId="4C699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 w14:paraId="1E2826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8" w:type="dxa"/>
            <w:vAlign w:val="center"/>
          </w:tcPr>
          <w:p w14:paraId="474BE4CA">
            <w:pPr>
              <w:jc w:val="center"/>
            </w:pPr>
            <w:r>
              <w:rPr>
                <w:rFonts w:hint="eastAsia"/>
              </w:rPr>
              <w:t>火灾爆炸</w:t>
            </w:r>
          </w:p>
        </w:tc>
        <w:tc>
          <w:tcPr>
            <w:tcW w:w="3072" w:type="dxa"/>
            <w:vAlign w:val="center"/>
          </w:tcPr>
          <w:p w14:paraId="43FD227C">
            <w:pPr>
              <w:jc w:val="left"/>
            </w:pPr>
            <w:r>
              <w:rPr>
                <w:rFonts w:hint="eastAsia"/>
                <w:lang w:val="en-US" w:eastAsia="zh-CN"/>
              </w:rPr>
              <w:t>锅炉</w:t>
            </w:r>
            <w:r>
              <w:rPr>
                <w:rFonts w:hint="eastAsia"/>
              </w:rPr>
              <w:t>天燃气泄露、火灾爆炸</w:t>
            </w:r>
          </w:p>
        </w:tc>
        <w:tc>
          <w:tcPr>
            <w:tcW w:w="1976" w:type="dxa"/>
            <w:vAlign w:val="center"/>
          </w:tcPr>
          <w:p w14:paraId="13C0E5D9">
            <w:pPr>
              <w:jc w:val="center"/>
            </w:pPr>
            <w:r>
              <w:rPr>
                <w:rFonts w:hint="eastAsia"/>
              </w:rPr>
              <w:t>人身伤害、财产损失、作业环境破坏</w:t>
            </w:r>
          </w:p>
        </w:tc>
        <w:tc>
          <w:tcPr>
            <w:tcW w:w="1381" w:type="dxa"/>
            <w:vAlign w:val="center"/>
          </w:tcPr>
          <w:p w14:paraId="228E91C6">
            <w:pPr>
              <w:jc w:val="center"/>
            </w:pPr>
            <w:r>
              <w:rPr>
                <w:rFonts w:hint="eastAsia"/>
              </w:rPr>
              <w:t>将来/紧急</w:t>
            </w:r>
          </w:p>
        </w:tc>
        <w:tc>
          <w:tcPr>
            <w:tcW w:w="5073" w:type="dxa"/>
            <w:vAlign w:val="center"/>
          </w:tcPr>
          <w:p w14:paraId="6161501A">
            <w:pPr>
              <w:jc w:val="left"/>
            </w:pPr>
            <w:r>
              <w:rPr>
                <w:rFonts w:hint="eastAsia"/>
              </w:rPr>
              <w:t>1、制定易燃易爆等物品存储和使用管理规定</w:t>
            </w:r>
          </w:p>
          <w:p w14:paraId="6CBE63E2">
            <w:pPr>
              <w:jc w:val="left"/>
            </w:pPr>
            <w:r>
              <w:rPr>
                <w:rFonts w:hint="eastAsia"/>
              </w:rPr>
              <w:t>2、加强消防安全教育</w:t>
            </w:r>
          </w:p>
          <w:p w14:paraId="16739AB9">
            <w:pPr>
              <w:jc w:val="left"/>
            </w:pPr>
            <w:r>
              <w:rPr>
                <w:rFonts w:hint="eastAsia"/>
              </w:rPr>
              <w:t>3、加强消防安全检查</w:t>
            </w:r>
          </w:p>
          <w:p w14:paraId="4256D294">
            <w:pPr>
              <w:jc w:val="left"/>
            </w:pPr>
            <w:r>
              <w:rPr>
                <w:rFonts w:hint="eastAsia"/>
              </w:rPr>
              <w:t>4、落实消防安全管理制度</w:t>
            </w:r>
          </w:p>
          <w:p w14:paraId="2109CF92">
            <w:pPr>
              <w:jc w:val="left"/>
            </w:pPr>
            <w:r>
              <w:rPr>
                <w:rFonts w:hint="eastAsia"/>
              </w:rPr>
              <w:t>5、应急预案</w:t>
            </w:r>
          </w:p>
        </w:tc>
        <w:tc>
          <w:tcPr>
            <w:tcW w:w="1276" w:type="dxa"/>
            <w:vAlign w:val="center"/>
          </w:tcPr>
          <w:p w14:paraId="3196CF2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行政部</w:t>
            </w:r>
          </w:p>
          <w:p w14:paraId="186A9256"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</w:tr>
      <w:tr w14:paraId="08577B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 w14:paraId="3104BDF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48" w:type="dxa"/>
            <w:vAlign w:val="center"/>
          </w:tcPr>
          <w:p w14:paraId="40F49244">
            <w:pPr>
              <w:jc w:val="center"/>
            </w:pPr>
            <w:r>
              <w:rPr>
                <w:rFonts w:hint="eastAsia"/>
              </w:rPr>
              <w:t>机械伤害</w:t>
            </w:r>
          </w:p>
        </w:tc>
        <w:tc>
          <w:tcPr>
            <w:tcW w:w="3072" w:type="dxa"/>
            <w:vAlign w:val="center"/>
          </w:tcPr>
          <w:p w14:paraId="0C068F3F">
            <w:pPr>
              <w:jc w:val="left"/>
            </w:pPr>
            <w:r>
              <w:rPr>
                <w:rFonts w:hint="eastAsia"/>
              </w:rPr>
              <w:t>机械设备运转部位</w:t>
            </w:r>
          </w:p>
        </w:tc>
        <w:tc>
          <w:tcPr>
            <w:tcW w:w="1976" w:type="dxa"/>
            <w:vAlign w:val="center"/>
          </w:tcPr>
          <w:p w14:paraId="3BA50D41">
            <w:pPr>
              <w:jc w:val="center"/>
            </w:pPr>
            <w:r>
              <w:rPr>
                <w:rFonts w:hint="eastAsia"/>
              </w:rPr>
              <w:t>人身伤害</w:t>
            </w:r>
          </w:p>
        </w:tc>
        <w:tc>
          <w:tcPr>
            <w:tcW w:w="1381" w:type="dxa"/>
            <w:vAlign w:val="center"/>
          </w:tcPr>
          <w:p w14:paraId="281718C8">
            <w:pPr>
              <w:jc w:val="center"/>
            </w:pPr>
            <w:r>
              <w:rPr>
                <w:rFonts w:hint="eastAsia"/>
              </w:rPr>
              <w:t>将来/紧急</w:t>
            </w:r>
          </w:p>
        </w:tc>
        <w:tc>
          <w:tcPr>
            <w:tcW w:w="5073" w:type="dxa"/>
            <w:vAlign w:val="center"/>
          </w:tcPr>
          <w:p w14:paraId="38DAAC20">
            <w:pPr>
              <w:jc w:val="left"/>
            </w:pPr>
            <w:r>
              <w:rPr>
                <w:rFonts w:hint="eastAsia"/>
              </w:rPr>
              <w:t>1、制定操作规程管理</w:t>
            </w:r>
          </w:p>
          <w:p w14:paraId="73663863">
            <w:pPr>
              <w:jc w:val="left"/>
            </w:pPr>
            <w:r>
              <w:rPr>
                <w:rFonts w:hint="eastAsia"/>
              </w:rPr>
              <w:t>2、加强安全教育</w:t>
            </w:r>
          </w:p>
          <w:p w14:paraId="2AAC0BFC">
            <w:pPr>
              <w:jc w:val="left"/>
            </w:pPr>
            <w:r>
              <w:rPr>
                <w:rFonts w:hint="eastAsia"/>
              </w:rPr>
              <w:t>3、加强安全检查</w:t>
            </w:r>
          </w:p>
          <w:p w14:paraId="56E29801">
            <w:pPr>
              <w:jc w:val="left"/>
            </w:pPr>
            <w:r>
              <w:rPr>
                <w:rFonts w:hint="eastAsia"/>
              </w:rPr>
              <w:t>4、应急预案</w:t>
            </w:r>
          </w:p>
        </w:tc>
        <w:tc>
          <w:tcPr>
            <w:tcW w:w="1276" w:type="dxa"/>
            <w:vAlign w:val="center"/>
          </w:tcPr>
          <w:p w14:paraId="61EA18B8"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</w:tr>
      <w:tr w14:paraId="524A7B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 w14:paraId="0F309C6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48" w:type="dxa"/>
            <w:vAlign w:val="center"/>
          </w:tcPr>
          <w:p w14:paraId="2620AED7">
            <w:pPr>
              <w:jc w:val="center"/>
            </w:pPr>
            <w:r>
              <w:rPr>
                <w:rFonts w:hint="eastAsia"/>
              </w:rPr>
              <w:t>触电</w:t>
            </w:r>
          </w:p>
        </w:tc>
        <w:tc>
          <w:tcPr>
            <w:tcW w:w="3072" w:type="dxa"/>
            <w:vAlign w:val="center"/>
          </w:tcPr>
          <w:p w14:paraId="4ADA2E2C">
            <w:pPr>
              <w:jc w:val="left"/>
            </w:pPr>
            <w:r>
              <w:rPr>
                <w:rFonts w:hint="eastAsia"/>
              </w:rPr>
              <w:t>电气线路老化设备漏电</w:t>
            </w:r>
          </w:p>
        </w:tc>
        <w:tc>
          <w:tcPr>
            <w:tcW w:w="1976" w:type="dxa"/>
            <w:vAlign w:val="center"/>
          </w:tcPr>
          <w:p w14:paraId="5D6B721C">
            <w:pPr>
              <w:jc w:val="center"/>
            </w:pPr>
            <w:r>
              <w:rPr>
                <w:rFonts w:hint="eastAsia"/>
              </w:rPr>
              <w:t>人身伤害</w:t>
            </w:r>
          </w:p>
        </w:tc>
        <w:tc>
          <w:tcPr>
            <w:tcW w:w="1381" w:type="dxa"/>
            <w:vAlign w:val="center"/>
          </w:tcPr>
          <w:p w14:paraId="72748F81">
            <w:pPr>
              <w:jc w:val="center"/>
            </w:pPr>
            <w:r>
              <w:rPr>
                <w:rFonts w:hint="eastAsia"/>
              </w:rPr>
              <w:t>将来/紧急</w:t>
            </w:r>
          </w:p>
        </w:tc>
        <w:tc>
          <w:tcPr>
            <w:tcW w:w="5073" w:type="dxa"/>
            <w:vAlign w:val="center"/>
          </w:tcPr>
          <w:p w14:paraId="2B192669">
            <w:pPr>
              <w:jc w:val="left"/>
            </w:pPr>
            <w:r>
              <w:rPr>
                <w:rFonts w:hint="eastAsia"/>
              </w:rPr>
              <w:t>1、加强临时用电施工管理、安全检查</w:t>
            </w:r>
          </w:p>
          <w:p w14:paraId="5B6218E0">
            <w:pPr>
              <w:jc w:val="left"/>
            </w:pPr>
            <w:r>
              <w:rPr>
                <w:rFonts w:hint="eastAsia"/>
              </w:rPr>
              <w:t>2、临时用电人员持证上岗</w:t>
            </w:r>
          </w:p>
        </w:tc>
        <w:tc>
          <w:tcPr>
            <w:tcW w:w="1276" w:type="dxa"/>
            <w:vAlign w:val="center"/>
          </w:tcPr>
          <w:p w14:paraId="76C7C4D3"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</w:tr>
      <w:tr w14:paraId="619D8B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 w14:paraId="28E495F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48" w:type="dxa"/>
            <w:vAlign w:val="center"/>
          </w:tcPr>
          <w:p w14:paraId="21E3F990">
            <w:pPr>
              <w:jc w:val="center"/>
            </w:pPr>
            <w:r>
              <w:rPr>
                <w:rFonts w:hint="eastAsia"/>
              </w:rPr>
              <w:t>烫伤</w:t>
            </w:r>
          </w:p>
        </w:tc>
        <w:tc>
          <w:tcPr>
            <w:tcW w:w="3072" w:type="dxa"/>
            <w:vAlign w:val="center"/>
          </w:tcPr>
          <w:p w14:paraId="3573A78D">
            <w:pPr>
              <w:jc w:val="left"/>
            </w:pPr>
            <w:r>
              <w:rPr>
                <w:rFonts w:hint="eastAsia"/>
              </w:rPr>
              <w:t>接触高温表面</w:t>
            </w:r>
          </w:p>
        </w:tc>
        <w:tc>
          <w:tcPr>
            <w:tcW w:w="1976" w:type="dxa"/>
            <w:vAlign w:val="center"/>
          </w:tcPr>
          <w:p w14:paraId="7ED27B9E">
            <w:pPr>
              <w:jc w:val="center"/>
            </w:pPr>
            <w:r>
              <w:rPr>
                <w:rFonts w:hint="eastAsia"/>
              </w:rPr>
              <w:t>人身伤害</w:t>
            </w:r>
          </w:p>
        </w:tc>
        <w:tc>
          <w:tcPr>
            <w:tcW w:w="1381" w:type="dxa"/>
            <w:vAlign w:val="center"/>
          </w:tcPr>
          <w:p w14:paraId="06AEDB9D">
            <w:pPr>
              <w:jc w:val="center"/>
            </w:pPr>
            <w:r>
              <w:rPr>
                <w:rFonts w:hint="eastAsia"/>
              </w:rPr>
              <w:t>将来/紧急</w:t>
            </w:r>
          </w:p>
        </w:tc>
        <w:tc>
          <w:tcPr>
            <w:tcW w:w="5073" w:type="dxa"/>
            <w:vAlign w:val="center"/>
          </w:tcPr>
          <w:p w14:paraId="44EBE146">
            <w:pPr>
              <w:jc w:val="left"/>
            </w:pPr>
            <w:r>
              <w:rPr>
                <w:rFonts w:hint="eastAsia"/>
              </w:rPr>
              <w:t>加强高温表面防护管理，加强工人安全教育，制定应急预案</w:t>
            </w:r>
          </w:p>
        </w:tc>
        <w:tc>
          <w:tcPr>
            <w:tcW w:w="1276" w:type="dxa"/>
            <w:vAlign w:val="center"/>
          </w:tcPr>
          <w:p w14:paraId="7DE0BA12"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</w:tr>
    </w:tbl>
    <w:p w14:paraId="010FF051">
      <w:pPr>
        <w:spacing w:before="156" w:beforeLines="50"/>
        <w:ind w:firstLine="180" w:firstLineChars="75"/>
        <w:jc w:val="center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编制：行政部               审核：刘忠和                批准：张其           日期：2025.07.30</w:t>
      </w:r>
      <w:bookmarkStart w:id="0" w:name="_GoBack"/>
      <w:bookmarkEnd w:id="0"/>
    </w:p>
    <w:p w14:paraId="663BEE59">
      <w:pPr>
        <w:jc w:val="center"/>
        <w:rPr>
          <w:rFonts w:ascii="宋体" w:hAnsi="宋体" w:eastAsia="宋体" w:cs="Times New Roman"/>
          <w:szCs w:val="24"/>
        </w:rPr>
      </w:pPr>
    </w:p>
    <w:sectPr>
      <w:headerReference r:id="rId3" w:type="default"/>
      <w:pgSz w:w="16838" w:h="11906" w:orient="landscape"/>
      <w:pgMar w:top="85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0E268">
    <w:pPr>
      <w:pStyle w:val="3"/>
      <w:jc w:val="right"/>
    </w:pPr>
    <w:r>
      <w:rPr>
        <w:rFonts w:hint="eastAsia" w:ascii="仿宋" w:hAnsi="仿宋" w:eastAsia="仿宋"/>
        <w:bCs/>
        <w:sz w:val="24"/>
      </w:rPr>
      <w:t>JL-62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5OWQ5YWI4ZDVlZGE1ZWQyMDkxYjJkNDZiZGMwZjcifQ=="/>
  </w:docVars>
  <w:rsids>
    <w:rsidRoot w:val="005221F2"/>
    <w:rsid w:val="000E55AD"/>
    <w:rsid w:val="00152E0B"/>
    <w:rsid w:val="003103FE"/>
    <w:rsid w:val="00350B83"/>
    <w:rsid w:val="00454960"/>
    <w:rsid w:val="005221F2"/>
    <w:rsid w:val="005750DE"/>
    <w:rsid w:val="00577D55"/>
    <w:rsid w:val="00782DE2"/>
    <w:rsid w:val="00783AF2"/>
    <w:rsid w:val="007B47C0"/>
    <w:rsid w:val="009958A6"/>
    <w:rsid w:val="00B80780"/>
    <w:rsid w:val="00BB291D"/>
    <w:rsid w:val="00CC7139"/>
    <w:rsid w:val="00D766FC"/>
    <w:rsid w:val="00D77CE8"/>
    <w:rsid w:val="00DC1F2C"/>
    <w:rsid w:val="00DF2223"/>
    <w:rsid w:val="00E4545B"/>
    <w:rsid w:val="5B811BEF"/>
    <w:rsid w:val="62F43085"/>
    <w:rsid w:val="6AD23E4B"/>
    <w:rsid w:val="70527D8C"/>
    <w:rsid w:val="74F0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CQM</Company>
  <Pages>1</Pages>
  <Words>327</Words>
  <Characters>336</Characters>
  <Lines>4</Lines>
  <Paragraphs>1</Paragraphs>
  <TotalTime>0</TotalTime>
  <ScaleCrop>false</ScaleCrop>
  <LinksUpToDate>false</LinksUpToDate>
  <CharactersWithSpaces>378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2019-04-12T08:09:00Z</dcterms:created>
  <dc:creator>AutoBVT</dc:creator>
  <cp:lastModifiedBy>静</cp:lastModifiedBy>
  <dcterms:modified xsi:type="dcterms:W3CDTF">2025-10-17T03:34:33Z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E3E0A4A53B6F48548E17EC87C9AC42D6</vt:lpwstr>
  </property>
  <property fmtid="{D5CDD505-2E9C-101B-9397-08002B2CF9AE}" pid="4" name="KSOTemplateDocerSaveRecord">
    <vt:lpwstr>eyJoZGlkIjoiMzI5OWQ5YWI4ZDVlZGE1ZWQyMDkxYjJkNDZiZGMwZjciLCJ1c2VySWQiOiIzNTc2NjAwNDUifQ==</vt:lpwstr>
  </property>
</Properties>
</file>