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A5A5">
      <w:pPr>
        <w:pStyle w:val="2"/>
        <w:spacing w:before="10"/>
        <w:rPr>
          <w:rFonts w:ascii="Times New Roman"/>
          <w:sz w:val="10"/>
        </w:rPr>
      </w:pPr>
    </w:p>
    <w:p w14:paraId="1492112E">
      <w:pPr>
        <w:spacing w:before="240" w:beforeLines="10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认证审核（监督/再认证）预通知书</w:t>
      </w:r>
    </w:p>
    <w:p w14:paraId="006A588C">
      <w:pPr>
        <w:spacing w:before="120" w:beforeLines="50" w:after="120" w:afterLines="50" w:line="360" w:lineRule="auto"/>
        <w:rPr>
          <w:rFonts w:ascii="新宋体" w:hAnsi="新宋体" w:eastAsia="新宋体" w:cs="Tahoma"/>
          <w:sz w:val="28"/>
          <w:szCs w:val="28"/>
        </w:rPr>
      </w:pPr>
      <w:r>
        <w:rPr>
          <w:rFonts w:hint="eastAsia" w:ascii="新宋体" w:hAnsi="新宋体" w:eastAsia="新宋体" w:cs="Tahoma"/>
          <w:b/>
          <w:sz w:val="28"/>
          <w:szCs w:val="28"/>
        </w:rPr>
        <w:t>获证组织：</w:t>
      </w:r>
      <w:bookmarkStart w:id="0" w:name="组织名称"/>
      <w:r>
        <w:rPr>
          <w:rFonts w:hint="eastAsia" w:ascii="新宋体" w:hAnsi="新宋体" w:eastAsia="新宋体" w:cs="Tahoma"/>
          <w:b/>
          <w:sz w:val="28"/>
          <w:szCs w:val="28"/>
          <w:u w:val="single"/>
        </w:rPr>
        <w:t>宜昌市宝业建筑工业化有限公司</w:t>
      </w:r>
      <w:bookmarkEnd w:id="0"/>
      <w:r>
        <w:rPr>
          <w:rFonts w:hint="eastAsia" w:ascii="新宋体" w:hAnsi="新宋体" w:eastAsia="新宋体" w:cs="Tahoma"/>
          <w:sz w:val="28"/>
          <w:szCs w:val="28"/>
        </w:rPr>
        <w:t>：</w:t>
      </w:r>
    </w:p>
    <w:p w14:paraId="32138CBE">
      <w:pPr>
        <w:spacing w:line="560" w:lineRule="exact"/>
        <w:ind w:firstLine="480" w:firstLineChars="200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贵方已获得我机构颁发</w:t>
      </w:r>
      <w:r>
        <w:rPr>
          <w:rFonts w:hint="eastAsia" w:ascii="新宋体" w:hAnsi="新宋体" w:eastAsia="新宋体" w:cs="Tahoma"/>
          <w:b/>
          <w:sz w:val="24"/>
          <w:szCs w:val="24"/>
          <w:u w:val="single"/>
        </w:rPr>
        <w:t>环境管理体系、职业健康安全管理体系、质量管理体系</w:t>
      </w:r>
      <w:r>
        <w:rPr>
          <w:rFonts w:hint="eastAsia" w:ascii="新宋体" w:hAnsi="新宋体" w:eastAsia="新宋体" w:cs="Tahoma"/>
          <w:sz w:val="24"/>
          <w:szCs w:val="24"/>
        </w:rPr>
        <w:t>体系的认证证书，证书编号：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ISC-E-2024-3081、ISC-O-2024-2919、ISC-Q-2024-4314</w:t>
      </w:r>
      <w:r>
        <w:rPr>
          <w:rFonts w:hint="eastAsia" w:ascii="新宋体" w:hAnsi="新宋体" w:eastAsia="新宋体" w:cs="Tahoma"/>
          <w:sz w:val="24"/>
          <w:szCs w:val="24"/>
        </w:rPr>
        <w:t>。根据国家有关认证</w:t>
      </w:r>
      <w:r>
        <w:rPr>
          <w:rFonts w:ascii="新宋体" w:hAnsi="新宋体" w:eastAsia="新宋体" w:cs="Tahoma"/>
          <w:sz w:val="24"/>
          <w:szCs w:val="24"/>
        </w:rPr>
        <w:t>规定</w:t>
      </w:r>
      <w:r>
        <w:rPr>
          <w:rFonts w:hint="eastAsia" w:ascii="新宋体" w:hAnsi="新宋体" w:eastAsia="新宋体" w:cs="Tahoma"/>
          <w:sz w:val="24"/>
          <w:szCs w:val="24"/>
        </w:rPr>
        <w:t>要求，贵单位须在规定时间内接受年度监督审核，</w:t>
      </w:r>
      <w:r>
        <w:rPr>
          <w:rFonts w:ascii="新宋体" w:hAnsi="新宋体" w:eastAsia="新宋体" w:cs="Tahoma"/>
          <w:sz w:val="24"/>
          <w:szCs w:val="24"/>
        </w:rPr>
        <w:t>认证证书方可持续有效</w:t>
      </w:r>
      <w:r>
        <w:rPr>
          <w:rFonts w:hint="eastAsia" w:ascii="新宋体" w:hAnsi="新宋体" w:eastAsia="新宋体" w:cs="Tahoma"/>
          <w:sz w:val="24"/>
          <w:szCs w:val="24"/>
        </w:rPr>
        <w:t>，我公司拟定于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2025-08-16</w:t>
      </w:r>
      <w:r>
        <w:rPr>
          <w:rFonts w:hint="eastAsia" w:ascii="新宋体" w:hAnsi="新宋体" w:eastAsia="新宋体" w:cs="Tahoma"/>
          <w:sz w:val="24"/>
          <w:szCs w:val="24"/>
        </w:rPr>
        <w:t>前对贵方进行审核</w:t>
      </w:r>
      <w:r>
        <w:rPr>
          <w:rFonts w:ascii="新宋体" w:hAnsi="新宋体" w:eastAsia="新宋体" w:cs="Tahoma"/>
          <w:sz w:val="24"/>
          <w:szCs w:val="24"/>
        </w:rPr>
        <w:t>。</w:t>
      </w:r>
    </w:p>
    <w:p w14:paraId="6ACEBB6E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1、依照规定要求，贵方如在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2025-08-16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之前未完成本次审核，证书将被予以：暂停。</w:t>
      </w:r>
    </w:p>
    <w:p w14:paraId="2BC8319F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2、依照规定要求，贵方如在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2026-02-16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之前未完成本次审核，证书将被予以：撤销。</w:t>
      </w:r>
    </w:p>
    <w:p w14:paraId="0A485474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3、依照规定要求，认证证书到期仍未完成再认证审核，认证证书将过期失效。</w:t>
      </w:r>
    </w:p>
    <w:p w14:paraId="65669232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4、证书暂停、撤销、过期失效等信息上报认监委并在认监委网站上予以公布。</w:t>
      </w:r>
    </w:p>
    <w:p w14:paraId="40B887B3">
      <w:pPr>
        <w:spacing w:line="560" w:lineRule="exact"/>
        <w:ind w:left="1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5、请贵方填写《认证审核预通知回执单》（见附件），并按照“回执单”中的要求提供相关文件资料的电子扫描件（复印件扫描前，请务必加盖公章），连同“回执单”发至我机构联系人邮箱或发至我机构项目对接业务人员。</w:t>
      </w:r>
    </w:p>
    <w:p w14:paraId="37253032">
      <w:pPr>
        <w:spacing w:line="560" w:lineRule="exact"/>
        <w:ind w:left="2" w:firstLine="422" w:firstLineChars="176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www.cnca.gov.cn查询。</w:t>
      </w:r>
    </w:p>
    <w:p w14:paraId="53776A93">
      <w:pPr>
        <w:spacing w:line="560" w:lineRule="exact"/>
        <w:ind w:left="1" w:firstLine="424" w:firstLineChars="177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为便于审核工作的安排，请贵方予以配合！如有疑问，请与我机构沟通，</w:t>
      </w:r>
      <w:r>
        <w:rPr>
          <w:rFonts w:hint="eastAsia" w:ascii="新宋体" w:hAnsi="新宋体" w:eastAsia="新宋体" w:cs="Arial"/>
          <w:sz w:val="24"/>
          <w:szCs w:val="24"/>
        </w:rPr>
        <w:t>联系人：市场部，</w:t>
      </w:r>
      <w:r>
        <w:rPr>
          <w:rFonts w:hint="eastAsia" w:ascii="新宋体" w:hAnsi="新宋体" w:eastAsia="新宋体" w:cs="Arial"/>
          <w:color w:val="000000"/>
          <w:sz w:val="24"/>
          <w:szCs w:val="24"/>
        </w:rPr>
        <w:t>联系电话：010-5824 6991，</w:t>
      </w:r>
      <w:r>
        <w:rPr>
          <w:rFonts w:hint="eastAsia" w:ascii="新宋体" w:hAnsi="新宋体" w:eastAsia="新宋体" w:cs="Arial"/>
          <w:sz w:val="24"/>
          <w:szCs w:val="24"/>
        </w:rPr>
        <w:t>邮箱：</w:t>
      </w:r>
      <w:r>
        <w:rPr>
          <w:rFonts w:ascii="新宋体" w:hAnsi="新宋体" w:eastAsia="新宋体" w:cs="Arial"/>
          <w:sz w:val="24"/>
          <w:szCs w:val="24"/>
        </w:rPr>
        <w:t>isc-service@china-isc.org.cn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 w14:paraId="101A7D5C">
      <w:pPr>
        <w:spacing w:line="500" w:lineRule="exact"/>
        <w:ind w:firstLine="352" w:firstLineChars="147"/>
        <w:rPr>
          <w:rFonts w:ascii="新宋体" w:hAnsi="新宋体" w:eastAsia="新宋体"/>
          <w:sz w:val="24"/>
          <w:szCs w:val="24"/>
        </w:rPr>
      </w:pPr>
    </w:p>
    <w:p w14:paraId="3DCEADB7">
      <w:pPr>
        <w:spacing w:line="360" w:lineRule="auto"/>
        <w:ind w:firstLine="354" w:firstLineChars="147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 xml:space="preserve">                                      北京国标联合认证有限公司</w:t>
      </w:r>
    </w:p>
    <w:p w14:paraId="6DC60B9D">
      <w:pPr>
        <w:spacing w:line="360" w:lineRule="auto"/>
        <w:ind w:right="-42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 xml:space="preserve">                                                 2025-08-27</w:t>
      </w:r>
    </w:p>
    <w:p w14:paraId="3B3DDF46">
      <w:pPr>
        <w:ind w:firstLine="3037" w:firstLineChars="796"/>
        <w:jc w:val="both"/>
        <w:rPr>
          <w:rFonts w:ascii="新宋体" w:hAnsi="新宋体" w:eastAsia="新宋体"/>
          <w:b/>
          <w:bCs/>
          <w:sz w:val="38"/>
          <w:szCs w:val="3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440" w:right="1440" w:bottom="1440" w:left="1440" w:header="618" w:footer="567" w:gutter="0"/>
          <w:pgNumType w:start="0"/>
          <w:cols w:space="720" w:num="1"/>
          <w:titlePg/>
          <w:docGrid w:linePitch="299" w:charSpace="0"/>
        </w:sectPr>
      </w:pPr>
    </w:p>
    <w:p w14:paraId="1BB9595C">
      <w:pPr>
        <w:jc w:val="center"/>
        <w:rPr>
          <w:rFonts w:ascii="黑体" w:eastAsia="黑体"/>
          <w:b/>
          <w:bCs/>
          <w:sz w:val="21"/>
          <w:szCs w:val="21"/>
        </w:rPr>
      </w:pPr>
    </w:p>
    <w:p w14:paraId="3B04644B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认证审核预通知</w:t>
      </w:r>
      <w:r>
        <w:rPr>
          <w:rFonts w:hint="eastAsia" w:ascii="黑体" w:eastAsia="黑体" w:cs="Arial"/>
          <w:b/>
          <w:color w:val="000000"/>
          <w:sz w:val="28"/>
          <w:szCs w:val="28"/>
        </w:rPr>
        <w:t>回执单</w:t>
      </w:r>
    </w:p>
    <w:p w14:paraId="3334AE98">
      <w:pPr>
        <w:spacing w:line="360" w:lineRule="auto"/>
        <w:rPr>
          <w:rFonts w:cs="Tahoma"/>
          <w:b/>
          <w:color w:val="000000"/>
          <w:sz w:val="24"/>
        </w:rPr>
      </w:pPr>
    </w:p>
    <w:p w14:paraId="1908054B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14:paraId="62CB9697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>
        <w:rPr>
          <w:rFonts w:cs="Tahoma"/>
          <w:color w:val="000000"/>
          <w:sz w:val="21"/>
          <w:szCs w:val="21"/>
        </w:rPr>
        <w:t>我单位针对贵机构发过来的《</w:t>
      </w:r>
      <w:r>
        <w:rPr>
          <w:rFonts w:hint="eastAsia" w:cs="Tahoma"/>
          <w:color w:val="000000"/>
          <w:sz w:val="21"/>
          <w:szCs w:val="21"/>
        </w:rPr>
        <w:t>认证审核（监督</w:t>
      </w:r>
      <w:r>
        <w:rPr>
          <w:rFonts w:cs="Tahoma"/>
          <w:color w:val="000000"/>
          <w:sz w:val="21"/>
          <w:szCs w:val="21"/>
        </w:rPr>
        <w:t>/再认证）预通知书》的相关要求，现回复如下：</w:t>
      </w:r>
    </w:p>
    <w:p w14:paraId="58905A2D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>
        <w:rPr>
          <w:rFonts w:cs="Tahoma"/>
          <w:color w:val="000000"/>
          <w:sz w:val="21"/>
          <w:szCs w:val="21"/>
        </w:rPr>
        <w:t>1、</w:t>
      </w:r>
      <w:r>
        <w:rPr>
          <w:rFonts w:hint="eastAsia" w:cs="Tahoma"/>
          <w:color w:val="000000"/>
          <w:sz w:val="21"/>
          <w:szCs w:val="21"/>
        </w:rPr>
        <w:t>依通知要求</w:t>
      </w:r>
      <w:r>
        <w:rPr>
          <w:rFonts w:cs="Tahoma"/>
          <w:color w:val="000000"/>
          <w:sz w:val="21"/>
          <w:szCs w:val="21"/>
        </w:rPr>
        <w:t>，我方希望将本次认证审核时间安排在：年月</w:t>
      </w:r>
      <w:r>
        <w:rPr>
          <w:rFonts w:cs="Tahoma"/>
          <w:color w:val="000000"/>
          <w:sz w:val="21"/>
          <w:szCs w:val="21"/>
          <w:u w:val="single"/>
        </w:rPr>
        <w:t>□上旬</w:t>
      </w:r>
      <w:r>
        <w:rPr>
          <w:rFonts w:hint="eastAsia" w:cs="Tahoma"/>
          <w:color w:val="000000"/>
          <w:sz w:val="21"/>
          <w:szCs w:val="21"/>
          <w:u w:val="single"/>
          <w:lang w:eastAsia="zh-CN"/>
        </w:rPr>
        <w:t>☑</w:t>
      </w:r>
      <w:r>
        <w:rPr>
          <w:rFonts w:cs="Tahoma"/>
          <w:color w:val="000000"/>
          <w:sz w:val="21"/>
          <w:szCs w:val="21"/>
          <w:u w:val="single"/>
        </w:rPr>
        <w:t>中旬□下旬</w:t>
      </w:r>
    </w:p>
    <w:p w14:paraId="5E6AB785">
      <w:pPr>
        <w:spacing w:line="360" w:lineRule="auto"/>
        <w:rPr>
          <w:rFonts w:asciiTheme="minorEastAsia" w:hAnsiTheme="minorEastAsia" w:eastAsiaTheme="minorEastAsia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注：1）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如</w:t>
      </w:r>
      <w:r>
        <w:rPr>
          <w:rFonts w:asciiTheme="minorEastAsia" w:hAnsiTheme="minorEastAsia" w:eastAsiaTheme="minorEastAsia"/>
          <w:sz w:val="21"/>
          <w:szCs w:val="21"/>
        </w:rPr>
        <w:t>涉及季节性生产的单位，提供季节性生产的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时间</w:t>
      </w:r>
      <w:r>
        <w:rPr>
          <w:rFonts w:asciiTheme="minorEastAsia" w:hAnsiTheme="minorEastAsia" w:eastAsiaTheme="minorEastAsia"/>
          <w:sz w:val="21"/>
          <w:szCs w:val="21"/>
        </w:rPr>
        <w:t>安排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/>
        </w:rPr>
        <w:t xml:space="preserve">  年  月   日  至  年  月   日</w:t>
      </w:r>
    </w:p>
    <w:p w14:paraId="4ED77F56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2）如</w:t>
      </w:r>
      <w:r>
        <w:rPr>
          <w:rFonts w:asciiTheme="minorEastAsia" w:hAnsiTheme="minorEastAsia" w:eastAsiaTheme="minorEastAsia"/>
          <w:sz w:val="21"/>
          <w:szCs w:val="21"/>
        </w:rPr>
        <w:t>涉及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夜班</w:t>
      </w:r>
      <w:r>
        <w:rPr>
          <w:rFonts w:asciiTheme="minorEastAsia" w:hAnsiTheme="minorEastAsia" w:eastAsiaTheme="minorEastAsia"/>
          <w:sz w:val="21"/>
          <w:szCs w:val="21"/>
        </w:rPr>
        <w:t>生产的单位，提供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倒班信息：（需接受夜间生产期间的现场审核）</w:t>
      </w:r>
    </w:p>
    <w:p w14:paraId="6F382FE7">
      <w:pPr>
        <w:spacing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2</w:t>
      </w:r>
      <w:r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>
        <w:rPr>
          <w:rFonts w:cs="Tahoma"/>
          <w:color w:val="000000"/>
          <w:sz w:val="21"/>
          <w:szCs w:val="21"/>
        </w:rPr>
        <w:t>；</w:t>
      </w:r>
      <w:r>
        <w:rPr>
          <w:rFonts w:hint="eastAsia" w:cs="Tahoma"/>
          <w:color w:val="000000"/>
          <w:sz w:val="21"/>
          <w:szCs w:val="21"/>
        </w:rPr>
        <w:t>手机号</w:t>
      </w:r>
      <w:r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>
        <w:rPr>
          <w:rFonts w:cs="Tahoma"/>
          <w:color w:val="000000"/>
          <w:sz w:val="21"/>
          <w:szCs w:val="21"/>
        </w:rPr>
        <w:t>；</w:t>
      </w:r>
      <w:r>
        <w:rPr>
          <w:rFonts w:hint="eastAsia" w:cs="Tahoma"/>
          <w:color w:val="000000"/>
          <w:sz w:val="21"/>
          <w:szCs w:val="21"/>
        </w:rPr>
        <w:t>邮箱</w:t>
      </w:r>
      <w:r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>
        <w:rPr>
          <w:rFonts w:cs="Tahoma"/>
          <w:color w:val="000000"/>
          <w:sz w:val="21"/>
          <w:szCs w:val="21"/>
        </w:rPr>
        <w:t>；</w:t>
      </w:r>
    </w:p>
    <w:p w14:paraId="3289F3D8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3</w:t>
      </w:r>
      <w:r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Style w:val="5"/>
        <w:tblW w:w="10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117"/>
        <w:gridCol w:w="4001"/>
        <w:gridCol w:w="3797"/>
      </w:tblGrid>
      <w:tr w14:paraId="7054D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972B6D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0DD491FC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14:paraId="2E72B2C5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14:paraId="749B80A8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14:paraId="50051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E4CB2ED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22A5B05C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14:paraId="76B2F5D5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End w:id="4"/>
            <w:r>
              <w:rPr>
                <w:rFonts w:cs="Tahoma"/>
                <w:color w:val="000000"/>
                <w:sz w:val="21"/>
                <w:szCs w:val="21"/>
              </w:rPr>
              <w:t>宜昌市宝业建筑工业化有限公司</w:t>
            </w:r>
          </w:p>
        </w:tc>
        <w:tc>
          <w:tcPr>
            <w:tcW w:w="3797" w:type="dxa"/>
            <w:vAlign w:val="center"/>
          </w:tcPr>
          <w:p w14:paraId="3F064F0E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7083B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0846825E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1484A1E7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注册地址</w:t>
            </w:r>
          </w:p>
          <w:p w14:paraId="73B8F2E3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14:paraId="38CC4BF2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5" w:name="注册地址"/>
            <w:bookmarkEnd w:id="5"/>
            <w:r>
              <w:rPr>
                <w:rFonts w:cs="Tahoma"/>
                <w:color w:val="000000"/>
                <w:sz w:val="21"/>
                <w:szCs w:val="21"/>
              </w:rPr>
              <w:t>宜昌市伍家岗区桔乡路489号</w:t>
            </w:r>
          </w:p>
        </w:tc>
        <w:tc>
          <w:tcPr>
            <w:tcW w:w="3797" w:type="dxa"/>
            <w:vAlign w:val="center"/>
          </w:tcPr>
          <w:p w14:paraId="17F1EC0B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0C5CF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F247E2D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795647B1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14:paraId="58E31DB5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生产地址"/>
            <w:bookmarkEnd w:id="6"/>
            <w:r>
              <w:rPr>
                <w:rFonts w:cs="Tahoma"/>
                <w:color w:val="000000"/>
                <w:sz w:val="21"/>
                <w:szCs w:val="21"/>
              </w:rPr>
              <w:t>宜昌市伍家岗区桔乡路489号</w:t>
            </w:r>
          </w:p>
        </w:tc>
        <w:tc>
          <w:tcPr>
            <w:tcW w:w="3797" w:type="dxa"/>
            <w:vAlign w:val="center"/>
          </w:tcPr>
          <w:p w14:paraId="3B29D587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4389D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4E20990D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16D900BC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组织人数 (人)</w:t>
            </w:r>
          </w:p>
        </w:tc>
        <w:tc>
          <w:tcPr>
            <w:tcW w:w="4001" w:type="dxa"/>
            <w:vAlign w:val="center"/>
          </w:tcPr>
          <w:p w14:paraId="11B254B0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企业人数"/>
            <w:bookmarkEnd w:id="7"/>
            <w:r>
              <w:rPr>
                <w:rFonts w:cs="Tahoma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3797" w:type="dxa"/>
            <w:vAlign w:val="center"/>
          </w:tcPr>
          <w:p w14:paraId="5E19E544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1E0A6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4D2313E5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24848D2F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14:paraId="47B3C396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cs="Tahoma"/>
                <w:color w:val="000000"/>
                <w:sz w:val="21"/>
                <w:szCs w:val="21"/>
              </w:rPr>
              <w:t>E:预拌混凝土的生产；预制装配式构件的生产（许可范围内）所涉及场所的相关环境管理活动</w:t>
            </w:r>
          </w:p>
          <w:p w14:paraId="2A5EF05C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O:预拌混凝土的生产；预制装配式构件的生产（许可范围内）所涉及场所的相关职业健康安全管理活动</w:t>
            </w:r>
          </w:p>
          <w:p w14:paraId="0BD0FC31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Q:预拌混凝土的生产；预制装配式构件的生产（许可范围内）</w:t>
            </w:r>
          </w:p>
          <w:p w14:paraId="1EF6E218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14:paraId="4F25D669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18713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73A8627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41EBE299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14:paraId="3C1A0C01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3E3A8CF4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76F22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21FE9E50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49D5D08A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体系文件是否变更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14:paraId="7A4F6645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4DA578EC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3EE40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08F952FC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56E29102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14:paraId="7490AAC4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2443D14B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57878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67CB1CE0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(一)资质许可证情况：</w:t>
            </w:r>
          </w:p>
          <w:p w14:paraId="037D00C8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□不需资质许可；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现有资质（请列明资质清单及资质证书附件）：</w:t>
            </w:r>
          </w:p>
        </w:tc>
      </w:tr>
      <w:tr w14:paraId="6EA4A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36680157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(二)国家、地方是否对产品质量、环境及职业健康安全方面进行监测: </w:t>
            </w:r>
          </w:p>
          <w:p w14:paraId="346C388A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bookmarkStart w:id="9" w:name="_GoBack"/>
            <w:bookmarkEnd w:id="9"/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是(请附监测结果)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3F609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69E3C0CD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(三)近一年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是否发生过重大质量、安全、环境方面的事故，受上级部门的处罚情况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: </w:t>
            </w:r>
          </w:p>
          <w:p w14:paraId="5B0F1AED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是(请附处罚情况说明)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79AB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638C02ED">
            <w:pPr>
              <w:spacing w:line="480" w:lineRule="auto"/>
              <w:rPr>
                <w:rFonts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(四)</w:t>
            </w:r>
            <w:r>
              <w:rPr>
                <w:rFonts w:cs="Arial"/>
                <w:sz w:val="21"/>
                <w:szCs w:val="21"/>
              </w:rPr>
              <w:t>其它情况说明</w:t>
            </w:r>
            <w:r>
              <w:rPr>
                <w:rFonts w:hint="eastAsia" w:cs="Arial"/>
                <w:sz w:val="21"/>
                <w:szCs w:val="21"/>
              </w:rPr>
              <w:t>：</w:t>
            </w:r>
          </w:p>
          <w:p w14:paraId="7D27C89B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14:paraId="21095DD4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</w:tbl>
    <w:p w14:paraId="30B8C86D">
      <w:pPr>
        <w:spacing w:line="400" w:lineRule="exact"/>
        <w:rPr>
          <w:szCs w:val="21"/>
        </w:rPr>
      </w:pPr>
    </w:p>
    <w:p w14:paraId="37C8608E">
      <w:pPr>
        <w:spacing w:line="400" w:lineRule="exact"/>
        <w:rPr>
          <w:szCs w:val="21"/>
        </w:rPr>
      </w:pPr>
    </w:p>
    <w:p w14:paraId="6913C57A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　         </w:t>
      </w:r>
    </w:p>
    <w:p w14:paraId="29EDF484">
      <w:pPr>
        <w:spacing w:line="360" w:lineRule="auto"/>
        <w:rPr>
          <w:szCs w:val="21"/>
        </w:rPr>
      </w:pPr>
    </w:p>
    <w:p w14:paraId="41A3C9C9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 xml:space="preserve">组织确认（盖章）：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14:paraId="4393C0A4">
      <w:pPr>
        <w:rPr>
          <w:sz w:val="24"/>
          <w:szCs w:val="24"/>
          <w:lang w:val="en-US"/>
        </w:rPr>
      </w:pPr>
    </w:p>
    <w:p w14:paraId="2F98AFE5"/>
    <w:sectPr>
      <w:pgSz w:w="11910" w:h="16840"/>
      <w:pgMar w:top="1440" w:right="1080" w:bottom="1440" w:left="1080" w:header="619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16159"/>
      <w:docPartObj>
        <w:docPartGallery w:val="AutoText"/>
      </w:docPartObj>
    </w:sdtPr>
    <w:sdtContent>
      <w:sdt>
        <w:sdtPr>
          <w:id w:val="30116160"/>
          <w:docPartObj>
            <w:docPartGallery w:val="AutoText"/>
          </w:docPartObj>
        </w:sdtPr>
        <w:sdtContent>
          <w:p w14:paraId="064696FB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5F19A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3493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4A4C1">
    <w:pPr>
      <w:pStyle w:val="3"/>
      <w:jc w:val="center"/>
    </w:pPr>
  </w:p>
  <w:p w14:paraId="73F8CFE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55F9D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ADD9F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4.25pt;margin-top:56.1pt;height:16.35pt;width:489.75pt;mso-position-horizontal-relative:page;mso-position-vertical-relative:page;z-index:-251654144;mso-width-relative:page;mso-height-relative:page;" filled="f" stroked="f" coordsize="21600,21600" o:gfxdata="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2nsFXZAAAADAEAAA8AAAAAAAAAAQAgAAAAIgAAAGRycy9kb3ducmV2LnhtbFBL&#10;AQIUABQAAAAIAIdO4kDmE7CPvAEAAHI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4ADD9F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361950</wp:posOffset>
          </wp:positionV>
          <wp:extent cx="443865" cy="44513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57F8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>ISC-QR-R-05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34.75pt;margin-top:52.85pt;height:13.6pt;width:104.45pt;mso-position-horizontal-relative:page;mso-position-vertical-relative:page;z-index:-251656192;mso-width-relative:page;mso-height-relative:page;" filled="f" stroked="f" coordsize="21600,21600" o:gfxdata="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aYWa7aAAAADAEAAA8AAAAAAAAAAQAgAAAAIgAAAGRycy9kb3ducmV2LnhtbFBL&#10;AQIUABQAAAAIAIdO4kCCfAci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6B57F8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>ISC-QR-R-05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7CADD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1.75pt;margin-top:35.4pt;height:12.45pt;width:164.75pt;mso-position-horizontal-relative:page;mso-position-vertical-relative:page;z-index:-251655168;mso-width-relative:page;mso-height-relative:page;" filled="f" stroked="f" coordsize="21600,21600" o:gfxdata="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g5r3d2AAAAAkBAAAPAAAAAAAAAAEAIAAAACIAAABkcnMvZG93bnJldi54bWxQSwEC&#10;FAAUAAAACACHTuJAQz6P5b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97CADD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FF82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59569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58A97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5.05pt;margin-top:51.95pt;height:13.6pt;width:92.6pt;mso-position-horizontal-relative:page;mso-position-vertical-relative:page;z-index:-251652096;mso-width-relative:page;mso-height-relative:page;" filled="f" stroked="f" coordsize="21600,21600" o:gfxdata="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4tMCNkAAAAMAQAADwAAAAAAAAABACAAAAAiAAAAZHJzL2Rvd25yZXYueG1sUEsBAhQA&#10;FAAAAAgAh07iQJSIFvK4AQAAcgMAAA4AAAAAAAAAAQAgAAAAK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B58A97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 xml:space="preserve">ISC-QR-R-05 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FA0AE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7.95pt;margin-top:57.3pt;height:24.5pt;width:486.05pt;mso-position-horizontal-relative:page;mso-position-vertical-relative:page;z-index:-251650048;mso-width-relative:page;mso-height-relative:page;" filled="f" stroked="f" coordsize="21600,21600" o:gfxdata="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Dg3xdgAAAAMAQAADwAAAAAAAAABACAAAAAiAAAAZHJzL2Rvd25yZXYueG1sUEsB&#10;AhQAFAAAAAgAh07iQOG/adC8AQAAcg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8FA0AE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4C1D8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3.1pt;margin-top:39.9pt;height:12.45pt;width:164.75pt;mso-position-horizontal-relative:page;mso-position-vertical-relative:page;z-index:-251651072;mso-width-relative:page;mso-height-relative:page;" filled="f" stroked="f" coordsize="21600,21600" o:gfxdata="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eS9is2AAAAAoBAAAPAAAAAAAAAAEAIAAAACIAAABkcnMvZG93bnJldi54bWxQSwEC&#10;FAAUAAAACACHTuJAB1bZKL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84C1D8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0F2681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_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61"/>
      <w:ind w:left="120" w:right="218" w:firstLine="600"/>
    </w:pPr>
  </w:style>
  <w:style w:type="paragraph" w:customStyle="1" w:styleId="10">
    <w:name w:val="Table Paragraph"/>
    <w:basedOn w:val="1"/>
    <w:qFormat/>
    <w:uiPriority w:val="1"/>
    <w:pPr>
      <w:spacing w:before="5"/>
      <w:ind w:left="108"/>
    </w:pPr>
  </w:style>
  <w:style w:type="character" w:customStyle="1" w:styleId="11">
    <w:name w:val="页眉 Char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3"/>
    <w:qFormat/>
    <w:uiPriority w:val="99"/>
    <w:rPr>
      <w:rFonts w:ascii="宋体" w:hAnsi="宋体" w:eastAsia="宋体" w:cs="宋体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3</Pages>
  <Words>820</Words>
  <Characters>968</Characters>
  <Lines>10</Lines>
  <Paragraphs>3</Paragraphs>
  <TotalTime>9</TotalTime>
  <ScaleCrop>false</ScaleCrop>
  <LinksUpToDate>false</LinksUpToDate>
  <CharactersWithSpaces>1076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2025-05-12T06:10:00Z</dcterms:created>
  <dc:creator>79137</dc:creator>
  <cp:lastModifiedBy>WPS_1554340375</cp:lastModifiedBy>
  <cp:lastPrinted>2024-09-13T08:27:00Z</cp:lastPrinted>
  <dcterms:modified xsi:type="dcterms:W3CDTF">2025-08-27T01:54:30Z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600BC4F272E74E7787F7E6B564D379B3_13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eyJoZGlkIjoiODcwNWE3YzdjZDA4NTA1MWM5OTg2MTVlZjY1ZWRiNGMiLCJ1c2VySWQiOiI1MTc2NzQyMzEifQ==</vt:lpwstr>
  </property>
</Properties>
</file>