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8BD3">
      <w:r>
        <w:drawing>
          <wp:inline distT="0" distB="0" distL="114300" distR="114300">
            <wp:extent cx="5262880" cy="3716020"/>
            <wp:effectExtent l="0" t="0" r="1397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245" cy="1946275"/>
            <wp:effectExtent l="0" t="0" r="1460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729355"/>
            <wp:effectExtent l="0" t="0" r="317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4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2025-08-18T08:26:49Z</dcterms:created>
  <dc:creator>Administrator</dc:creator>
  <cp:lastModifiedBy>微信用户</cp:lastModifiedBy>
  <dcterms:modified xsi:type="dcterms:W3CDTF">2025-08-18T08:28:28Z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eyJoZGlkIjoiNzQ2ZmU2MjIyNTkxMGQ2YzM3ODJkYzViMDQwYzc4MzUiLCJ1c2VySWQiOiIxMjUwNTYwMDYxIn0=</vt:lpwstr>
  </property>
  <property fmtid="{D5CDD505-2E9C-101B-9397-08002B2CF9AE}" pid="4" name="ICV">
    <vt:lpwstr>34237472AC844E7F8721CA7B936E6530_12</vt:lpwstr>
  </property>
</Properties>
</file>