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7A5D7">
      <w:pPr>
        <w:ind w:firstLine="883" w:firstLineChars="20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人数说明</w:t>
      </w:r>
    </w:p>
    <w:p w14:paraId="5341D7D6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我公司向贵司申请认证的本年度管理体系覆盖总人数为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/>
          <w:sz w:val="28"/>
          <w:szCs w:val="28"/>
        </w:rPr>
        <w:t xml:space="preserve"> 人，原则上不低于缴纳社保人员（审核组长现场核查缴纳社保人数），若因企业确认人数与现场审核人数的不同而引起的一切责任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需由企业承担。</w:t>
      </w:r>
    </w:p>
    <w:p w14:paraId="35B9FC4E">
      <w:pPr>
        <w:ind w:firstLine="560" w:firstLineChars="200"/>
        <w:rPr>
          <w:rFonts w:ascii="宋体" w:hAnsi="宋体" w:eastAsia="宋体"/>
          <w:sz w:val="28"/>
          <w:szCs w:val="28"/>
        </w:rPr>
      </w:pPr>
    </w:p>
    <w:p w14:paraId="6A207904">
      <w:pPr>
        <w:ind w:firstLine="560" w:firstLineChars="200"/>
        <w:rPr>
          <w:rFonts w:ascii="宋体" w:hAnsi="宋体" w:eastAsia="宋体"/>
          <w:sz w:val="28"/>
          <w:szCs w:val="28"/>
        </w:rPr>
      </w:pPr>
    </w:p>
    <w:p w14:paraId="2954318E">
      <w:pPr>
        <w:ind w:firstLine="560" w:firstLineChars="200"/>
        <w:rPr>
          <w:rFonts w:ascii="宋体" w:hAnsi="宋体" w:eastAsia="宋体"/>
          <w:sz w:val="28"/>
          <w:szCs w:val="28"/>
        </w:rPr>
      </w:pPr>
    </w:p>
    <w:p w14:paraId="3FDB5BDA"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bookmarkStart w:id="0" w:name="_GoBack"/>
      <w:r>
        <w:rPr>
          <w:rFonts w:hint="eastAsia" w:ascii="宋体" w:hAnsi="宋体" w:eastAsia="宋体"/>
          <w:sz w:val="28"/>
          <w:szCs w:val="28"/>
        </w:rPr>
        <w:t>东莞市优鲜达贸易有限公司</w:t>
      </w:r>
    </w:p>
    <w:bookmarkEnd w:id="0"/>
    <w:p w14:paraId="4F2DA011"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xMTQ3NThjZjNjZWIwMzg0NTdhOTM0NGYxMDhkM2EifQ=="/>
    <w:docVar w:name="KSO_WPS_MARK_KEY" w:val="ba331dcb-a54a-4d41-9f7b-39c727a44f74"/>
  </w:docVars>
  <w:rsids>
    <w:rsidRoot w:val="007D1CD9"/>
    <w:rsid w:val="00640BDB"/>
    <w:rsid w:val="007D1CD9"/>
    <w:rsid w:val="00CC5028"/>
    <w:rsid w:val="58080BC1"/>
    <w:rsid w:val="640D4362"/>
    <w:rsid w:val="7E8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119</Characters>
  <Lines>1</Lines>
  <Paragraphs>1</Paragraphs>
  <TotalTime>0</TotalTime>
  <ScaleCrop>false</ScaleCrop>
  <LinksUpToDate>false</LinksUpToDate>
  <CharactersWithSpaces>148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2024-10-15T07:17:00Z</dcterms:created>
  <dc:creator>体系咨询2</dc:creator>
  <cp:lastModifiedBy>无人</cp:lastModifiedBy>
  <dcterms:modified xsi:type="dcterms:W3CDTF">2025-05-30T05:04:33Z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E9F8B551A5AB49D0B13BCA2DF2E0F480</vt:lpwstr>
  </property>
  <property fmtid="{D5CDD505-2E9C-101B-9397-08002B2CF9AE}" pid="4" name="KSOTemplateDocerSaveRecord">
    <vt:lpwstr>eyJoZGlkIjoiZDYxMTQ3NThjZjNjZWIwMzg0NTdhOTM0NGYxMDhkM2EiLCJ1c2VySWQiOiI0MTg1MjE5MzEifQ==</vt:lpwstr>
  </property>
</Properties>
</file>