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9899">
      <w:pPr>
        <w:ind w:firstLine="883" w:firstLineChars="2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人数说明</w:t>
      </w:r>
    </w:p>
    <w:p w14:paraId="65617E6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我公司向贵司申请认证的本年度管理体系覆盖总人数为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 xml:space="preserve"> 人，原则上不低于缴纳社保人员（审核组长现场核查缴纳社保人数），若因企业确认人数与现场审核人数的不同而引起的一切责任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需由企业承担。</w:t>
      </w:r>
    </w:p>
    <w:p w14:paraId="34D0E3C2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54CC7BE4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51EA1BD5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4921AC58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中创隆洋集团有限公司</w:t>
      </w:r>
    </w:p>
    <w:bookmarkEnd w:id="0"/>
    <w:p w14:paraId="30C1D476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MTQ3NThjZjNjZWIwMzg0NTdhOTM0NGYxMDhkM2EifQ=="/>
    <w:docVar w:name="KSO_WPS_MARK_KEY" w:val="ba331dcb-a54a-4d41-9f7b-39c727a44f74"/>
  </w:docVars>
  <w:rsids>
    <w:rsidRoot w:val="007D1CD9"/>
    <w:rsid w:val="00640BDB"/>
    <w:rsid w:val="007D1CD9"/>
    <w:rsid w:val="00CC5028"/>
    <w:rsid w:val="36DC2C68"/>
    <w:rsid w:val="58080BC1"/>
    <w:rsid w:val="640D4362"/>
    <w:rsid w:val="6A646B46"/>
    <w:rsid w:val="7C3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119</Characters>
  <Lines>1</Lines>
  <Paragraphs>1</Paragraphs>
  <TotalTime>0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2024-10-15T07:17:00Z</dcterms:created>
  <dc:creator>体系咨询2</dc:creator>
  <cp:lastModifiedBy>无人</cp:lastModifiedBy>
  <dcterms:modified xsi:type="dcterms:W3CDTF">2025-05-26T06:49:56Z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E9F8B551A5AB49D0B13BCA2DF2E0F480</vt:lpwstr>
  </property>
  <property fmtid="{D5CDD505-2E9C-101B-9397-08002B2CF9AE}" pid="4" name="KSOTemplateDocerSaveRecord">
    <vt:lpwstr>eyJoZGlkIjoiZDYxMTQ3NThjZjNjZWIwMzg0NTdhOTM0NGYxMDhkM2EiLCJ1c2VySWQiOiI0MTg1MjE5MzEifQ==</vt:lpwstr>
  </property>
</Properties>
</file>