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青岛澳科仪器有限责任公司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t>防爆型计量器具包括液位仪系统和流量计的设计和制造</w:t>
      </w:r>
      <w:r>
        <w:rPr>
          <w:rFonts w:hint="eastAsia"/>
        </w:rPr>
        <w:t>；</w:t>
      </w:r>
      <w:r>
        <w:t>防爆型仪器仪表包括渗漏检测系统和油气回收在线监测系统的设计与制造</w:t>
      </w:r>
      <w:bookmarkStart w:id="0" w:name="_GoBack"/>
      <w:r>
        <w:rPr>
          <w:rFonts w:hint="eastAsia"/>
        </w:rPr>
        <w:t>和销售</w:t>
      </w:r>
      <w:bookmarkEnd w:id="0"/>
      <w:r>
        <w:rPr>
          <w:rFonts w:hint="eastAsia"/>
        </w:rPr>
        <w:t>。</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山东省青岛市保税港区上海路16号(B)</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50</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12</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20000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贰万元整</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12000</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壹万贰仟元</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青岛澳科仪器有限责任公司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913702207255774805</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青岛澳科仪器有限责任公司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 xml:space="preserve">913702207255774805    </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山东省青岛市保税港区上海路16号(B)</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 xml:space="preserve">山东省青岛市保税港区上海路16号(B) </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李宏</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0532-86769120</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r>
              <w:rPr>
                <w:rFonts w:hint="eastAsia"/>
              </w:rPr>
              <w:t>2019</w:t>
            </w:r>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11</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27</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1E295FEB"/>
    <w:rsid w:val="5C7C5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5</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2019-11-30T03:21:36Z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