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0612-2021-Q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北京京安鸿盾科技有限公司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原范围</w:t>
            </w:r>
            <w:r>
              <w:rPr>
                <w:rFonts w:hint="eastAsia" w:ascii="宋体" w:hAnsi="宋体"/>
                <w:sz w:val="18"/>
                <w:szCs w:val="18"/>
              </w:rPr>
              <w:t>：警用器材、消防器材、道路交通安全器材、防暴排爆安检器材的销售；多功能指挥棒、防刺服、FAST防弹头盔、3级防弹衣、防弹盾牌、无人机管制设备、便携式X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关</w:t>
            </w:r>
            <w:r>
              <w:rPr>
                <w:rFonts w:hint="eastAsia" w:ascii="宋体" w:hAnsi="宋体"/>
                <w:sz w:val="18"/>
                <w:szCs w:val="18"/>
              </w:rPr>
              <w:t>机、车辆闯入报警设备、LED肩灯、气体酒精检测仪的技术开发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变更后范围：警用器材、消防器材、道路交通安全器材、防暴排爆安检器材的销售；多功能指挥棒、防刺服、FAST防弹头盔、3级防弹衣、防弹盾牌、无人机管制设备、便携式X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光</w:t>
            </w:r>
            <w:r>
              <w:rPr>
                <w:rFonts w:hint="eastAsia" w:ascii="宋体" w:hAnsi="宋体"/>
                <w:sz w:val="18"/>
                <w:szCs w:val="18"/>
              </w:rPr>
              <w:t>机、车辆闯入报警设备、LED肩灯、气体酒精检测仪的技术开发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无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李永忠2021.7.7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朱晓丽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2021.7.7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735"/>
    <w:rsid w:val="00016C70"/>
    <w:rsid w:val="002324DF"/>
    <w:rsid w:val="006860F5"/>
    <w:rsid w:val="00691FBC"/>
    <w:rsid w:val="009E0735"/>
    <w:rsid w:val="00A97D99"/>
    <w:rsid w:val="00B24D2D"/>
    <w:rsid w:val="00D90077"/>
    <w:rsid w:val="00E41570"/>
    <w:rsid w:val="00EA7D49"/>
    <w:rsid w:val="00F73E97"/>
    <w:rsid w:val="00F96046"/>
    <w:rsid w:val="20220B41"/>
    <w:rsid w:val="24C80DFD"/>
    <w:rsid w:val="27A337F6"/>
    <w:rsid w:val="29450F38"/>
    <w:rsid w:val="384851B6"/>
    <w:rsid w:val="392F0E58"/>
    <w:rsid w:val="440E413D"/>
    <w:rsid w:val="4A2523F7"/>
    <w:rsid w:val="5A637877"/>
    <w:rsid w:val="5BA21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147</Words>
  <Characters>844</Characters>
  <Lines>7</Lines>
  <Paragraphs>1</Paragraphs>
  <TotalTime>1</TotalTime>
  <ScaleCrop>false</ScaleCrop>
  <LinksUpToDate>false</LinksUpToDate>
  <CharactersWithSpaces>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2021-07-08T07:22:13Z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2052-11.1.0.10578</vt:lpwstr>
  </property>
  <property fmtid="{D5CDD505-2E9C-101B-9397-08002B2CF9AE}" pid="4" name="ICV">
    <vt:lpwstr>E73365173311431CA37DD1E72658310D</vt:lpwstr>
  </property>
</Properties>
</file>