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tblInd w:w="-2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5"/>
        <w:gridCol w:w="208"/>
        <w:gridCol w:w="651"/>
        <w:gridCol w:w="828"/>
        <w:gridCol w:w="218"/>
        <w:gridCol w:w="968"/>
        <w:gridCol w:w="334"/>
        <w:gridCol w:w="218"/>
        <w:gridCol w:w="1122"/>
        <w:gridCol w:w="170"/>
        <w:gridCol w:w="85"/>
        <w:gridCol w:w="218"/>
        <w:gridCol w:w="1101"/>
        <w:gridCol w:w="239"/>
        <w:gridCol w:w="1814"/>
      </w:tblGrid>
      <w:tr w:rsidR="005049E4" w:rsidRPr="008C60E1" w:rsidTr="0097551A">
        <w:trPr>
          <w:trHeight w:val="392"/>
        </w:trPr>
        <w:tc>
          <w:tcPr>
            <w:tcW w:w="9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713BEC" w:rsidRDefault="00713BEC" w:rsidP="0097551A">
            <w:pPr>
              <w:widowControl/>
              <w:shd w:val="clear" w:color="auto" w:fill="FFFFFF"/>
              <w:spacing w:line="272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32"/>
                <w:szCs w:val="32"/>
              </w:rPr>
            </w:pPr>
            <w:bookmarkStart w:id="0" w:name="_GoBack"/>
            <w:r w:rsidRPr="00713BEC">
              <w:rPr>
                <w:rFonts w:ascii="宋体" w:eastAsia="宋体" w:hAnsi="宋体" w:cs="宋体"/>
                <w:color w:val="333333"/>
                <w:spacing w:val="5"/>
                <w:kern w:val="0"/>
                <w:sz w:val="32"/>
                <w:szCs w:val="32"/>
              </w:rPr>
              <w:t>GB/T45001—2020/ISO45001:2018</w:t>
            </w:r>
            <w:r w:rsidR="005049E4" w:rsidRPr="00713BEC">
              <w:rPr>
                <w:rFonts w:ascii="宋体" w:eastAsia="宋体" w:hAnsi="宋体" w:cs="宋体" w:hint="eastAsia"/>
                <w:color w:val="333333"/>
                <w:spacing w:val="5"/>
                <w:kern w:val="0"/>
                <w:sz w:val="32"/>
                <w:szCs w:val="32"/>
              </w:rPr>
              <w:t>认证转换申请表</w:t>
            </w:r>
            <w:bookmarkEnd w:id="0"/>
          </w:p>
        </w:tc>
      </w:tr>
      <w:tr w:rsidR="005049E4" w:rsidRPr="008C60E1" w:rsidTr="001F0ACC">
        <w:trPr>
          <w:trHeight w:val="477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10" w:lineRule="atLeast"/>
              <w:ind w:firstLineChars="100" w:firstLine="220"/>
              <w:jc w:val="left"/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 xml:space="preserve">组织名称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8C60E1" w:rsidRDefault="000142FC" w:rsidP="00074DE8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0142FC">
              <w:rPr>
                <w:rFonts w:asciiTheme="minorEastAsia" w:hAnsiTheme="minorEastAsia" w:hint="eastAsia"/>
                <w:sz w:val="20"/>
              </w:rPr>
              <w:t>重庆嘉唯斯服饰有限公司</w:t>
            </w:r>
          </w:p>
        </w:tc>
      </w:tr>
      <w:tr w:rsidR="005049E4" w:rsidRPr="008C60E1" w:rsidTr="001F0ACC">
        <w:trPr>
          <w:trHeight w:val="427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tabs>
                <w:tab w:val="left" w:pos="1135"/>
              </w:tabs>
              <w:spacing w:line="210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地址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8C60E1" w:rsidRDefault="000142FC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0142FC">
              <w:rPr>
                <w:rFonts w:asciiTheme="minorEastAsia" w:hAnsiTheme="minorEastAsia" w:hint="eastAsia"/>
                <w:sz w:val="20"/>
              </w:rPr>
              <w:t>重庆市北碚区新茂路1号(自贸区)/重庆市南坪江南大道19号城市之光16-16</w:t>
            </w:r>
          </w:p>
        </w:tc>
      </w:tr>
      <w:tr w:rsidR="00CC6999" w:rsidRPr="008C60E1" w:rsidTr="001F0ACC">
        <w:trPr>
          <w:trHeight w:val="419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联 系 人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8C60E1" w:rsidRDefault="000142FC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0142FC">
              <w:rPr>
                <w:rFonts w:hint="eastAsia"/>
                <w:sz w:val="20"/>
              </w:rPr>
              <w:t>许代军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电话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Default="000142FC" w:rsidP="00C67386">
            <w:pPr>
              <w:rPr>
                <w:sz w:val="20"/>
              </w:rPr>
            </w:pPr>
            <w:r w:rsidRPr="000142FC">
              <w:rPr>
                <w:sz w:val="20"/>
              </w:rPr>
              <w:t>023-62506598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传真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Default="00CC6999" w:rsidP="000E4A84">
            <w:pPr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  <w:lang w:val="de-DE"/>
              </w:rPr>
            </w:pPr>
          </w:p>
        </w:tc>
      </w:tr>
      <w:tr w:rsidR="00CC6999" w:rsidRPr="008C60E1" w:rsidTr="001F0ACC">
        <w:trPr>
          <w:trHeight w:val="695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转换体系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99" w:rsidRPr="008C60E1" w:rsidRDefault="00CC6999" w:rsidP="0070668E">
            <w:pPr>
              <w:widowControl/>
              <w:spacing w:line="255" w:lineRule="atLeast"/>
              <w:ind w:firstLineChars="50" w:firstLine="110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>职业健康安全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原证书编号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99" w:rsidRPr="00C555DA" w:rsidRDefault="00CC6999" w:rsidP="000142FC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>ISC-O-2019-0</w:t>
            </w:r>
            <w:r w:rsidR="000142FC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>201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55" w:lineRule="atLeast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原证书截止日期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8C60E1" w:rsidRDefault="00CC6999" w:rsidP="000142FC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  <w:t xml:space="preserve">2022. </w:t>
            </w:r>
            <w:r w:rsidR="000142FC"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>5.23</w:t>
            </w:r>
          </w:p>
        </w:tc>
      </w:tr>
      <w:tr w:rsidR="00CC6999" w:rsidRPr="008C60E1" w:rsidTr="0097551A">
        <w:trPr>
          <w:trHeight w:val="563"/>
        </w:trPr>
        <w:tc>
          <w:tcPr>
            <w:tcW w:w="946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Default="00CC6999" w:rsidP="0097551A">
            <w:pPr>
              <w:widowControl/>
              <w:spacing w:line="255" w:lineRule="atLeas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上次审核日期为: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2020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年</w:t>
            </w:r>
            <w:r w:rsidR="000142FC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10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月</w:t>
            </w:r>
            <w:r w:rsidR="000142FC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14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日   </w:t>
            </w:r>
          </w:p>
          <w:p w:rsidR="00CC6999" w:rsidRPr="008C60E1" w:rsidRDefault="00CC6999" w:rsidP="0097551A">
            <w:pPr>
              <w:widowControl/>
              <w:spacing w:line="255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本次审核应为:  </w:t>
            </w: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监督审核 □ 再认证审核□</w:t>
            </w:r>
            <w:r w:rsidRPr="00DF1328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 专项审核</w:t>
            </w:r>
          </w:p>
        </w:tc>
      </w:tr>
      <w:tr w:rsidR="00CC6999" w:rsidRPr="008C60E1" w:rsidTr="0097551A">
        <w:trPr>
          <w:trHeight w:val="1323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Default="00CC6999" w:rsidP="0097551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>转换</w:t>
            </w:r>
          </w:p>
          <w:p w:rsidR="00CC6999" w:rsidRDefault="00CC6999" w:rsidP="0097551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>方式</w:t>
            </w:r>
          </w:p>
          <w:p w:rsidR="00CC6999" w:rsidRPr="008C60E1" w:rsidRDefault="00CC6999" w:rsidP="0097551A">
            <w:pPr>
              <w:widowControl/>
              <w:spacing w:line="360" w:lineRule="exac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 xml:space="preserve">选择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657DF6" w:rsidRDefault="00CC6999" w:rsidP="0097551A">
            <w:pPr>
              <w:widowControl/>
              <w:spacing w:line="360" w:lineRule="exact"/>
              <w:ind w:left="300" w:right="1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结合监督或再认证审核进行转换     </w:t>
            </w:r>
          </w:p>
          <w:p w:rsidR="00CC6999" w:rsidRPr="00657DF6" w:rsidRDefault="00CC6999" w:rsidP="0097551A">
            <w:pPr>
              <w:widowControl/>
              <w:spacing w:line="360" w:lineRule="exact"/>
              <w:ind w:left="300" w:right="1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  监督或再认证审核预计日期为: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>   </w:t>
            </w:r>
            <w:r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 xml:space="preserve">   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>      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 </w:t>
            </w:r>
          </w:p>
          <w:p w:rsidR="00CC6999" w:rsidRPr="00657DF6" w:rsidRDefault="00CC6999" w:rsidP="0097551A">
            <w:pPr>
              <w:widowControl/>
              <w:spacing w:line="360" w:lineRule="exact"/>
              <w:ind w:left="310" w:right="5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□ 结合通过专项审核方式进行转换</w:t>
            </w:r>
          </w:p>
          <w:p w:rsidR="00CC6999" w:rsidRPr="008C60E1" w:rsidRDefault="00CC6999" w:rsidP="0097551A">
            <w:pPr>
              <w:widowControl/>
              <w:spacing w:line="360" w:lineRule="exact"/>
              <w:ind w:leftChars="148" w:left="311" w:right="580" w:firstLineChars="100" w:firstLine="220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专项现场审核预计日期为：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 xml:space="preserve">                </w:t>
            </w:r>
          </w:p>
        </w:tc>
      </w:tr>
      <w:tr w:rsidR="00CC6999" w:rsidRPr="008C60E1" w:rsidTr="0097551A">
        <w:trPr>
          <w:trHeight w:val="1920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8C60E1" w:rsidRDefault="00CC6999" w:rsidP="0097551A">
            <w:pPr>
              <w:widowControl/>
              <w:spacing w:line="360" w:lineRule="exac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 xml:space="preserve">依据新版认证标准管理体系调整与实施情况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657DF6" w:rsidRDefault="00CC6999" w:rsidP="0097551A">
            <w:pPr>
              <w:widowControl/>
              <w:spacing w:line="360" w:lineRule="exact"/>
              <w:ind w:left="70" w:right="6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1. 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已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提交修定或换版后的体系文件至我公司：    </w:t>
            </w: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是    □ 否 </w:t>
            </w:r>
          </w:p>
          <w:p w:rsidR="00CC6999" w:rsidRPr="00657DF6" w:rsidRDefault="00CC6999" w:rsidP="0097551A">
            <w:pPr>
              <w:widowControl/>
              <w:spacing w:line="360" w:lineRule="exact"/>
              <w:ind w:right="60" w:firstLine="7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2．管理体系是否已按新版标准要求实施:    </w:t>
            </w: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是   □ 否 </w:t>
            </w:r>
          </w:p>
          <w:p w:rsidR="00CC6999" w:rsidRPr="00657DF6" w:rsidRDefault="00CC6999" w:rsidP="0097551A">
            <w:pPr>
              <w:widowControl/>
              <w:spacing w:line="360" w:lineRule="exact"/>
              <w:ind w:left="70" w:right="6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3．内审人员是否已经过新版培训：    </w:t>
            </w: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是   □ 否 </w:t>
            </w:r>
          </w:p>
          <w:p w:rsidR="00CC6999" w:rsidRPr="008C60E1" w:rsidRDefault="00CC6999" w:rsidP="009E702E">
            <w:pPr>
              <w:widowControl/>
              <w:spacing w:line="360" w:lineRule="exact"/>
              <w:ind w:left="70" w:right="60"/>
              <w:jc w:val="lef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4.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是否已按新版标准实施内审和管理评审：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     </w:t>
            </w:r>
            <w:r w:rsidRPr="0070668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■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是   □ 否 </w:t>
            </w:r>
          </w:p>
        </w:tc>
      </w:tr>
      <w:tr w:rsidR="00CC6999" w:rsidRPr="008C60E1" w:rsidTr="001F0ACC">
        <w:trPr>
          <w:trHeight w:val="1812"/>
        </w:trPr>
        <w:tc>
          <w:tcPr>
            <w:tcW w:w="47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ind w:left="7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获证客户代表签字: 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(获证客户加盖公章处) </w:t>
            </w:r>
          </w:p>
          <w:p w:rsidR="00CC6999" w:rsidRPr="00CF0BDE" w:rsidRDefault="00CC6999" w:rsidP="000142FC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填表日期: </w:t>
            </w:r>
            <w:r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2021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年</w:t>
            </w:r>
            <w:r w:rsidR="000142FC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7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月</w:t>
            </w:r>
            <w:r w:rsidR="000142FC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5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日 </w:t>
            </w:r>
          </w:p>
        </w:tc>
      </w:tr>
      <w:tr w:rsidR="00CC6999" w:rsidRPr="008C60E1" w:rsidTr="0097551A">
        <w:trPr>
          <w:trHeight w:val="453"/>
        </w:trPr>
        <w:tc>
          <w:tcPr>
            <w:tcW w:w="946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ind w:left="2170" w:right="2170"/>
              <w:jc w:val="center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b/>
                <w:color w:val="333333"/>
                <w:spacing w:val="5"/>
                <w:kern w:val="0"/>
                <w:szCs w:val="21"/>
              </w:rPr>
              <w:t xml:space="preserve">以下由合同评审人员填写 </w:t>
            </w:r>
          </w:p>
        </w:tc>
      </w:tr>
      <w:tr w:rsidR="00CC6999" w:rsidRPr="008C60E1" w:rsidTr="0097551A">
        <w:trPr>
          <w:trHeight w:val="519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72" w:lineRule="atLeast"/>
              <w:ind w:right="8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是否接受转换申请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ind w:left="7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接受     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不接受原因为:       </w:t>
            </w:r>
          </w:p>
        </w:tc>
      </w:tr>
      <w:tr w:rsidR="00CC6999" w:rsidRPr="008C60E1" w:rsidTr="001F0ACC">
        <w:trPr>
          <w:trHeight w:val="2154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10" w:lineRule="atLeast"/>
              <w:ind w:right="8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对审核方案策划的特殊要求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1F0ACC" w:rsidRDefault="00CC6999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CC6999" w:rsidRPr="008C60E1" w:rsidTr="0097551A">
        <w:trPr>
          <w:trHeight w:val="660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72" w:lineRule="atLeast"/>
              <w:ind w:right="80" w:firstLineChars="100" w:firstLine="22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评审人签字 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jc w:val="distribute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555DA" w:rsidRDefault="00CC6999" w:rsidP="00C555DA">
            <w:pPr>
              <w:widowControl/>
              <w:spacing w:line="272" w:lineRule="atLeast"/>
              <w:ind w:leftChars="16" w:left="34" w:firstLineChars="100" w:firstLine="22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日期 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6999" w:rsidRPr="00CF0BDE" w:rsidRDefault="00CC6999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CC6999" w:rsidRPr="008C60E1" w:rsidTr="0097551A">
        <w:tc>
          <w:tcPr>
            <w:tcW w:w="129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59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2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334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2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55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CC6999" w:rsidRPr="008C60E1" w:rsidRDefault="00CC6999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  <w:hideMark/>
          </w:tcPr>
          <w:p w:rsidR="00CC6999" w:rsidRPr="008C60E1" w:rsidRDefault="00CC6999" w:rsidP="009755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049E4" w:rsidRDefault="005049E4" w:rsidP="001F0ACC"/>
    <w:sectPr w:rsidR="005049E4" w:rsidSect="00E831E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9B" w:rsidRDefault="0069409B" w:rsidP="005049E4">
      <w:r>
        <w:separator/>
      </w:r>
    </w:p>
  </w:endnote>
  <w:endnote w:type="continuationSeparator" w:id="0">
    <w:p w:rsidR="0069409B" w:rsidRDefault="0069409B" w:rsidP="0050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9B" w:rsidRDefault="0069409B" w:rsidP="005049E4">
      <w:r>
        <w:separator/>
      </w:r>
    </w:p>
  </w:footnote>
  <w:footnote w:type="continuationSeparator" w:id="0">
    <w:p w:rsidR="0069409B" w:rsidRDefault="0069409B" w:rsidP="00504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EC" w:rsidRDefault="005049E4" w:rsidP="00713BEC">
    <w:pPr>
      <w:pStyle w:val="a3"/>
      <w:pBdr>
        <w:bottom w:val="none" w:sz="0" w:space="0" w:color="auto"/>
      </w:pBdr>
      <w:tabs>
        <w:tab w:val="clear" w:pos="4153"/>
        <w:tab w:val="left" w:pos="9142"/>
        <w:tab w:val="left" w:pos="12435"/>
      </w:tabs>
      <w:spacing w:line="320" w:lineRule="exact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</w:p>
  <w:p w:rsidR="005049E4" w:rsidRPr="00713BEC" w:rsidRDefault="005049E4" w:rsidP="00713BEC">
    <w:pPr>
      <w:pStyle w:val="a3"/>
      <w:pBdr>
        <w:bottom w:val="none" w:sz="0" w:space="0" w:color="auto"/>
      </w:pBdr>
      <w:tabs>
        <w:tab w:val="clear" w:pos="4153"/>
        <w:tab w:val="left" w:pos="9142"/>
        <w:tab w:val="left" w:pos="12435"/>
      </w:tabs>
      <w:spacing w:line="320" w:lineRule="exact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Cs w:val="21"/>
      </w:rPr>
      <w:t>Co.,Ltd</w:t>
    </w:r>
    <w:proofErr w:type="spellEnd"/>
    <w:r>
      <w:rPr>
        <w:rStyle w:val="CharChar1"/>
        <w:rFonts w:hint="default"/>
        <w:w w:val="90"/>
        <w:szCs w:val="21"/>
      </w:rPr>
      <w:t>.</w:t>
    </w:r>
  </w:p>
  <w:p w:rsidR="005049E4" w:rsidRPr="005049E4" w:rsidRDefault="005049E4" w:rsidP="005049E4">
    <w:pPr>
      <w:pStyle w:val="a3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9E4"/>
    <w:rsid w:val="000142FC"/>
    <w:rsid w:val="00045EC4"/>
    <w:rsid w:val="00074DE8"/>
    <w:rsid w:val="00081A82"/>
    <w:rsid w:val="0008313C"/>
    <w:rsid w:val="000F11F9"/>
    <w:rsid w:val="0010606F"/>
    <w:rsid w:val="00115E7D"/>
    <w:rsid w:val="00134D66"/>
    <w:rsid w:val="00196196"/>
    <w:rsid w:val="001A6DEA"/>
    <w:rsid w:val="001D2687"/>
    <w:rsid w:val="001F0ACC"/>
    <w:rsid w:val="001F17EA"/>
    <w:rsid w:val="00254ABE"/>
    <w:rsid w:val="00305D50"/>
    <w:rsid w:val="00402D29"/>
    <w:rsid w:val="00446C57"/>
    <w:rsid w:val="00483E44"/>
    <w:rsid w:val="004F5A27"/>
    <w:rsid w:val="004F72FA"/>
    <w:rsid w:val="005049E4"/>
    <w:rsid w:val="00505B0B"/>
    <w:rsid w:val="00535CFA"/>
    <w:rsid w:val="0057282B"/>
    <w:rsid w:val="0059323F"/>
    <w:rsid w:val="0063456F"/>
    <w:rsid w:val="00646311"/>
    <w:rsid w:val="0069409B"/>
    <w:rsid w:val="006A67F8"/>
    <w:rsid w:val="006E622E"/>
    <w:rsid w:val="006F13E4"/>
    <w:rsid w:val="00705108"/>
    <w:rsid w:val="0070668E"/>
    <w:rsid w:val="00713BEC"/>
    <w:rsid w:val="0072178F"/>
    <w:rsid w:val="00746349"/>
    <w:rsid w:val="0075668E"/>
    <w:rsid w:val="00782078"/>
    <w:rsid w:val="007909AF"/>
    <w:rsid w:val="008061FB"/>
    <w:rsid w:val="008064E1"/>
    <w:rsid w:val="00833F49"/>
    <w:rsid w:val="00842A2C"/>
    <w:rsid w:val="00843531"/>
    <w:rsid w:val="008D1751"/>
    <w:rsid w:val="008E4CD3"/>
    <w:rsid w:val="009952C2"/>
    <w:rsid w:val="009A1B3F"/>
    <w:rsid w:val="009A4BC1"/>
    <w:rsid w:val="009D3917"/>
    <w:rsid w:val="009E702E"/>
    <w:rsid w:val="00A03F89"/>
    <w:rsid w:val="00A22166"/>
    <w:rsid w:val="00AA4B28"/>
    <w:rsid w:val="00B32F1D"/>
    <w:rsid w:val="00BA134A"/>
    <w:rsid w:val="00C555DA"/>
    <w:rsid w:val="00CC6999"/>
    <w:rsid w:val="00D84CDF"/>
    <w:rsid w:val="00DB3332"/>
    <w:rsid w:val="00DD4EC7"/>
    <w:rsid w:val="00DD7750"/>
    <w:rsid w:val="00E166DA"/>
    <w:rsid w:val="00E62150"/>
    <w:rsid w:val="00F05F72"/>
    <w:rsid w:val="00F267D7"/>
    <w:rsid w:val="00F77D3C"/>
    <w:rsid w:val="00F9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0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04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9E4"/>
    <w:rPr>
      <w:sz w:val="18"/>
      <w:szCs w:val="18"/>
    </w:rPr>
  </w:style>
  <w:style w:type="character" w:customStyle="1" w:styleId="CharChar1">
    <w:name w:val="Char Char1"/>
    <w:locked/>
    <w:rsid w:val="005049E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24309</cp:lastModifiedBy>
  <cp:revision>14</cp:revision>
  <cp:lastPrinted>2019-07-29T08:15:00Z</cp:lastPrinted>
  <dcterms:created xsi:type="dcterms:W3CDTF">2020-11-03T06:10:00Z</dcterms:created>
  <dcterms:modified xsi:type="dcterms:W3CDTF">2021-07-05T07:44:00Z</dcterms:modified>
</cp:coreProperties>
</file>