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rPr>
        <w:t>湖南子门电子科技有限公司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1941"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89"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1941"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1941" w:type="pct"/>
            <w:vAlign w:val="center"/>
          </w:tcPr>
          <w:p>
            <w:pPr>
              <w:spacing w:line="300" w:lineRule="auto"/>
              <w:rPr>
                <w:color w:val="000000" w:themeColor="text1"/>
                <w:szCs w:val="21"/>
              </w:rPr>
            </w:pPr>
            <w:r>
              <w:rPr>
                <w:color w:val="000000" w:themeColor="text1"/>
                <w:szCs w:val="21"/>
              </w:rPr>
              <w:t>GB/T19001-2016/ISO9001:2015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1941"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1941" w:type="pct"/>
            <w:vAlign w:val="center"/>
          </w:tcPr>
          <w:p>
            <w:pPr>
              <w:spacing w:line="300" w:lineRule="auto"/>
              <w:rPr>
                <w:color w:val="000000" w:themeColor="text1"/>
                <w:szCs w:val="21"/>
              </w:rPr>
            </w:pPr>
            <w:r>
              <w:rPr>
                <w:color w:val="000000" w:themeColor="text1"/>
                <w:szCs w:val="21"/>
              </w:rPr>
              <w:t>GB/T24001-2016/ISO14001:2015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1941" w:type="pct"/>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1941" w:type="pct"/>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1941"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1941"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5" w:edGrp="everyone"/>
      <w:r>
        <w:rPr>
          <w:rFonts w:hint="eastAsia" w:ascii="宋体" w:hAnsi="宋体"/>
          <w:b/>
          <w:color w:val="000000" w:themeColor="text1"/>
          <w:szCs w:val="21"/>
          <w:u w:val="single"/>
        </w:rPr>
        <w:t xml:space="preserve">    </w:t>
      </w:r>
      <w:r>
        <w:rPr>
          <w:rFonts w:hint="eastAsia"/>
        </w:rPr>
        <w:t>智能水表的的研发、生产、销售</w:t>
      </w: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hint="eastAsia"/>
        </w:rPr>
        <w:t>湖南省湘乡市昆仑桥办事处金南村十二组</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15</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color w:val="000000" w:themeColor="text1"/>
          <w:szCs w:val="21"/>
          <w:u w:val="single"/>
        </w:rPr>
        <w:t xml:space="preserve"> </w:t>
      </w:r>
      <w:r>
        <w:rPr>
          <w:rFonts w:hint="eastAsia"/>
        </w:rPr>
        <w:t>2019</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rPr>
        <w:t>12</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rPr>
        <w:t>20000</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 xml:space="preserve">贰万整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rPr>
                <w:rFonts w:hint="eastAsia"/>
              </w:rPr>
              <w:t>湖南子门电子科技有限公司</w:t>
            </w:r>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r>
              <w:rPr>
                <w:rFonts w:hint="eastAsia"/>
              </w:rPr>
              <w:t>91430381MA4PB31W3J</w:t>
            </w:r>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rPr>
              <w:t xml:space="preserve">湖南子门电子科技有限公司 </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rPr>
              <w:t>91430381MA4PB31W3J</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rPr>
              <w:t>湖南省湘乡市昆仑桥办事处金南村十二组</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r>
              <w:rPr>
                <w:rFonts w:hint="eastAsia"/>
              </w:rPr>
              <w:t>2019</w:t>
            </w:r>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rPr>
              <w:t>11</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rPr>
              <w:t>25</w:t>
            </w:r>
            <w:bookmarkStart w:id="0" w:name="_GoBack"/>
            <w:bookmarkEnd w:id="0"/>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0FA67B18"/>
    <w:rsid w:val="74055003"/>
    <w:rsid w:val="7EEE1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Char"/>
    <w:link w:val="5"/>
    <w:semiHidden/>
    <w:qFormat/>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1</TotalTime>
  <ScaleCrop>false</ScaleCrop>
  <LinksUpToDate>false</LinksUpToDate>
  <CharactersWithSpaces>8090</CharactersWithSpaces>
  <Application>WPS Office_11.1.0.9175_F1E327BC-269C-435d-A152-05C5408002CA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LIL</cp:lastModifiedBy>
  <cp:lastPrinted>2018-05-25T07:49:00Z</cp:lastPrinted>
  <dcterms:modified xsi:type="dcterms:W3CDTF">2019-11-26T14:44:49Z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