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ascii="华文宋体" w:hAnsi="华文宋体" w:eastAsia="华文宋体"/>
          <w:color w:val="auto"/>
          <w:sz w:val="21"/>
          <w:szCs w:val="21"/>
          <w:lang w:val="en-US" w:eastAsia="zh-CN"/>
        </w:rPr>
        <w:t>天津哈德韦尔自控技术有限公司</w:t>
      </w:r>
      <w:r>
        <w:rPr>
          <w:rFonts w:hint="eastAsia" w:ascii="宋体" w:hAnsi="宋体" w:eastAsia="宋体" w:cs="宋体"/>
          <w:color w:val="000000"/>
          <w:kern w:val="0"/>
          <w:sz w:val="24"/>
          <w:szCs w:val="24"/>
          <w:lang w:val="en-US" w:eastAsia="zh-CN" w:bidi="ar"/>
        </w:rPr>
        <w:t xml:space="preserve">  </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40</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16000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壹万陆仟元</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捌仟元</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天津哈德韦尔自控技术有限公司</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91120116797274809W</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hint="eastAsia" w:ascii="宋体" w:hAnsi="宋体" w:eastAsia="宋体" w:cs="宋体"/>
                <w:color w:val="000000"/>
                <w:kern w:val="0"/>
                <w:sz w:val="24"/>
                <w:szCs w:val="24"/>
                <w:lang w:val="en-US" w:eastAsia="zh-CN" w:bidi="ar"/>
              </w:rPr>
              <w:t>天津市西青区张家窝镇福保路1号福保产业园（一区）5-4-701-704</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中国农业银行股份有限公司天津新科支行</w:t>
            </w: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华文宋体" w:hAnsi="华文宋体" w:eastAsia="华文宋体"/>
                <w:color w:val="auto"/>
                <w:sz w:val="21"/>
                <w:szCs w:val="21"/>
                <w:lang w:val="en-US" w:eastAsia="zh-CN"/>
              </w:rPr>
              <w:t>天津哈德韦尔自控技术有限公司</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华文宋体" w:hAnsi="华文宋体" w:eastAsia="华文宋体"/>
                <w:color w:val="auto"/>
                <w:sz w:val="21"/>
                <w:szCs w:val="21"/>
                <w:lang w:val="en-US" w:eastAsia="zh-CN"/>
              </w:rPr>
              <w:t>91120116797274809W</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ascii="宋体" w:hAnsi="宋体" w:eastAsia="宋体" w:cs="宋体"/>
                <w:color w:val="000000"/>
                <w:kern w:val="0"/>
                <w:sz w:val="24"/>
                <w:szCs w:val="24"/>
                <w:lang w:val="en-US" w:eastAsia="zh-CN" w:bidi="ar"/>
              </w:rPr>
              <w:t>天津市西青区张家窝镇福保路1号福保产业园（一区）5-4-701-704</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中国农业银行股份有限公司天津新科支行</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color w:val="000000" w:themeColor="text1"/>
                <w:kern w:val="0"/>
                <w:szCs w:val="21"/>
                <w:lang w:val="en-US" w:eastAsia="zh-CN"/>
              </w:rPr>
              <w:t>02025001040003237</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ascii="宋体" w:hAnsi="宋体" w:cs="宋体"/>
                <w:color w:val="000000"/>
                <w:kern w:val="0"/>
                <w:sz w:val="24"/>
                <w:szCs w:val="24"/>
                <w:lang w:val="en-US" w:eastAsia="zh-CN" w:bidi="ar"/>
              </w:rPr>
              <w:t>刘麒</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ascii="宋体" w:hAnsi="宋体" w:cs="宋体"/>
                <w:color w:val="000000"/>
                <w:kern w:val="0"/>
                <w:sz w:val="24"/>
                <w:szCs w:val="24"/>
                <w:lang w:val="en-US" w:eastAsia="zh-CN" w:bidi="ar"/>
              </w:rPr>
              <w:t>15922063621</w:t>
            </w:r>
            <w:bookmarkStart w:id="0" w:name="_GoBack"/>
            <w:bookmarkEnd w:id="0"/>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2021</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17</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7216"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B424EF3"/>
    <w:rsid w:val="11130571"/>
    <w:rsid w:val="20B17AB1"/>
    <w:rsid w:val="2D970E8F"/>
    <w:rsid w:val="2DEA4498"/>
    <w:rsid w:val="2E8073B3"/>
    <w:rsid w:val="584665A9"/>
    <w:rsid w:val="59517783"/>
    <w:rsid w:val="5E063710"/>
    <w:rsid w:val="620E1B1A"/>
    <w:rsid w:val="63124CEC"/>
    <w:rsid w:val="6ACD3BCD"/>
    <w:rsid w:val="71C8722F"/>
    <w:rsid w:val="781E56CA"/>
    <w:rsid w:val="7E4F50BE"/>
    <w:rsid w:val="7F1F3E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952</Words>
  <Characters>5430</Characters>
  <Lines>45</Lines>
  <Paragraphs>12</Paragraphs>
  <TotalTime>2</TotalTime>
  <ScaleCrop>false</ScaleCrop>
  <LinksUpToDate>false</LinksUpToDate>
  <CharactersWithSpaces>6370</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王超</cp:lastModifiedBy>
  <cp:lastPrinted>2020-04-01T04:26:00Z</cp:lastPrinted>
  <dcterms:modified xsi:type="dcterms:W3CDTF">2021-06-17T07:12:43Z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