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cstate="print"/>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lang w:eastAsia="zh-CN"/>
        </w:rPr>
        <w:t>成都中弘轨道交通环保产业股份有限公司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564"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564"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3564" w:type="dxa"/>
            <w:vAlign w:val="center"/>
          </w:tcPr>
          <w:p>
            <w:pPr>
              <w:spacing w:line="300" w:lineRule="auto"/>
              <w:rPr>
                <w:color w:val="000000" w:themeColor="text1"/>
                <w:szCs w:val="21"/>
              </w:rPr>
            </w:pPr>
            <w:r>
              <w:rPr>
                <w:color w:val="000000" w:themeColor="text1"/>
                <w:szCs w:val="21"/>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10" w:hanging="210" w:hangingChars="100"/>
              <w:rPr>
                <w:rFonts w:ascii="宋体" w:hAnsi="宋体" w:cs="宋体"/>
                <w:color w:val="000000" w:themeColor="text1"/>
                <w:szCs w:val="21"/>
              </w:rPr>
            </w:pPr>
            <w:permStart w:id="15" w:edGrp="everyone"/>
            <w:r>
              <w:rPr>
                <w:rFonts w:hint="eastAsia"/>
              </w:rPr>
              <w:t>□</w:t>
            </w:r>
            <w:permEnd w:id="15"/>
            <w:r>
              <w:rPr>
                <w:rFonts w:hint="eastAsia" w:ascii="宋体" w:hAnsi="宋体" w:cs="宋体"/>
                <w:color w:val="000000" w:themeColor="text1"/>
                <w:szCs w:val="21"/>
              </w:rPr>
              <w:t>工程建设施工企业质量管理体系(EC)</w:t>
            </w:r>
          </w:p>
        </w:tc>
        <w:tc>
          <w:tcPr>
            <w:tcW w:w="3564"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3564" w:type="dxa"/>
            <w:vAlign w:val="center"/>
          </w:tcPr>
          <w:p>
            <w:pPr>
              <w:spacing w:line="300" w:lineRule="auto"/>
              <w:rPr>
                <w:color w:val="000000" w:themeColor="text1"/>
                <w:szCs w:val="21"/>
              </w:rPr>
            </w:pPr>
            <w:r>
              <w:rPr>
                <w:color w:val="000000" w:themeColor="text1"/>
                <w:szCs w:val="21"/>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rPr>
              <w:t>■</w:t>
            </w:r>
            <w:permEnd w:id="25"/>
            <w:r>
              <w:rPr>
                <w:rFonts w:hint="eastAsia" w:ascii="宋体" w:hAnsi="宋体" w:cs="宋体"/>
                <w:color w:val="000000" w:themeColor="text1"/>
                <w:szCs w:val="21"/>
              </w:rPr>
              <w:t>职业健康安全管理体系(OHSMS)</w:t>
            </w:r>
          </w:p>
        </w:tc>
        <w:tc>
          <w:tcPr>
            <w:tcW w:w="3564" w:type="dxa"/>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564" w:type="dxa"/>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3564"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3564"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rPr>
        <w:t>声屏障（金属、超高强混凝土）的研发、生产</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rPr>
        <w:t>成都高新区天晖中街56号1幢12层1224、1225号</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42</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10</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14000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壹万肆仟元</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lang w:eastAsia="zh-CN"/>
              </w:rPr>
              <w:t>成都中弘轨道交通环保产业股份有限公司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 xml:space="preserve"> 91510100050096637L</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成都高新区天晖中街56号1幢12层1224、1225号</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成都高新区天晖中街56号1幢12层1224、1225号</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rPr>
              <w:t>王经理</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18686676659</w:t>
            </w:r>
            <w:bookmarkStart w:id="0" w:name="_GoBack"/>
            <w:bookmarkEnd w:id="0"/>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幼圆">
    <w:altName w:val="微软雅黑"/>
    <w:panose1 w:val="00000000000000000000"/>
    <w:charset w:val="86"/>
    <w:family w:val="modern"/>
    <w:pitch w:val="default"/>
    <w:sig w:usb0="00000000" w:usb1="00000000" w:usb2="0000001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6</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C1DBD"/>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46B5"/>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2CD7"/>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1CDC3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1172</Words>
  <Characters>6682</Characters>
  <Lines>55</Lines>
  <Paragraphs>15</Paragraphs>
  <TotalTime>2</TotalTime>
  <ScaleCrop>false</ScaleCrop>
  <LinksUpToDate>false</LinksUpToDate>
  <CharactersWithSpaces>7839</CharactersWithSpaces>
  <Application>WPS Office_11.1.0.8976_F1E327BC-269C-435d-A152-05C5408002CA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忆素。</cp:lastModifiedBy>
  <cp:lastPrinted>2018-05-25T07:49:00Z</cp:lastPrinted>
  <dcterms:modified xsi:type="dcterms:W3CDTF">2019-09-20T06:08:30Z</dcterms:modified>
  <dc:title>WSF/RO004-A</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