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EC0B15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D7211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B1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EC0B15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资中县银山鸿展工业有限责任公司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EC0B1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EC0B15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0587-2019-Q</w:t>
            </w:r>
            <w:bookmarkEnd w:id="1"/>
          </w:p>
        </w:tc>
      </w:tr>
      <w:tr w:rsidR="00D72111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C0B15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四川省内江市资中县银山镇老下街563号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C0B15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C0B15" w:rsidP="00FF64D9">
            <w:bookmarkStart w:id="3" w:name="法人"/>
            <w:r w:rsidRPr="002234F8">
              <w:t>杨聪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C0B15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D3AFD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D72111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8D3AFD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8D3AF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8D3AF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8D3AF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C0B15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D3AFD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D72111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C0B15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四川省内江市资中县银山镇老下街563号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C0B15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C0B15" w:rsidP="00D36298">
            <w:bookmarkStart w:id="6" w:name="联系人"/>
            <w:r w:rsidRPr="002234F8">
              <w:t>何学彬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C0B15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C0B15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13551509708</w:t>
            </w:r>
            <w:bookmarkEnd w:id="7"/>
          </w:p>
        </w:tc>
      </w:tr>
      <w:tr w:rsidR="00D72111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8D3AFD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8D3AF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8D3AF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8D3AF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C0B15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C0B15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13551509708</w:t>
            </w:r>
            <w:bookmarkEnd w:id="8"/>
          </w:p>
        </w:tc>
      </w:tr>
      <w:tr w:rsidR="00D72111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19094A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四川省内江市资中县银山镇老下街563号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C0B15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19094A" w:rsidP="00D17E88">
            <w:bookmarkStart w:id="9" w:name="联系人2"/>
            <w:bookmarkEnd w:id="9"/>
            <w:r w:rsidRPr="002234F8">
              <w:t>何学彬</w:t>
            </w: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C0B15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D3AFD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D72111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8D3AFD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8D3AF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8D3AF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8D3AF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EC0B15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19094A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13551509708</w:t>
            </w:r>
          </w:p>
        </w:tc>
      </w:tr>
      <w:tr w:rsidR="00D7211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19094A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C0B15">
              <w:rPr>
                <w:rFonts w:ascii="宋体" w:hAnsi="宋体" w:hint="eastAsia"/>
                <w:b/>
              </w:rPr>
              <w:t>质量管理体系</w:t>
            </w:r>
            <w:r w:rsidR="00EC0B15">
              <w:rPr>
                <w:rFonts w:ascii="宋体" w:hAnsi="宋体"/>
                <w:b/>
              </w:rPr>
              <w:t xml:space="preserve">      </w:t>
            </w:r>
            <w:r w:rsidR="00EC0B15">
              <w:rPr>
                <w:rFonts w:ascii="宋体" w:hAnsi="宋体" w:hint="eastAsia"/>
                <w:b/>
              </w:rPr>
              <w:t>□环境管理体系</w:t>
            </w:r>
            <w:r w:rsidR="00EC0B15">
              <w:rPr>
                <w:rFonts w:ascii="宋体" w:hAnsi="宋体"/>
                <w:b/>
              </w:rPr>
              <w:t xml:space="preserve">       </w:t>
            </w:r>
            <w:r w:rsidR="00EC0B15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D72111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EC0B15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D72111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B15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C0B15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19094A" w:rsidRPr="00196EC9">
              <w:rPr>
                <w:rFonts w:hint="eastAsia"/>
              </w:rPr>
              <w:t>许可范围内的食用酒精的生产</w:t>
            </w:r>
          </w:p>
          <w:p w:rsidR="0063254A" w:rsidRDefault="00EC0B15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EC0B15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D72111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B15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EC0B15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EC0B1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19094A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EC0B15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19094A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C0B1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19094A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C0B1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19094A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19094A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19094A">
              <w:rPr>
                <w:b/>
                <w:szCs w:val="21"/>
              </w:rPr>
              <w:t>03.10.01</w:t>
            </w:r>
          </w:p>
        </w:tc>
      </w:tr>
      <w:tr w:rsidR="00D72111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B1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19094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C0B1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EC0B1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C0B1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EC0B1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D7211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EC0B15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EC0B15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C0B15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EC0B15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19094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EC0B15">
              <w:rPr>
                <w:rFonts w:ascii="宋体" w:hAnsi="宋体" w:hint="eastAsia"/>
                <w:b/>
              </w:rPr>
              <w:t>两体系结合：</w:t>
            </w:r>
            <w:r w:rsidR="00EC0B15">
              <w:rPr>
                <w:rFonts w:ascii="宋体" w:hAnsi="宋体"/>
                <w:b/>
              </w:rPr>
              <w:t>100%</w:t>
            </w:r>
          </w:p>
          <w:p w:rsidR="003812DF" w:rsidRDefault="00EC0B1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D72111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EC0B15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C0B15" w:rsidP="002F572A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D72111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EC0B15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EC0B15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EC0B15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EC0B1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C0B1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EC0B1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EC0B15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300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EC0B1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19094A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300人</w:t>
            </w:r>
          </w:p>
        </w:tc>
      </w:tr>
      <w:tr w:rsidR="00D72111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C0B15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EC0B15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19094A"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EC0B15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D72111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EC0B15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EC0B15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B1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B1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B1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B1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B1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D7211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B1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909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909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19094A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909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2.1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909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19094A">
                    <w:rPr>
                      <w:rFonts w:ascii="宋体" w:hint="eastAsia"/>
                      <w:b/>
                      <w:szCs w:val="21"/>
                    </w:rPr>
                    <w:t>过程重复，减少20%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909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8.4</w:t>
                  </w:r>
                </w:p>
              </w:tc>
            </w:tr>
            <w:tr w:rsidR="00D7211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B1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3AF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3AF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3AF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3AF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3AF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D7211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B1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3AF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3AF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3AF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3AF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3AF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D72111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B1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3AFD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3AF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8D3AF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D7211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EC0B1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EC0B1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EC0B1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EC0B1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19094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C0B15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EC0B1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EC0B1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EC0B1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EC0B1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EC0B1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EC0B1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EC0B1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EC0B1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EC0B15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19094A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19094A">
              <w:rPr>
                <w:rFonts w:ascii="宋体" w:hAnsi="宋体"/>
                <w:b/>
                <w:szCs w:val="21"/>
              </w:rPr>
              <w:t>11.12</w:t>
            </w:r>
          </w:p>
        </w:tc>
      </w:tr>
      <w:tr w:rsidR="00D72111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C0B15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EC0B15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F572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EC0B1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EC0B1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EC0B15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EC0B15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EC0B15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EC0B15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EC0B15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EC0B15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D72111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D3AFD" w:rsidP="00A7677D">
            <w:pPr>
              <w:jc w:val="center"/>
              <w:rPr>
                <w:b/>
                <w:szCs w:val="21"/>
              </w:rPr>
            </w:pPr>
          </w:p>
          <w:p w:rsidR="003812DF" w:rsidRDefault="00EC0B15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D72111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EC0B15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C0B15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D3AFD" w:rsidP="00A7677D">
            <w:pPr>
              <w:rPr>
                <w:b/>
                <w:szCs w:val="21"/>
              </w:rPr>
            </w:pPr>
          </w:p>
        </w:tc>
      </w:tr>
      <w:tr w:rsidR="00D72111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D3AFD" w:rsidP="00A7677D">
            <w:pPr>
              <w:jc w:val="center"/>
              <w:rPr>
                <w:b/>
                <w:szCs w:val="21"/>
              </w:rPr>
            </w:pPr>
          </w:p>
          <w:p w:rsidR="003812DF" w:rsidRDefault="00EC0B15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D7211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C0B15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EC0B15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C0B15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D72111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B15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C0B15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D3AFD" w:rsidP="00A7677D">
            <w:pPr>
              <w:rPr>
                <w:b/>
                <w:szCs w:val="21"/>
              </w:rPr>
            </w:pPr>
          </w:p>
          <w:p w:rsidR="003812DF" w:rsidRDefault="008D3AFD" w:rsidP="00A7677D">
            <w:pPr>
              <w:rPr>
                <w:b/>
                <w:szCs w:val="21"/>
              </w:rPr>
            </w:pPr>
          </w:p>
          <w:p w:rsidR="003812DF" w:rsidRDefault="00EC0B15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D7211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C0B15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D7211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B1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F572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EC0B1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C0B1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EC0B1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C0B15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19094A">
              <w:rPr>
                <w:rFonts w:ascii="宋体" w:hAnsi="宋体" w:hint="eastAsia"/>
                <w:b/>
                <w:color w:val="00B050"/>
                <w:szCs w:val="21"/>
              </w:rPr>
              <w:t>2.8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8D3AFD" w:rsidP="00A7677D">
            <w:pPr>
              <w:rPr>
                <w:b/>
                <w:szCs w:val="21"/>
              </w:rPr>
            </w:pPr>
          </w:p>
          <w:p w:rsidR="003812DF" w:rsidRDefault="008D3AFD" w:rsidP="00A7677D">
            <w:pPr>
              <w:rPr>
                <w:b/>
                <w:szCs w:val="21"/>
              </w:rPr>
            </w:pPr>
          </w:p>
        </w:tc>
      </w:tr>
      <w:tr w:rsidR="00D7211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B15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C0B15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B15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C0B15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D7211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B15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C0B15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C0B15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D7211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D7211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B15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C0B15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D3AFD" w:rsidP="00A7677D">
            <w:pPr>
              <w:rPr>
                <w:b/>
                <w:szCs w:val="21"/>
              </w:rPr>
            </w:pPr>
          </w:p>
          <w:p w:rsidR="003812DF" w:rsidRDefault="008D3AFD" w:rsidP="00A7677D">
            <w:pPr>
              <w:rPr>
                <w:b/>
                <w:szCs w:val="21"/>
              </w:rPr>
            </w:pPr>
          </w:p>
          <w:p w:rsidR="003812DF" w:rsidRDefault="00EC0B15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D7211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C0B15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D7211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B1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F572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C0B1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EC0B1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C0B1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C0B15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19094A">
              <w:rPr>
                <w:rFonts w:ascii="宋体" w:hAnsi="宋体" w:hint="eastAsia"/>
                <w:b/>
                <w:color w:val="00B050"/>
                <w:szCs w:val="21"/>
              </w:rPr>
              <w:t>2.8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D7211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B15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C0B15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B15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C0B15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D7211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B15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C0B15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C0B15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D7211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D7211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B15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C0B15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D3AFD" w:rsidP="00A7677D">
            <w:pPr>
              <w:rPr>
                <w:b/>
                <w:szCs w:val="21"/>
              </w:rPr>
            </w:pPr>
          </w:p>
          <w:p w:rsidR="003812DF" w:rsidRDefault="008D3AFD" w:rsidP="00A7677D">
            <w:pPr>
              <w:rPr>
                <w:b/>
                <w:szCs w:val="21"/>
              </w:rPr>
            </w:pPr>
          </w:p>
          <w:p w:rsidR="003812DF" w:rsidRDefault="00EC0B15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D7211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C0B15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D72111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B1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F572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C0B1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C0B1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C0B1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EC0B15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19094A">
              <w:rPr>
                <w:rFonts w:ascii="宋体" w:hAnsi="宋体"/>
                <w:b/>
                <w:color w:val="00B050"/>
                <w:szCs w:val="21"/>
              </w:rPr>
              <w:t>5.6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D7211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B15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C0B15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C0B15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D72111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D3AF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D7211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C0B1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B15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C0B15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D3AFD" w:rsidP="00A7677D">
            <w:pPr>
              <w:rPr>
                <w:b/>
                <w:szCs w:val="21"/>
              </w:rPr>
            </w:pPr>
          </w:p>
          <w:p w:rsidR="003812DF" w:rsidRDefault="008D3AFD" w:rsidP="00A7677D">
            <w:pPr>
              <w:rPr>
                <w:b/>
                <w:szCs w:val="21"/>
              </w:rPr>
            </w:pPr>
          </w:p>
          <w:p w:rsidR="003812DF" w:rsidRDefault="00EC0B15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8D3AFD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FD" w:rsidRDefault="008D3AFD" w:rsidP="00D72111">
      <w:r>
        <w:separator/>
      </w:r>
    </w:p>
  </w:endnote>
  <w:endnote w:type="continuationSeparator" w:id="1">
    <w:p w:rsidR="008D3AFD" w:rsidRDefault="008D3AFD" w:rsidP="00D72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8D3AFD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FD" w:rsidRDefault="008D3AFD" w:rsidP="00D72111">
      <w:r>
        <w:separator/>
      </w:r>
    </w:p>
  </w:footnote>
  <w:footnote w:type="continuationSeparator" w:id="1">
    <w:p w:rsidR="008D3AFD" w:rsidRDefault="008D3AFD" w:rsidP="00D72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8D3AFD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8D3AFD" w:rsidP="002F572A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8D3AFD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111"/>
    <w:rsid w:val="0019094A"/>
    <w:rsid w:val="002F572A"/>
    <w:rsid w:val="008D3AFD"/>
    <w:rsid w:val="00B763F6"/>
    <w:rsid w:val="00D72111"/>
    <w:rsid w:val="00EC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2257</Characters>
  <Application>Microsoft Office Word</Application>
  <DocSecurity>0</DocSecurity>
  <Lines>18</Lines>
  <Paragraphs>5</Paragraphs>
  <ScaleCrop>false</ScaleCrop>
  <Company>微软中国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2019-11-12T06:11:00Z</dcterms:created>
  <dcterms:modified xsi:type="dcterms:W3CDTF">2019-11-12T06:16:00Z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