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BC1E11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B84930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C1E1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BC1E11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海南黎母沉香产业发展有限公司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BC1E1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BC1E11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0562-2019-QEO</w:t>
            </w:r>
            <w:bookmarkEnd w:id="1"/>
          </w:p>
        </w:tc>
      </w:tr>
      <w:tr w:rsidR="00B84930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BC1E1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BC1E11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海南省琼中县加钗中学A栋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BC1E11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BC1E11" w:rsidP="00FF64D9">
            <w:bookmarkStart w:id="3" w:name="法人"/>
            <w:r w:rsidRPr="002234F8">
              <w:t>苗丽荣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BC1E11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8657CA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B84930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8657CA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8657C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8657C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8657C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BC1E11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8657CA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B84930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BC1E1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BC1E11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海南省琼中县加钗中学A栋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BC1E11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BC1E11" w:rsidP="00D36298">
            <w:bookmarkStart w:id="6" w:name="联系人"/>
            <w:r w:rsidRPr="002234F8">
              <w:t>李德林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BC1E11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BC1E11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0898--86260175</w:t>
            </w:r>
            <w:bookmarkEnd w:id="7"/>
          </w:p>
        </w:tc>
      </w:tr>
      <w:tr w:rsidR="00B84930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8657CA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8657C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8657C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8657C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BC1E11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BC1E11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13976905724</w:t>
            </w:r>
            <w:bookmarkEnd w:id="8"/>
          </w:p>
        </w:tc>
      </w:tr>
      <w:tr w:rsidR="00B84930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BC1E1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8657CA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BC1E11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8657CA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BC1E11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8657CA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B84930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8657CA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8657C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8657C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8657C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BC1E11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8657CA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B84930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C1E1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1C2753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BC1E11">
              <w:rPr>
                <w:rFonts w:ascii="宋体" w:hAnsi="宋体" w:hint="eastAsia"/>
                <w:b/>
              </w:rPr>
              <w:t>质量管理体系</w:t>
            </w:r>
            <w:r w:rsidR="00BC1E11">
              <w:rPr>
                <w:rFonts w:ascii="宋体" w:hAnsi="宋体"/>
                <w:b/>
              </w:rPr>
              <w:t xml:space="preserve">    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BC1E11">
              <w:rPr>
                <w:rFonts w:ascii="宋体" w:hAnsi="宋体" w:hint="eastAsia"/>
                <w:b/>
              </w:rPr>
              <w:t>环境管理体系</w:t>
            </w:r>
            <w:r w:rsidR="00BC1E11">
              <w:rPr>
                <w:rFonts w:ascii="宋体" w:hAnsi="宋体"/>
                <w:b/>
              </w:rPr>
              <w:t xml:space="preserve">     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BC1E11">
              <w:rPr>
                <w:rFonts w:ascii="宋体" w:hAnsi="宋体" w:hint="eastAsia"/>
                <w:b/>
              </w:rPr>
              <w:t>职业健康安全管理体系</w:t>
            </w:r>
          </w:p>
        </w:tc>
      </w:tr>
      <w:tr w:rsidR="00B84930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C1E1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BC1E11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</w:p>
          <w:p w:rsidR="00B84930" w:rsidRDefault="00BC1E11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E：GB/T 24001-2016idtISO 14001:2015</w:t>
            </w:r>
          </w:p>
          <w:p w:rsidR="00B84930" w:rsidRDefault="00BC1E11" w:rsidP="00F95013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O：</w:t>
            </w:r>
            <w:bookmarkEnd w:id="12"/>
            <w:r w:rsidR="00F95013">
              <w:rPr>
                <w:rFonts w:ascii="宋体" w:hAnsi="宋体" w:hint="eastAsia"/>
              </w:rPr>
              <w:t>ISO45001:2018</w:t>
            </w:r>
          </w:p>
        </w:tc>
      </w:tr>
      <w:tr w:rsidR="00B84930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C1E11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1C2753" w:rsidRDefault="00BC1E11" w:rsidP="001C2753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1C2753" w:rsidRPr="000C09B5">
              <w:rPr>
                <w:rFonts w:hint="eastAsia"/>
              </w:rPr>
              <w:t>沉香制品</w:t>
            </w:r>
            <w:r w:rsidR="001C2753" w:rsidRPr="000C09B5">
              <w:rPr>
                <w:rFonts w:hint="eastAsia"/>
              </w:rPr>
              <w:t>(</w:t>
            </w:r>
            <w:r w:rsidR="001C2753" w:rsidRPr="000C09B5">
              <w:rPr>
                <w:rFonts w:hint="eastAsia"/>
              </w:rPr>
              <w:t>沉香丝</w:t>
            </w:r>
            <w:r w:rsidR="001C2753" w:rsidRPr="000C09B5">
              <w:rPr>
                <w:rFonts w:hint="eastAsia"/>
              </w:rPr>
              <w:t>)</w:t>
            </w:r>
            <w:r w:rsidR="001C2753" w:rsidRPr="000C09B5">
              <w:rPr>
                <w:rFonts w:hint="eastAsia"/>
              </w:rPr>
              <w:t>销售</w:t>
            </w:r>
          </w:p>
          <w:p w:rsidR="001C2753" w:rsidRDefault="001C2753" w:rsidP="001C275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hint="eastAsia"/>
              </w:rPr>
              <w:t xml:space="preserve"> </w:t>
            </w:r>
            <w:r w:rsidRPr="000C09B5">
              <w:rPr>
                <w:rFonts w:ascii="宋体" w:hAnsi="宋体" w:hint="eastAsia"/>
                <w:b/>
                <w:szCs w:val="21"/>
              </w:rPr>
              <w:t>沉香制品(沉香丝)的销售及其所涉及的环境管理活动</w:t>
            </w:r>
          </w:p>
          <w:p w:rsidR="003812DF" w:rsidRPr="001C2753" w:rsidRDefault="001C2753" w:rsidP="0063254A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 w:rsidRPr="009C5687">
              <w:rPr>
                <w:rFonts w:ascii="宋体" w:hAnsi="宋体" w:hint="eastAsia"/>
              </w:rPr>
              <w:t xml:space="preserve"> </w:t>
            </w:r>
            <w:r w:rsidRPr="000C09B5">
              <w:rPr>
                <w:rFonts w:ascii="宋体" w:hAnsi="宋体" w:hint="eastAsia"/>
              </w:rPr>
              <w:t>沉香制品(沉香丝)的销售及其所涉及的职业健康安全管理活动</w:t>
            </w:r>
            <w:r w:rsidR="00BC1E11"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B84930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C1E11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BC1E11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BC1E1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1C2753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BC1E11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BC1E1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BC1E1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1C2753" w:rsidP="00A7677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BC1E11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1C2753" w:rsidP="00A7677D">
            <w:pPr>
              <w:rPr>
                <w:b/>
                <w:szCs w:val="21"/>
              </w:rPr>
            </w:pPr>
            <w:bookmarkStart w:id="16" w:name="业代码"/>
            <w:bookmarkEnd w:id="16"/>
            <w:r w:rsidRPr="001C2753">
              <w:rPr>
                <w:b/>
                <w:szCs w:val="21"/>
              </w:rPr>
              <w:t>29.12.00</w:t>
            </w:r>
          </w:p>
        </w:tc>
      </w:tr>
      <w:tr w:rsidR="00B84930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C1E1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1C275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BC1E1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1C275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</w:t>
            </w:r>
            <w:r w:rsidR="00BC1E11"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BC1E1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1C275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</w:t>
            </w:r>
            <w:r w:rsidR="00BC1E11"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B84930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C1E1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BC1E1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BC1E11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BC1E11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BC1E11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BC1E11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1C2753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BC1E11">
              <w:rPr>
                <w:rFonts w:ascii="宋体" w:hAnsi="宋体" w:hint="eastAsia"/>
                <w:b/>
              </w:rPr>
              <w:t>两体系结合：</w:t>
            </w:r>
            <w:r w:rsidR="00BC1E11">
              <w:rPr>
                <w:rFonts w:ascii="宋体" w:hAnsi="宋体"/>
                <w:b/>
              </w:rPr>
              <w:t>100%</w:t>
            </w:r>
          </w:p>
          <w:p w:rsidR="003812DF" w:rsidRDefault="001C2753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BC1E11">
              <w:rPr>
                <w:rFonts w:ascii="宋体" w:hAnsi="宋体" w:hint="eastAsia"/>
                <w:b/>
              </w:rPr>
              <w:t>三体系结合</w:t>
            </w:r>
            <w:r w:rsidR="00BC1E11">
              <w:rPr>
                <w:rFonts w:ascii="宋体" w:hAnsi="宋体"/>
                <w:b/>
              </w:rPr>
              <w:t>:100%</w:t>
            </w:r>
          </w:p>
        </w:tc>
      </w:tr>
      <w:tr w:rsidR="00B84930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C1E1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BC1E11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BC1E11" w:rsidP="00594B48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B84930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C1E1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BC1E1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BC1E11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p w:rsidR="003812DF" w:rsidRDefault="00BC1E11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8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BC1E1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BC1E11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BC1E11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BC1E11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BC1E11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BC1E11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12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BC1E11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1C2753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12人</w:t>
            </w:r>
          </w:p>
        </w:tc>
      </w:tr>
      <w:tr w:rsidR="00B84930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BC1E11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BC1E11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</w:t>
            </w:r>
            <w:r w:rsidR="001C2753">
              <w:rPr>
                <w:rFonts w:ascii="宋体" w:hAnsi="宋体"/>
                <w:b/>
                <w:szCs w:val="21"/>
              </w:rPr>
              <w:t>2.5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 w:rsidR="001C2753"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 w:rsidR="001C2753"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BC1E11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B84930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BC1E11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BC1E11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C1E1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C1E1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C1E1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C1E1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C1E1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B84930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C1E1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657C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657C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C275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0.4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C275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1C2753">
                    <w:rPr>
                      <w:rFonts w:ascii="宋体" w:hint="eastAsia"/>
                      <w:b/>
                      <w:szCs w:val="21"/>
                    </w:rPr>
                    <w:t>不适用8.3，减少15%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C275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2.1</w:t>
                  </w:r>
                </w:p>
              </w:tc>
            </w:tr>
            <w:tr w:rsidR="00B84930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C1E1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657C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657C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C275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0.6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C275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1C2753">
                    <w:rPr>
                      <w:rFonts w:ascii="宋体" w:hint="eastAsia"/>
                      <w:b/>
                      <w:szCs w:val="21"/>
                    </w:rPr>
                    <w:t>风险低，减少20%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C275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2.4</w:t>
                  </w:r>
                </w:p>
              </w:tc>
            </w:tr>
            <w:tr w:rsidR="001C2753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753" w:rsidRDefault="001C275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753" w:rsidRDefault="001C275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753" w:rsidRDefault="001C275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753" w:rsidRDefault="001C2753" w:rsidP="00DE7A0C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0.6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753" w:rsidRDefault="001C2753" w:rsidP="00DE7A0C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1C2753">
                    <w:rPr>
                      <w:rFonts w:ascii="宋体" w:hint="eastAsia"/>
                      <w:b/>
                      <w:szCs w:val="21"/>
                    </w:rPr>
                    <w:t>风险低，减少</w:t>
                  </w:r>
                  <w:r w:rsidRPr="001C2753">
                    <w:rPr>
                      <w:rFonts w:ascii="宋体" w:hint="eastAsia"/>
                      <w:b/>
                      <w:szCs w:val="21"/>
                    </w:rPr>
                    <w:lastRenderedPageBreak/>
                    <w:t>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753" w:rsidRDefault="001C2753" w:rsidP="00DE7A0C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lastRenderedPageBreak/>
                    <w:t>2.4</w:t>
                  </w:r>
                </w:p>
              </w:tc>
            </w:tr>
            <w:tr w:rsidR="00B84930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C1E1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lastRenderedPageBreak/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657CA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657C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8657CA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B84930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C1E1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第一阶段</w:t>
            </w:r>
          </w:p>
          <w:p w:rsidR="003812DF" w:rsidRDefault="00BC1E1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BC1E1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BC1E1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BC1E1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BC1E1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BC1E1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BC1E1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□通过合同评审和认证风险评估以及与受审组织沟通，能够达到一阶段审核的目的和要求。</w:t>
            </w:r>
          </w:p>
          <w:p w:rsidR="003812DF" w:rsidRDefault="00BC1E1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BC1E1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BC1E1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BC1E1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BC1E1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BC1E1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BC1E1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BC1E1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BC1E11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B84930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BC1E11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t>结合审核人日数的确定：</w:t>
            </w:r>
          </w:p>
          <w:p w:rsidR="003812DF" w:rsidRPr="000A0CDE" w:rsidRDefault="00BC1E11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594B48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BC1E1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BC1E1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BC1E11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BC1E11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BC1E11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BC1E11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BC1E11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BC1E11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B84930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8657CA" w:rsidP="00A7677D">
            <w:pPr>
              <w:jc w:val="center"/>
              <w:rPr>
                <w:b/>
                <w:szCs w:val="21"/>
              </w:rPr>
            </w:pPr>
          </w:p>
          <w:p w:rsidR="003812DF" w:rsidRDefault="00BC1E11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B84930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BC1E1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BC1E1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BC1E11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BC1E11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8657CA" w:rsidP="00A7677D">
            <w:pPr>
              <w:rPr>
                <w:b/>
                <w:szCs w:val="21"/>
              </w:rPr>
            </w:pPr>
          </w:p>
        </w:tc>
      </w:tr>
      <w:tr w:rsidR="00B84930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8657CA" w:rsidP="00A7677D">
            <w:pPr>
              <w:jc w:val="center"/>
              <w:rPr>
                <w:b/>
                <w:szCs w:val="21"/>
              </w:rPr>
            </w:pPr>
          </w:p>
          <w:p w:rsidR="003812DF" w:rsidRDefault="00BC1E11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B8493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C1E11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BC1E11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BC1E11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8657C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657C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C1E11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B84930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C1E11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BC1E1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C1E11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BC1E11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8657CA" w:rsidP="00A7677D">
            <w:pPr>
              <w:rPr>
                <w:b/>
                <w:szCs w:val="21"/>
              </w:rPr>
            </w:pPr>
          </w:p>
          <w:p w:rsidR="003812DF" w:rsidRDefault="008657CA" w:rsidP="00A7677D">
            <w:pPr>
              <w:rPr>
                <w:b/>
                <w:szCs w:val="21"/>
              </w:rPr>
            </w:pPr>
          </w:p>
          <w:p w:rsidR="003812DF" w:rsidRDefault="00BC1E11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B84930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BC1E11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B8493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C1E1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C1E1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594B48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BC1E1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BC1E1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BC1E1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BC1E11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1C2753">
              <w:rPr>
                <w:rFonts w:ascii="宋体" w:hAnsi="宋体" w:hint="eastAsia"/>
                <w:b/>
                <w:color w:val="00B050"/>
                <w:szCs w:val="21"/>
              </w:rPr>
              <w:t>Q1 E1 O1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8657CA" w:rsidP="00A7677D">
            <w:pPr>
              <w:rPr>
                <w:b/>
                <w:szCs w:val="21"/>
              </w:rPr>
            </w:pPr>
          </w:p>
          <w:p w:rsidR="003812DF" w:rsidRDefault="008657CA" w:rsidP="00A7677D">
            <w:pPr>
              <w:rPr>
                <w:b/>
                <w:szCs w:val="21"/>
              </w:rPr>
            </w:pPr>
          </w:p>
        </w:tc>
      </w:tr>
      <w:tr w:rsidR="00B8493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C1E11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BC1E11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C1E11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BC1E11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B84930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C1E11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BC1E11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8657C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657C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657C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657C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657C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C1E11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B84930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C1E1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8657CA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B8493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C1E1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BC1E1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C1E11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BC1E11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8657CA" w:rsidP="00A7677D">
            <w:pPr>
              <w:rPr>
                <w:b/>
                <w:szCs w:val="21"/>
              </w:rPr>
            </w:pPr>
          </w:p>
          <w:p w:rsidR="003812DF" w:rsidRDefault="008657CA" w:rsidP="00A7677D">
            <w:pPr>
              <w:rPr>
                <w:b/>
                <w:szCs w:val="21"/>
              </w:rPr>
            </w:pPr>
          </w:p>
          <w:p w:rsidR="003812DF" w:rsidRDefault="00BC1E11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B84930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BC1E11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B8493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C1E1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C1E1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594B48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BC1E1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BC1E1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BC1E1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BC1E11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1C2753">
              <w:rPr>
                <w:rFonts w:ascii="宋体" w:hAnsi="宋体" w:hint="eastAsia"/>
                <w:b/>
                <w:color w:val="00B050"/>
                <w:szCs w:val="21"/>
              </w:rPr>
              <w:t>Q1 E1 O1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B8493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C1E11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是否涉及</w:t>
            </w:r>
          </w:p>
          <w:p w:rsidR="003812DF" w:rsidRDefault="00BC1E11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C1E11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BC1E11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B84930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C1E11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BC1E11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8657C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657C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657C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657C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657C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C1E11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B84930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C1E1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8657CA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B8493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C1E1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BC1E1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C1E11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BC1E11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8657CA" w:rsidP="00A7677D">
            <w:pPr>
              <w:rPr>
                <w:b/>
                <w:szCs w:val="21"/>
              </w:rPr>
            </w:pPr>
          </w:p>
          <w:p w:rsidR="003812DF" w:rsidRDefault="008657CA" w:rsidP="00A7677D">
            <w:pPr>
              <w:rPr>
                <w:b/>
                <w:szCs w:val="21"/>
              </w:rPr>
            </w:pPr>
          </w:p>
          <w:p w:rsidR="003812DF" w:rsidRDefault="00BC1E11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B84930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BC1E11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B84930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C1E1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C1E1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594B48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BC1E1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BC1E1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BC1E1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BC1E11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1C2753">
              <w:rPr>
                <w:rFonts w:ascii="宋体" w:hAnsi="宋体" w:hint="eastAsia"/>
                <w:b/>
                <w:color w:val="00B050"/>
                <w:szCs w:val="21"/>
              </w:rPr>
              <w:t>Q1.4 E1.6 O1.6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B84930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C1E11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BC1E11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8657C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657C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657C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657C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657C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C1E11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B84930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C1E1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8657CA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B8493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C1E1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BC1E1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C1E11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BC1E11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8657CA" w:rsidP="00A7677D">
            <w:pPr>
              <w:rPr>
                <w:b/>
                <w:szCs w:val="21"/>
              </w:rPr>
            </w:pPr>
          </w:p>
          <w:p w:rsidR="003812DF" w:rsidRDefault="008657CA" w:rsidP="00A7677D">
            <w:pPr>
              <w:rPr>
                <w:b/>
                <w:szCs w:val="21"/>
              </w:rPr>
            </w:pPr>
          </w:p>
          <w:p w:rsidR="003812DF" w:rsidRDefault="00BC1E11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8657CA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7CA" w:rsidRDefault="008657CA" w:rsidP="00B84930">
      <w:r>
        <w:separator/>
      </w:r>
    </w:p>
  </w:endnote>
  <w:endnote w:type="continuationSeparator" w:id="1">
    <w:p w:rsidR="008657CA" w:rsidRDefault="008657CA" w:rsidP="00B84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8657CA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7CA" w:rsidRDefault="008657CA" w:rsidP="00B84930">
      <w:r>
        <w:separator/>
      </w:r>
    </w:p>
  </w:footnote>
  <w:footnote w:type="continuationSeparator" w:id="1">
    <w:p w:rsidR="008657CA" w:rsidRDefault="008657CA" w:rsidP="00B849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8657CA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8657CA" w:rsidP="00594B48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8657CA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930"/>
    <w:rsid w:val="000B5DFB"/>
    <w:rsid w:val="001C2753"/>
    <w:rsid w:val="00594B48"/>
    <w:rsid w:val="008657CA"/>
    <w:rsid w:val="00B84930"/>
    <w:rsid w:val="00BC1E11"/>
    <w:rsid w:val="00D33796"/>
    <w:rsid w:val="00E50C83"/>
    <w:rsid w:val="00F95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411</Words>
  <Characters>2343</Characters>
  <Application>Microsoft Office Word</Application>
  <DocSecurity>0</DocSecurity>
  <Lines>19</Lines>
  <Paragraphs>5</Paragraphs>
  <ScaleCrop>false</ScaleCrop>
  <Company>微软中国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4</cp:revision>
  <cp:lastPrinted>2015-12-21T05:08:00Z</cp:lastPrinted>
  <dcterms:created xsi:type="dcterms:W3CDTF">2019-11-04T06:58:00Z</dcterms:created>
  <dcterms:modified xsi:type="dcterms:W3CDTF">2019-11-05T08:25:00Z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