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DF" w:rsidRDefault="00FB20AD">
      <w:pPr>
        <w:tabs>
          <w:tab w:val="left" w:pos="88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审核方案策划表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3"/>
        <w:gridCol w:w="118"/>
        <w:gridCol w:w="127"/>
        <w:gridCol w:w="1718"/>
        <w:gridCol w:w="600"/>
        <w:gridCol w:w="900"/>
        <w:gridCol w:w="467"/>
        <w:gridCol w:w="58"/>
        <w:gridCol w:w="465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07C6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组织名称</w:t>
            </w:r>
          </w:p>
        </w:tc>
        <w:tc>
          <w:tcPr>
            <w:tcW w:w="3685" w:type="dxa"/>
            <w:gridSpan w:val="4"/>
            <w:vAlign w:val="center"/>
          </w:tcPr>
          <w:p w:rsidR="003812DF" w:rsidRPr="002234F8" w:rsidRDefault="00FB20AD" w:rsidP="00FF64D9">
            <w:pPr>
              <w:rPr>
                <w:rFonts w:ascii="宋体" w:cs="宋体"/>
                <w:szCs w:val="21"/>
              </w:rPr>
            </w:pPr>
            <w:bookmarkStart w:id="0" w:name="企业名称"/>
            <w:r w:rsidRPr="002234F8">
              <w:rPr>
                <w:rFonts w:ascii="宋体" w:cs="宋体"/>
                <w:szCs w:val="21"/>
              </w:rPr>
              <w:t>博检中艺(北京)科技文化有限公司</w:t>
            </w:r>
            <w:bookmarkEnd w:id="0"/>
          </w:p>
        </w:tc>
        <w:tc>
          <w:tcPr>
            <w:tcW w:w="1948" w:type="dxa"/>
            <w:gridSpan w:val="6"/>
            <w:vAlign w:val="center"/>
          </w:tcPr>
          <w:p w:rsidR="003812DF" w:rsidRDefault="00FB20A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3812DF" w:rsidRPr="0035211C" w:rsidRDefault="00FB20AD" w:rsidP="005C5246">
            <w:pPr>
              <w:rPr>
                <w:rFonts w:ascii="宋体"/>
                <w:b/>
                <w:szCs w:val="21"/>
              </w:rPr>
            </w:pPr>
            <w:bookmarkStart w:id="1" w:name="合同编号"/>
            <w:r w:rsidRPr="0035211C">
              <w:rPr>
                <w:rFonts w:ascii="宋体"/>
                <w:b/>
                <w:szCs w:val="21"/>
              </w:rPr>
              <w:t>0570-2019-Q</w:t>
            </w:r>
            <w:bookmarkEnd w:id="1"/>
          </w:p>
        </w:tc>
      </w:tr>
      <w:tr w:rsidR="00007C6B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B20A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2" w:name="注册地址"/>
            <w:r w:rsidRPr="002234F8">
              <w:rPr>
                <w:rFonts w:ascii="宋体"/>
                <w:szCs w:val="21"/>
              </w:rPr>
              <w:t>北京市朝阳区高碑店乡北花园村金地文创中心写字楼A座二层248室</w:t>
            </w:r>
            <w:bookmarkEnd w:id="2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B20AD" w:rsidP="00FF64D9">
            <w:bookmarkStart w:id="3" w:name="法人"/>
            <w:r w:rsidRPr="002234F8">
              <w:t>于媛媛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23054" w:rsidP="00A7677D"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 w:rsidR="00007C6B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2305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Pr="002234F8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23054" w:rsidP="00A7677D">
            <w:pPr>
              <w:jc w:val="center"/>
              <w:rPr>
                <w:rFonts w:ascii="宋体"/>
                <w:szCs w:val="21"/>
              </w:rPr>
            </w:pPr>
          </w:p>
        </w:tc>
      </w:tr>
      <w:tr w:rsidR="00007C6B" w:rsidTr="00AC2886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3812DF" w:rsidRPr="002234F8" w:rsidRDefault="00FB20AD" w:rsidP="00A7677D"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4" w:name="生产地址2"/>
            <w:bookmarkStart w:id="5" w:name="生产地址"/>
            <w:bookmarkEnd w:id="4"/>
            <w:r w:rsidRPr="002234F8">
              <w:rPr>
                <w:rFonts w:ascii="宋体"/>
                <w:szCs w:val="21"/>
              </w:rPr>
              <w:t>北京市朝阳区高碑店乡北花园村金地文创中心写字楼A座二层248室</w:t>
            </w:r>
            <w:bookmarkEnd w:id="5"/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FB20AD" w:rsidP="00D36298">
            <w:bookmarkStart w:id="6" w:name="联系人"/>
            <w:r w:rsidRPr="002234F8">
              <w:t>杨辉</w:t>
            </w:r>
            <w:bookmarkEnd w:id="6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B20AD" w:rsidP="00D3629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B20AD" w:rsidP="00D36298">
            <w:pPr>
              <w:jc w:val="center"/>
              <w:rPr>
                <w:rFonts w:ascii="宋体"/>
                <w:sz w:val="15"/>
                <w:szCs w:val="15"/>
              </w:rPr>
            </w:pPr>
            <w:bookmarkStart w:id="7" w:name="联系人电话"/>
            <w:r w:rsidRPr="002234F8">
              <w:rPr>
                <w:rFonts w:ascii="宋体"/>
                <w:sz w:val="15"/>
                <w:szCs w:val="15"/>
              </w:rPr>
              <w:t>13001154551</w:t>
            </w:r>
            <w:bookmarkEnd w:id="7"/>
          </w:p>
        </w:tc>
      </w:tr>
      <w:tr w:rsidR="00007C6B" w:rsidTr="00BF1A56">
        <w:trPr>
          <w:trHeight w:val="90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2305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</w:tcPr>
          <w:p w:rsidR="003812DF" w:rsidRPr="002234F8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Pr="002234F8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FB20AD" w:rsidP="00A7677D">
            <w:pPr>
              <w:jc w:val="center"/>
              <w:rPr>
                <w:rFonts w:ascii="宋体"/>
                <w:szCs w:val="21"/>
              </w:rPr>
            </w:pPr>
            <w:bookmarkStart w:id="8" w:name="联系人手机"/>
            <w:r w:rsidRPr="002234F8">
              <w:rPr>
                <w:rFonts w:ascii="宋体"/>
                <w:szCs w:val="21"/>
              </w:rPr>
              <w:t>13001154551</w:t>
            </w:r>
            <w:bookmarkEnd w:id="8"/>
          </w:p>
        </w:tc>
      </w:tr>
      <w:tr w:rsidR="00007C6B" w:rsidTr="00E338D7">
        <w:trPr>
          <w:trHeight w:val="232"/>
          <w:jc w:val="center"/>
        </w:trPr>
        <w:tc>
          <w:tcPr>
            <w:tcW w:w="1508" w:type="dxa"/>
            <w:gridSpan w:val="3"/>
            <w:vMerge w:val="restart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生产地址</w:t>
            </w:r>
          </w:p>
        </w:tc>
        <w:tc>
          <w:tcPr>
            <w:tcW w:w="3685" w:type="dxa"/>
            <w:gridSpan w:val="4"/>
            <w:vMerge w:val="restart"/>
          </w:tcPr>
          <w:p w:rsidR="003812DF" w:rsidRPr="002234F8" w:rsidRDefault="00623054" w:rsidP="00FF64D9">
            <w:pPr>
              <w:rPr>
                <w:szCs w:val="21"/>
              </w:rPr>
            </w:pPr>
          </w:p>
        </w:tc>
        <w:tc>
          <w:tcPr>
            <w:tcW w:w="913" w:type="dxa"/>
            <w:gridSpan w:val="3"/>
            <w:vMerge w:val="restart"/>
            <w:vAlign w:val="center"/>
          </w:tcPr>
          <w:p w:rsidR="003812DF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</w:tcPr>
          <w:p w:rsidR="003812DF" w:rsidRPr="002234F8" w:rsidRDefault="00623054" w:rsidP="00D17E88">
            <w:bookmarkStart w:id="9" w:name="联系人2"/>
            <w:bookmarkEnd w:id="9"/>
          </w:p>
        </w:tc>
        <w:tc>
          <w:tcPr>
            <w:tcW w:w="1169" w:type="dxa"/>
            <w:gridSpan w:val="2"/>
            <w:vAlign w:val="center"/>
          </w:tcPr>
          <w:p w:rsidR="003812DF" w:rsidRPr="002234F8" w:rsidRDefault="00FB20AD" w:rsidP="00D17E88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2234F8" w:rsidRDefault="00623054" w:rsidP="00D17E88">
            <w:pPr>
              <w:jc w:val="center"/>
              <w:rPr>
                <w:rFonts w:ascii="宋体"/>
                <w:sz w:val="15"/>
                <w:szCs w:val="15"/>
              </w:rPr>
            </w:pPr>
            <w:bookmarkStart w:id="10" w:name="联系人电话2"/>
            <w:bookmarkEnd w:id="10"/>
          </w:p>
        </w:tc>
      </w:tr>
      <w:tr w:rsidR="00007C6B" w:rsidTr="001E4D04">
        <w:trPr>
          <w:trHeight w:val="231"/>
          <w:jc w:val="center"/>
        </w:trPr>
        <w:tc>
          <w:tcPr>
            <w:tcW w:w="1508" w:type="dxa"/>
            <w:gridSpan w:val="3"/>
            <w:vMerge/>
            <w:vAlign w:val="center"/>
          </w:tcPr>
          <w:p w:rsidR="003812DF" w:rsidRDefault="00623054" w:rsidP="00A7677D">
            <w:pPr>
              <w:jc w:val="center"/>
              <w:rPr>
                <w:b/>
                <w:szCs w:val="21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3812DF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3" w:type="dxa"/>
            <w:gridSpan w:val="3"/>
            <w:vMerge/>
            <w:vAlign w:val="center"/>
          </w:tcPr>
          <w:p w:rsidR="003812DF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35" w:type="dxa"/>
            <w:gridSpan w:val="3"/>
            <w:vMerge/>
          </w:tcPr>
          <w:p w:rsidR="003812DF" w:rsidRDefault="00623054" w:rsidP="00A7677D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rFonts w:ascii="宋体"/>
                <w:b/>
                <w:szCs w:val="21"/>
              </w:rPr>
            </w:pPr>
            <w:r w:rsidRPr="002234F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3812DF" w:rsidRPr="00F13D99" w:rsidRDefault="00623054" w:rsidP="00A7677D">
            <w:pPr>
              <w:jc w:val="center"/>
              <w:rPr>
                <w:rFonts w:ascii="宋体"/>
                <w:sz w:val="13"/>
                <w:szCs w:val="13"/>
              </w:rPr>
            </w:pPr>
            <w:bookmarkStart w:id="11" w:name="联系人手机2"/>
            <w:bookmarkEnd w:id="11"/>
          </w:p>
        </w:tc>
      </w:tr>
      <w:tr w:rsidR="00007C6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认证领域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CE5B45" w:rsidP="00A7677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B20AD">
              <w:rPr>
                <w:rFonts w:ascii="宋体" w:hAnsi="宋体" w:hint="eastAsia"/>
                <w:b/>
              </w:rPr>
              <w:t>质量管理体系</w:t>
            </w:r>
            <w:r w:rsidR="00FB20AD">
              <w:rPr>
                <w:rFonts w:ascii="宋体" w:hAnsi="宋体"/>
                <w:b/>
              </w:rPr>
              <w:t xml:space="preserve">      </w:t>
            </w:r>
            <w:r w:rsidR="00FB20AD">
              <w:rPr>
                <w:rFonts w:ascii="宋体" w:hAnsi="宋体" w:hint="eastAsia"/>
                <w:b/>
              </w:rPr>
              <w:t>□环境管理体系</w:t>
            </w:r>
            <w:r w:rsidR="00FB20AD">
              <w:rPr>
                <w:rFonts w:ascii="宋体" w:hAnsi="宋体"/>
                <w:b/>
              </w:rPr>
              <w:t xml:space="preserve">       </w:t>
            </w:r>
            <w:r w:rsidR="00FB20AD">
              <w:rPr>
                <w:rFonts w:ascii="宋体" w:hAnsi="宋体" w:hint="eastAsia"/>
                <w:b/>
              </w:rPr>
              <w:t>□职业健康安全管理体系</w:t>
            </w:r>
          </w:p>
        </w:tc>
      </w:tr>
      <w:tr w:rsidR="00007C6B">
        <w:trPr>
          <w:trHeight w:val="46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依据标准</w:t>
            </w:r>
          </w:p>
        </w:tc>
        <w:tc>
          <w:tcPr>
            <w:tcW w:w="8814" w:type="dxa"/>
            <w:gridSpan w:val="14"/>
          </w:tcPr>
          <w:p w:rsidR="003812DF" w:rsidRDefault="00FB20AD" w:rsidP="00A7677D">
            <w:pPr>
              <w:rPr>
                <w:rFonts w:ascii="宋体" w:cs="宋体"/>
                <w:b/>
              </w:rPr>
            </w:pPr>
            <w:bookmarkStart w:id="12" w:name="审核依据"/>
            <w:r>
              <w:rPr>
                <w:rFonts w:ascii="宋体" w:hAnsi="宋体" w:hint="eastAsia"/>
                <w:b/>
              </w:rPr>
              <w:t>Q：GB/T 19001-2016idtISO 9001:2015</w:t>
            </w:r>
            <w:bookmarkEnd w:id="12"/>
          </w:p>
        </w:tc>
      </w:tr>
      <w:tr w:rsidR="00007C6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B20AD" w:rsidP="00A7677D">
            <w:pPr>
              <w:rPr>
                <w:rFonts w:ascii="宋体"/>
                <w:b/>
              </w:rPr>
            </w:pPr>
            <w:bookmarkStart w:id="13" w:name="审核范围"/>
            <w:r>
              <w:rPr>
                <w:rFonts w:ascii="宋体" w:hAnsi="宋体"/>
                <w:b/>
                <w:szCs w:val="21"/>
              </w:rPr>
              <w:t>QMS:</w:t>
            </w:r>
            <w:r>
              <w:t xml:space="preserve"> </w:t>
            </w:r>
            <w:r w:rsidR="00CE5B45" w:rsidRPr="00CE5B45">
              <w:rPr>
                <w:rFonts w:hint="eastAsia"/>
              </w:rPr>
              <w:t>资质范围内文物鉴定（不含出境文物鉴定）；工艺美术品鉴定评估</w:t>
            </w:r>
          </w:p>
          <w:p w:rsidR="0063254A" w:rsidRDefault="00FB20AD" w:rsidP="006325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t xml:space="preserve"> </w:t>
            </w:r>
          </w:p>
          <w:p w:rsidR="003812DF" w:rsidRPr="0035211C" w:rsidRDefault="00FB20AD" w:rsidP="0063254A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OHSMS:</w:t>
            </w:r>
            <w:r>
              <w:rPr>
                <w:rFonts w:ascii="宋体" w:hAnsi="宋体"/>
                <w:szCs w:val="21"/>
              </w:rPr>
              <w:t xml:space="preserve"> </w:t>
            </w:r>
            <w:bookmarkEnd w:id="13"/>
          </w:p>
        </w:tc>
      </w:tr>
      <w:tr w:rsidR="00007C6B">
        <w:trPr>
          <w:trHeight w:val="28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是否在</w:t>
            </w:r>
          </w:p>
          <w:p w:rsidR="003812DF" w:rsidRDefault="00FB20AD" w:rsidP="00A7677D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认可范围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QMS:</w:t>
            </w:r>
            <w:bookmarkStart w:id="14" w:name="OLE_LINK11"/>
            <w:bookmarkStart w:id="15" w:name="OLE_LINK5"/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bookmarkEnd w:id="14"/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="00CE5B4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  <w:bookmarkEnd w:id="15"/>
          </w:p>
          <w:p w:rsidR="003812DF" w:rsidRDefault="00FB20AD" w:rsidP="00A7677D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  <w:szCs w:val="21"/>
              </w:rPr>
              <w:t>EMS: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   </w:t>
            </w:r>
            <w:r w:rsidR="00CE5B4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OHSMS: </w:t>
            </w:r>
            <w:r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CE5B45">
              <w:rPr>
                <w:rFonts w:ascii="宋体" w:hAnsi="宋体" w:hint="eastAsia"/>
                <w:b/>
              </w:rPr>
              <w:t>□</w:t>
            </w:r>
            <w:r>
              <w:rPr>
                <w:rFonts w:ascii="宋体" w:hAnsi="宋体" w:hint="eastAsia"/>
                <w:b/>
              </w:rPr>
              <w:t>否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不适用条款</w:t>
            </w:r>
          </w:p>
        </w:tc>
        <w:tc>
          <w:tcPr>
            <w:tcW w:w="1200" w:type="dxa"/>
            <w:gridSpan w:val="3"/>
            <w:vAlign w:val="center"/>
          </w:tcPr>
          <w:p w:rsidR="003812DF" w:rsidRDefault="00CE5B45" w:rsidP="00A7677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623054" w:rsidP="00A7677D">
            <w:pPr>
              <w:rPr>
                <w:b/>
                <w:szCs w:val="21"/>
              </w:rPr>
            </w:pPr>
            <w:bookmarkStart w:id="16" w:name="业代码"/>
            <w:bookmarkEnd w:id="16"/>
          </w:p>
        </w:tc>
      </w:tr>
      <w:tr w:rsidR="00007C6B">
        <w:trPr>
          <w:trHeight w:val="46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QMS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318" w:type="dxa"/>
            <w:gridSpan w:val="2"/>
            <w:vAlign w:val="center"/>
          </w:tcPr>
          <w:p w:rsidR="003812DF" w:rsidRDefault="00CE5B45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三级</w:t>
            </w:r>
          </w:p>
        </w:tc>
        <w:tc>
          <w:tcPr>
            <w:tcW w:w="1425" w:type="dxa"/>
            <w:gridSpan w:val="3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EMS</w:t>
            </w:r>
            <w:bookmarkStart w:id="17" w:name="OLE_LINK1"/>
            <w:r>
              <w:rPr>
                <w:rFonts w:ascii="宋体" w:hAnsi="宋体" w:hint="eastAsia"/>
                <w:b/>
                <w:szCs w:val="21"/>
              </w:rPr>
              <w:t>风险等级</w:t>
            </w:r>
            <w:bookmarkEnd w:id="17"/>
          </w:p>
        </w:tc>
        <w:tc>
          <w:tcPr>
            <w:tcW w:w="1200" w:type="dxa"/>
            <w:gridSpan w:val="3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OHSMS</w:t>
            </w:r>
            <w:r>
              <w:rPr>
                <w:rFonts w:ascii="宋体" w:hAnsi="宋体" w:hint="eastAsia"/>
                <w:b/>
                <w:szCs w:val="21"/>
              </w:rPr>
              <w:t>风险等级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级</w:t>
            </w:r>
          </w:p>
        </w:tc>
      </w:tr>
      <w:tr w:rsidR="00007C6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</w:t>
            </w:r>
          </w:p>
        </w:tc>
        <w:tc>
          <w:tcPr>
            <w:tcW w:w="4943" w:type="dxa"/>
            <w:gridSpan w:val="8"/>
            <w:vAlign w:val="center"/>
          </w:tcPr>
          <w:p w:rsidR="003812DF" w:rsidRDefault="00FB20A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</w:p>
          <w:p w:rsidR="003812DF" w:rsidRDefault="00FB20A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□存在（见多场所清单）</w:t>
            </w:r>
          </w:p>
        </w:tc>
        <w:tc>
          <w:tcPr>
            <w:tcW w:w="1859" w:type="dxa"/>
            <w:gridSpan w:val="4"/>
            <w:vAlign w:val="center"/>
          </w:tcPr>
          <w:p w:rsidR="003812DF" w:rsidRDefault="00FB20A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体系结合度</w:t>
            </w:r>
          </w:p>
          <w:p w:rsidR="003812DF" w:rsidRDefault="00FB20AD" w:rsidP="00A7677D">
            <w:pPr>
              <w:spacing w:before="156"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（结合审核时填写）</w:t>
            </w:r>
          </w:p>
        </w:tc>
        <w:tc>
          <w:tcPr>
            <w:tcW w:w="2012" w:type="dxa"/>
            <w:gridSpan w:val="2"/>
            <w:vAlign w:val="center"/>
          </w:tcPr>
          <w:p w:rsidR="003812DF" w:rsidRDefault="00CE5B45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r w:rsidR="00FB20AD">
              <w:rPr>
                <w:rFonts w:ascii="宋体" w:hAnsi="宋体" w:hint="eastAsia"/>
                <w:b/>
              </w:rPr>
              <w:t>两体系结合：</w:t>
            </w:r>
            <w:r w:rsidR="00FB20AD">
              <w:rPr>
                <w:rFonts w:ascii="宋体" w:hAnsi="宋体"/>
                <w:b/>
              </w:rPr>
              <w:t>100%</w:t>
            </w:r>
          </w:p>
          <w:p w:rsidR="003812DF" w:rsidRDefault="00FB20A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□三体系结合</w:t>
            </w:r>
            <w:r>
              <w:rPr>
                <w:rFonts w:ascii="宋体" w:hAnsi="宋体"/>
                <w:b/>
              </w:rPr>
              <w:t>:100%</w:t>
            </w:r>
          </w:p>
        </w:tc>
      </w:tr>
      <w:tr w:rsidR="00007C6B">
        <w:trPr>
          <w:trHeight w:val="34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</w:t>
            </w:r>
          </w:p>
          <w:p w:rsidR="003812DF" w:rsidRDefault="00FB20AD" w:rsidP="00A7677D">
            <w:pPr>
              <w:ind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样及说明</w:t>
            </w:r>
          </w:p>
        </w:tc>
        <w:tc>
          <w:tcPr>
            <w:tcW w:w="8814" w:type="dxa"/>
            <w:gridSpan w:val="14"/>
            <w:vAlign w:val="center"/>
          </w:tcPr>
          <w:p w:rsidR="003812DF" w:rsidRDefault="00FB20AD" w:rsidP="001430A5">
            <w:pPr>
              <w:spacing w:before="156" w:line="240" w:lineRule="exact"/>
              <w:ind w:firstLineChars="98" w:firstLine="207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个，理由：</w:t>
            </w:r>
          </w:p>
        </w:tc>
      </w:tr>
      <w:tr w:rsidR="00007C6B">
        <w:trPr>
          <w:trHeight w:val="310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临时场所</w:t>
            </w:r>
          </w:p>
        </w:tc>
        <w:tc>
          <w:tcPr>
            <w:tcW w:w="1718" w:type="dxa"/>
            <w:vAlign w:val="center"/>
          </w:tcPr>
          <w:p w:rsidR="003812DF" w:rsidRDefault="00FB20A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不存在</w:t>
            </w:r>
            <w:bookmarkStart w:id="18" w:name="OLE_LINK3"/>
          </w:p>
          <w:p w:rsidR="003812DF" w:rsidRDefault="00FB20AD" w:rsidP="00A7677D">
            <w:pPr>
              <w:spacing w:before="156" w:line="24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□</w:t>
            </w:r>
            <w:bookmarkEnd w:id="18"/>
            <w:r>
              <w:rPr>
                <w:rFonts w:ascii="宋体" w:hAnsi="宋体" w:hint="eastAsia"/>
                <w:b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是否存在外包</w:t>
            </w:r>
          </w:p>
          <w:p w:rsidR="003812DF" w:rsidRDefault="00FB20AD" w:rsidP="00A7677D"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3812DF" w:rsidRDefault="00FB20A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</w:rPr>
              <w:t>否</w:t>
            </w:r>
          </w:p>
          <w:p w:rsidR="003812DF" w:rsidRDefault="00FB20A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19" w:name="OLE_LINK10"/>
            <w:r>
              <w:rPr>
                <w:rFonts w:ascii="宋体" w:hAnsi="宋体" w:hint="eastAsia"/>
                <w:b/>
              </w:rPr>
              <w:t>□</w:t>
            </w:r>
            <w:bookmarkEnd w:id="19"/>
            <w:r>
              <w:rPr>
                <w:rFonts w:ascii="宋体" w:hAnsi="宋体" w:hint="eastAsia"/>
                <w:b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3812DF" w:rsidRDefault="00FB20A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组织雇员数量</w:t>
            </w:r>
          </w:p>
        </w:tc>
        <w:tc>
          <w:tcPr>
            <w:tcW w:w="1005" w:type="dxa"/>
            <w:gridSpan w:val="2"/>
            <w:vAlign w:val="center"/>
          </w:tcPr>
          <w:p w:rsidR="003812DF" w:rsidRDefault="00FB20AD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0" w:name="企业人数"/>
            <w:r>
              <w:rPr>
                <w:rFonts w:ascii="宋体" w:hint="eastAsia"/>
                <w:b/>
              </w:rPr>
              <w:t>10</w:t>
            </w:r>
            <w:bookmarkEnd w:id="20"/>
            <w:r>
              <w:rPr>
                <w:rFonts w:ascii="宋体" w:hint="eastAsia"/>
                <w:b/>
              </w:rPr>
              <w:t>人</w:t>
            </w:r>
          </w:p>
        </w:tc>
        <w:tc>
          <w:tcPr>
            <w:tcW w:w="1290" w:type="dxa"/>
            <w:gridSpan w:val="2"/>
            <w:vAlign w:val="center"/>
          </w:tcPr>
          <w:p w:rsidR="003812DF" w:rsidRDefault="00FB20AD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3812DF" w:rsidRDefault="00CE5B45" w:rsidP="00BC00BC">
            <w:pPr>
              <w:spacing w:before="156" w:line="240" w:lineRule="exact"/>
              <w:jc w:val="left"/>
              <w:rPr>
                <w:rFonts w:ascii="宋体"/>
                <w:b/>
              </w:rPr>
            </w:pPr>
            <w:bookmarkStart w:id="21" w:name="企业人数2"/>
            <w:bookmarkEnd w:id="21"/>
            <w:r>
              <w:rPr>
                <w:rFonts w:ascii="宋体" w:hint="eastAsia"/>
                <w:b/>
              </w:rPr>
              <w:t>10人</w:t>
            </w:r>
          </w:p>
        </w:tc>
      </w:tr>
      <w:tr w:rsidR="00007C6B">
        <w:trPr>
          <w:trHeight w:val="713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0AD" w:rsidP="00A7677D">
            <w:pPr>
              <w:spacing w:before="50" w:after="20" w:line="4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审核人日的确定：</w:t>
            </w:r>
          </w:p>
          <w:p w:rsidR="003812DF" w:rsidRDefault="00FB20AD" w:rsidP="00A7677D">
            <w:pPr>
              <w:spacing w:before="50" w:after="20" w:line="400" w:lineRule="exact"/>
              <w:ind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、基准审核人日数为：</w:t>
            </w:r>
            <w:r>
              <w:rPr>
                <w:rFonts w:ascii="宋体" w:hAnsi="宋体"/>
                <w:b/>
                <w:szCs w:val="21"/>
              </w:rPr>
              <w:t xml:space="preserve">   QMS:  </w:t>
            </w:r>
            <w:r w:rsidR="00CE5B45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  EMS: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 xml:space="preserve">         OHSMS: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812DF" w:rsidRDefault="00FB20AD" w:rsidP="00A7677D">
            <w:pPr>
              <w:spacing w:before="50" w:after="20" w:line="400" w:lineRule="exact"/>
              <w:ind w:firstLine="31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２、考虑增减因素后确定的审核人日数：</w:t>
            </w: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97"/>
              <w:gridCol w:w="1495"/>
              <w:gridCol w:w="1498"/>
              <w:gridCol w:w="1497"/>
              <w:gridCol w:w="1496"/>
              <w:gridCol w:w="1497"/>
            </w:tblGrid>
            <w:tr w:rsidR="00007C6B">
              <w:trPr>
                <w:trHeight w:val="662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人日</w:t>
                  </w:r>
                </w:p>
                <w:p w:rsidR="003812DF" w:rsidRDefault="00FB20AD" w:rsidP="00A7677D">
                  <w:pPr>
                    <w:spacing w:before="50" w:after="20" w:line="36" w:lineRule="auto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体系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增加人日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增加理由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减少人日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减少理由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增减后总人日</w:t>
                  </w:r>
                </w:p>
              </w:tc>
            </w:tr>
            <w:tr w:rsidR="00007C6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QMS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07C6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smartTag w:uri="urn:schemas-microsoft-com:office:smarttags" w:element="place">
                    <w:r>
                      <w:rPr>
                        <w:rFonts w:ascii="宋体" w:hAnsi="宋体"/>
                        <w:b/>
                        <w:szCs w:val="21"/>
                      </w:rPr>
                      <w:t>EMS</w:t>
                    </w:r>
                  </w:smartTag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07C6B">
              <w:trPr>
                <w:trHeight w:val="421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OHSMS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  <w:tr w:rsidR="00007C6B" w:rsidTr="00276161">
              <w:trPr>
                <w:trHeight w:val="430"/>
              </w:trPr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FB20AD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合计（</w:t>
                  </w:r>
                  <w:r>
                    <w:rPr>
                      <w:rFonts w:ascii="宋体" w:hAnsi="宋体"/>
                      <w:b/>
                      <w:szCs w:val="21"/>
                    </w:rPr>
                    <w:t>T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）</w:t>
                  </w:r>
                </w:p>
              </w:tc>
              <w:tc>
                <w:tcPr>
                  <w:tcW w:w="59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5C5246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2DF" w:rsidRDefault="00623054" w:rsidP="00A7677D">
                  <w:pPr>
                    <w:spacing w:before="50" w:after="20" w:line="400" w:lineRule="exact"/>
                    <w:jc w:val="center"/>
                    <w:rPr>
                      <w:rFonts w:ascii="宋体"/>
                      <w:b/>
                      <w:szCs w:val="21"/>
                    </w:rPr>
                  </w:pPr>
                </w:p>
              </w:tc>
            </w:tr>
          </w:tbl>
          <w:p w:rsidR="003812DF" w:rsidRDefault="00623054" w:rsidP="00A7677D">
            <w:pPr>
              <w:spacing w:before="156" w:line="240" w:lineRule="exact"/>
              <w:jc w:val="left"/>
              <w:rPr>
                <w:rFonts w:ascii="宋体"/>
                <w:b/>
              </w:rPr>
            </w:pPr>
          </w:p>
        </w:tc>
      </w:tr>
      <w:tr w:rsidR="00007C6B">
        <w:trPr>
          <w:trHeight w:val="607"/>
          <w:jc w:val="center"/>
        </w:trPr>
        <w:tc>
          <w:tcPr>
            <w:tcW w:w="1508" w:type="dxa"/>
            <w:gridSpan w:val="3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第一阶段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审核方式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814" w:type="dxa"/>
            <w:gridSpan w:val="14"/>
          </w:tcPr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□第一阶段非现场审核，第二阶段现场审核。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第一阶段现场审核，整改后安排第二阶段现场审核。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理由：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>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服务技术复杂程度低、过程简单、风险较低的质量管理体系认证组织。</w:t>
            </w:r>
          </w:p>
          <w:p w:rsidR="003812DF" w:rsidRDefault="00CE5B45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FB20AD">
              <w:rPr>
                <w:rFonts w:ascii="宋体" w:hAnsi="宋体" w:hint="eastAsia"/>
                <w:b/>
                <w:color w:val="FF0000"/>
                <w:szCs w:val="21"/>
              </w:rPr>
              <w:t>通过合同评审和认证风险评估以及与受审组织沟通，能够达到一阶段审核的目的和要求。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□受审核组织曾获其他认证机构同领域的认证证书，且通过合同评审确其管理体系运行成熟。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□受审组织曾获公司其他管理体系认证证书，且通过合同评审能够确定审核范围和二阶段的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关注点。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□公司的再认证组织，且组织机构、管理体系及其运作环境未发生变化。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□受审组织产品</w:t>
            </w:r>
            <w:r>
              <w:rPr>
                <w:rFonts w:ascii="宋体" w:hAnsi="宋体"/>
                <w:b/>
                <w:color w:val="FF0000"/>
                <w:szCs w:val="21"/>
              </w:rPr>
              <w:t>/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服务技术特征和过程复杂，属于认证风险较大的质量管理体系认证。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</w:rPr>
              <w:t>□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受审组织申请环境管理体系或职业健康安全管理体系认证。</w:t>
            </w:r>
          </w:p>
          <w:p w:rsidR="003812DF" w:rsidRDefault="00FB20AD" w:rsidP="00A7677D">
            <w:pPr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□公司的再认证组织，且组织机构、管理体系及其运行方式发生重大变化。</w:t>
            </w:r>
          </w:p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□其它理由：</w:t>
            </w:r>
          </w:p>
          <w:p w:rsidR="003812DF" w:rsidRDefault="00FB20AD" w:rsidP="0063254A">
            <w:pPr>
              <w:ind w:firstLine="206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合同评审人员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  <w:r w:rsidR="00CE5B45">
              <w:rPr>
                <w:rFonts w:ascii="宋体" w:hAnsi="宋体" w:hint="eastAsia"/>
                <w:b/>
                <w:szCs w:val="21"/>
              </w:rPr>
              <w:t>骆海燕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  <w:r w:rsidR="00CE5B45">
              <w:rPr>
                <w:rFonts w:ascii="宋体" w:hAnsi="宋体"/>
                <w:b/>
                <w:szCs w:val="21"/>
              </w:rPr>
              <w:t>11.5</w:t>
            </w:r>
          </w:p>
        </w:tc>
      </w:tr>
      <w:tr w:rsidR="00007C6B">
        <w:trPr>
          <w:trHeight w:val="4114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0AD" w:rsidP="00A7677D">
            <w:pPr>
              <w:spacing w:before="50" w:after="20" w:line="400" w:lineRule="exact"/>
              <w:ind w:firstLine="103"/>
              <w:rPr>
                <w:rFonts w:ascii="宋体"/>
                <w:b/>
                <w:szCs w:val="21"/>
              </w:rPr>
            </w:pPr>
            <w:bookmarkStart w:id="22" w:name="OLE_LINK4"/>
            <w:r>
              <w:rPr>
                <w:rFonts w:ascii="宋体" w:hAnsi="宋体" w:hint="eastAsia"/>
                <w:b/>
                <w:szCs w:val="21"/>
              </w:rPr>
              <w:lastRenderedPageBreak/>
              <w:t>结合审核人日数的确定：</w:t>
            </w:r>
          </w:p>
          <w:p w:rsidR="003812DF" w:rsidRPr="000A0CDE" w:rsidRDefault="00FB20AD" w:rsidP="0063254A">
            <w:pPr>
              <w:autoSpaceDE w:val="0"/>
              <w:autoSpaceDN w:val="0"/>
              <w:adjustRightInd w:val="0"/>
              <w:ind w:left="103" w:hangingChars="49" w:hanging="103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受审核方管理体系结合程度系数按照</w:t>
            </w:r>
            <w:r>
              <w:rPr>
                <w:rFonts w:ascii="宋体" w:hAnsi="宋体"/>
                <w:b/>
                <w:szCs w:val="21"/>
              </w:rPr>
              <w:t>CC106</w:t>
            </w:r>
            <w:r>
              <w:rPr>
                <w:rFonts w:ascii="宋体" w:hAnsi="宋体" w:hint="eastAsia"/>
                <w:b/>
                <w:szCs w:val="21"/>
              </w:rPr>
              <w:t>公式</w:t>
            </w:r>
            <w:bookmarkStart w:id="23" w:name="OLE_LINK13"/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30A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 xml:space="preserve">         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   )</w:t>
            </w:r>
          </w:p>
          <w:p w:rsidR="003812DF" w:rsidRDefault="00FB20A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  <w:bookmarkEnd w:id="23"/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Default="00FB20A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其中：一阶段 人日；二阶段 人日</w:t>
            </w:r>
          </w:p>
          <w:p w:rsidR="003812DF" w:rsidRDefault="00FB20AD" w:rsidP="00A7677D">
            <w:pPr>
              <w:spacing w:line="400" w:lineRule="exact"/>
              <w:ind w:firstLine="103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非现场审核人日：人日。总审核人日： 人日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</w:p>
          <w:p w:rsidR="003812DF" w:rsidRDefault="00FB20AD" w:rsidP="00A7677D">
            <w:pPr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：审核总人日包括现场和非现场审核，非现场审核人日不应超过审核总人日的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20%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。</w:t>
            </w:r>
            <w:bookmarkEnd w:id="22"/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非现场包括：文件审核、计划、不符合验证及报告编制等工作。</w:t>
            </w:r>
          </w:p>
          <w:p w:rsidR="003812DF" w:rsidRDefault="00FB20AD" w:rsidP="00A7677D">
            <w:pPr>
              <w:spacing w:line="360" w:lineRule="auto"/>
              <w:rPr>
                <w:rFonts w:hAnsi="宋体"/>
                <w:b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注</w:t>
            </w:r>
            <w:r>
              <w:rPr>
                <w:rFonts w:hAnsi="宋体"/>
                <w:b/>
                <w:color w:val="000000"/>
                <w:sz w:val="18"/>
                <w:szCs w:val="18"/>
              </w:rPr>
              <w:t>2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：一阶段审核时间一般情况不超过总人日数的</w:t>
            </w:r>
            <w:r>
              <w:rPr>
                <w:b/>
                <w:color w:val="000000"/>
                <w:sz w:val="18"/>
                <w:szCs w:val="18"/>
              </w:rPr>
              <w:t>1/3</w:t>
            </w:r>
            <w:r>
              <w:rPr>
                <w:rFonts w:hAnsi="宋体" w:hint="eastAsia"/>
                <w:b/>
                <w:color w:val="000000"/>
                <w:sz w:val="18"/>
                <w:szCs w:val="18"/>
              </w:rPr>
              <w:t>；特殊情况需进行调整时，应在审核方案中进行说明。</w:t>
            </w:r>
          </w:p>
          <w:p w:rsidR="003812DF" w:rsidRDefault="00FB20AD" w:rsidP="0063254A">
            <w:pPr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审核方案人员签名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2019.</w:t>
            </w:r>
          </w:p>
        </w:tc>
      </w:tr>
      <w:tr w:rsidR="00007C6B">
        <w:trPr>
          <w:trHeight w:val="6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23054" w:rsidP="00A7677D">
            <w:pPr>
              <w:jc w:val="center"/>
              <w:rPr>
                <w:b/>
                <w:szCs w:val="21"/>
              </w:rPr>
            </w:pPr>
          </w:p>
          <w:p w:rsidR="003812DF" w:rsidRDefault="00FB20AD" w:rsidP="00A7677D">
            <w:pPr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3.</w:t>
            </w:r>
            <w:r>
              <w:rPr>
                <w:rFonts w:hint="eastAsia"/>
                <w:b/>
                <w:color w:val="00B0F0"/>
                <w:szCs w:val="21"/>
              </w:rPr>
              <w:t>初审一阶段审核方案</w:t>
            </w:r>
          </w:p>
        </w:tc>
      </w:tr>
      <w:tr w:rsidR="00007C6B">
        <w:trPr>
          <w:trHeight w:val="1377"/>
          <w:jc w:val="center"/>
        </w:trPr>
        <w:tc>
          <w:tcPr>
            <w:tcW w:w="1263" w:type="dxa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9059" w:type="dxa"/>
            <w:gridSpan w:val="16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b/>
                <w:color w:val="00B050"/>
                <w:szCs w:val="21"/>
              </w:rPr>
              <w:t>2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23054" w:rsidP="00A7677D">
            <w:pPr>
              <w:rPr>
                <w:b/>
                <w:szCs w:val="21"/>
              </w:rPr>
            </w:pPr>
          </w:p>
        </w:tc>
      </w:tr>
      <w:tr w:rsidR="00007C6B">
        <w:trPr>
          <w:trHeight w:val="507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623054" w:rsidP="00A7677D">
            <w:pPr>
              <w:jc w:val="center"/>
              <w:rPr>
                <w:b/>
                <w:szCs w:val="21"/>
              </w:rPr>
            </w:pPr>
          </w:p>
          <w:p w:rsidR="003812DF" w:rsidRDefault="00FB20A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4.</w:t>
            </w:r>
            <w:r>
              <w:rPr>
                <w:rFonts w:hint="eastAsia"/>
                <w:b/>
                <w:color w:val="00B0F0"/>
                <w:szCs w:val="21"/>
              </w:rPr>
              <w:t>初审二阶段审核方案</w:t>
            </w: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bookmarkStart w:id="24" w:name="OLE_LINK7" w:colFirst="0" w:colLast="5"/>
            <w:bookmarkStart w:id="25" w:name="OLE_LINK6" w:colFirst="0" w:colLast="1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0A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认证范围、专业代码、不适用条款、体系覆盖人数、人日数、多场所抽样的变化：</w:t>
            </w:r>
          </w:p>
          <w:p w:rsidR="003812DF" w:rsidRDefault="00FB20A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无</w:t>
            </w: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0AD" w:rsidP="0063254A">
            <w:pPr>
              <w:jc w:val="center"/>
              <w:rPr>
                <w:rFonts w:ascii="宋体"/>
                <w:b/>
                <w:szCs w:val="21"/>
              </w:rPr>
            </w:pPr>
            <w:bookmarkStart w:id="26" w:name="OLE_LINK16"/>
            <w:r>
              <w:rPr>
                <w:rFonts w:ascii="宋体" w:hint="eastAsia"/>
                <w:b/>
                <w:szCs w:val="21"/>
              </w:rPr>
              <w:t>合同评审人</w:t>
            </w:r>
            <w:bookmarkEnd w:id="26"/>
            <w:r>
              <w:rPr>
                <w:rFonts w:ascii="宋体"/>
                <w:b/>
                <w:szCs w:val="21"/>
              </w:rPr>
              <w:t xml:space="preserve">:  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07C6B">
        <w:trPr>
          <w:trHeight w:val="192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bookmarkStart w:id="27" w:name="OLE_LINK9" w:colFirst="0" w:colLast="1"/>
            <w:bookmarkEnd w:id="24"/>
            <w:bookmarkEnd w:id="25"/>
            <w:r>
              <w:rPr>
                <w:rFonts w:hint="eastAsia"/>
                <w:b/>
                <w:szCs w:val="21"/>
              </w:rPr>
              <w:lastRenderedPageBreak/>
              <w:t>审核方案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B20A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FB20AD" w:rsidP="0063254A">
            <w:pPr>
              <w:ind w:firstLine="216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:rsidR="00007C6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0A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28" w:name="OLE_LINK18"/>
            <w:bookmarkEnd w:id="27"/>
            <w:r>
              <w:rPr>
                <w:b/>
                <w:color w:val="00B0F0"/>
                <w:szCs w:val="21"/>
              </w:rPr>
              <w:t>5.</w:t>
            </w:r>
            <w:r>
              <w:rPr>
                <w:rFonts w:hint="eastAsia"/>
                <w:b/>
                <w:color w:val="00B0F0"/>
                <w:szCs w:val="21"/>
              </w:rPr>
              <w:t>第一次监督审核方案</w:t>
            </w: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30A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(%      )</w:t>
            </w:r>
          </w:p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B20AD" w:rsidP="00A7677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CE5B4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  <w:p w:rsidR="003812DF" w:rsidRPr="00DC27CE" w:rsidRDefault="00623054" w:rsidP="00A7677D">
            <w:pPr>
              <w:rPr>
                <w:b/>
                <w:szCs w:val="21"/>
              </w:rPr>
            </w:pPr>
          </w:p>
          <w:p w:rsidR="003812DF" w:rsidRDefault="00623054" w:rsidP="00A7677D">
            <w:pPr>
              <w:rPr>
                <w:b/>
                <w:szCs w:val="21"/>
              </w:rPr>
            </w:pP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B20A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07C6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color w:val="FF0000"/>
                <w:szCs w:val="21"/>
              </w:rPr>
            </w:pPr>
            <w:bookmarkStart w:id="29" w:name="OLE_LINK12"/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0A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0AD" w:rsidP="00A7677D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07C6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B20A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FB20A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bookmarkStart w:id="30" w:name="OLE_LINK17"/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bookmarkEnd w:id="30"/>
            <w:r w:rsidRPr="0024179F"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</w:p>
        </w:tc>
      </w:tr>
      <w:tr w:rsidR="00007C6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0AD" w:rsidP="00A7677D">
            <w:pPr>
              <w:jc w:val="left"/>
              <w:rPr>
                <w:b/>
                <w:color w:val="00B0F0"/>
                <w:szCs w:val="21"/>
              </w:rPr>
            </w:pPr>
            <w:bookmarkStart w:id="31" w:name="OLE_LINK14"/>
            <w:bookmarkEnd w:id="28"/>
            <w:bookmarkEnd w:id="29"/>
            <w:r>
              <w:rPr>
                <w:b/>
                <w:color w:val="00B0F0"/>
                <w:szCs w:val="21"/>
              </w:rPr>
              <w:t>6.</w:t>
            </w:r>
            <w:r>
              <w:rPr>
                <w:rFonts w:hint="eastAsia"/>
                <w:b/>
                <w:color w:val="00B0F0"/>
                <w:szCs w:val="21"/>
              </w:rPr>
              <w:t>第二次监督审核方案</w:t>
            </w: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30A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现场审核人日：</w:t>
            </w:r>
          </w:p>
          <w:p w:rsidR="003812DF" w:rsidRDefault="00FB20AD" w:rsidP="006F0BB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CE5B45">
              <w:rPr>
                <w:rFonts w:ascii="宋体" w:hAnsi="宋体" w:hint="eastAsia"/>
                <w:b/>
                <w:color w:val="00B05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是否涉及</w:t>
            </w:r>
          </w:p>
          <w:p w:rsidR="003812DF" w:rsidRDefault="00FB20AD" w:rsidP="00A7677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特殊审核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涉及（例如：暂停恢复）、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不涉及</w:t>
            </w:r>
          </w:p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注：</w:t>
            </w:r>
          </w:p>
        </w:tc>
      </w:tr>
      <w:tr w:rsidR="00007C6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0A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0A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07C6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B20A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FB20A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bookmarkEnd w:id="31"/>
      <w:tr w:rsidR="00007C6B">
        <w:trPr>
          <w:trHeight w:val="421"/>
          <w:jc w:val="center"/>
        </w:trPr>
        <w:tc>
          <w:tcPr>
            <w:tcW w:w="10322" w:type="dxa"/>
            <w:gridSpan w:val="17"/>
            <w:vAlign w:val="center"/>
          </w:tcPr>
          <w:p w:rsidR="003812DF" w:rsidRDefault="00FB20AD" w:rsidP="00A7677D">
            <w:pPr>
              <w:jc w:val="left"/>
              <w:rPr>
                <w:b/>
                <w:color w:val="00B0F0"/>
                <w:szCs w:val="21"/>
              </w:rPr>
            </w:pPr>
            <w:r>
              <w:rPr>
                <w:b/>
                <w:color w:val="00B0F0"/>
                <w:szCs w:val="21"/>
              </w:rPr>
              <w:t>7.</w:t>
            </w:r>
            <w:r>
              <w:rPr>
                <w:rFonts w:hint="eastAsia"/>
                <w:b/>
                <w:color w:val="00B0F0"/>
                <w:szCs w:val="21"/>
              </w:rPr>
              <w:t>再认证审核方案</w:t>
            </w:r>
          </w:p>
        </w:tc>
      </w:tr>
      <w:tr w:rsidR="00007C6B">
        <w:trPr>
          <w:trHeight w:val="1934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审核人日数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：</w:t>
            </w:r>
            <w:r w:rsidR="001430A5">
              <w:rPr>
                <w:rFonts w:ascii="宋体"/>
                <w:b/>
                <w:noProof/>
                <w:szCs w:val="21"/>
              </w:rPr>
              <w:drawing>
                <wp:inline distT="0" distB="0" distL="0" distR="0">
                  <wp:extent cx="2581275" cy="419100"/>
                  <wp:effectExtent l="19050" t="0" r="9525" b="0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</w:t>
            </w:r>
          </w:p>
          <w:p w:rsidR="003812DF" w:rsidRDefault="00FB20AD" w:rsidP="00A7677D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color w:val="00B050"/>
                <w:sz w:val="24"/>
              </w:rPr>
            </w:pPr>
            <w:r>
              <w:rPr>
                <w:rFonts w:ascii="宋体" w:hAnsi="宋体" w:hint="eastAsia"/>
                <w:b/>
                <w:color w:val="00B050"/>
                <w:sz w:val="24"/>
              </w:rPr>
              <w:t>审核组能力结合程度系数为</w:t>
            </w:r>
            <w:r>
              <w:rPr>
                <w:rFonts w:ascii="宋体" w:hAnsi="宋体"/>
                <w:b/>
                <w:color w:val="00B050"/>
                <w:sz w:val="24"/>
              </w:rPr>
              <w:t xml:space="preserve"> ( %      )</w:t>
            </w:r>
          </w:p>
          <w:p w:rsidR="003812DF" w:rsidRDefault="00FB20AD" w:rsidP="00A7677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现场审核人日</w:t>
            </w:r>
          </w:p>
          <w:p w:rsidR="003812DF" w:rsidRDefault="00FB20AD" w:rsidP="005C524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B050"/>
                <w:szCs w:val="21"/>
              </w:rPr>
              <w:t>总审核人日：</w:t>
            </w:r>
            <w:r w:rsidR="00CE5B45">
              <w:rPr>
                <w:rFonts w:ascii="宋体" w:hAnsi="宋体"/>
                <w:b/>
                <w:color w:val="00B050"/>
                <w:szCs w:val="21"/>
              </w:rPr>
              <w:t>1.4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人日</w:t>
            </w:r>
          </w:p>
        </w:tc>
      </w:tr>
      <w:tr w:rsidR="00007C6B">
        <w:trPr>
          <w:trHeight w:val="911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信息变化说明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FB20AD" w:rsidP="00A7677D">
            <w:pPr>
              <w:ind w:right="420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获证组织名称、认证范围、专业代码、删减条款、体系覆盖人数、人日数的变化：</w:t>
            </w: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  <w:p w:rsidR="003812DF" w:rsidRDefault="00FB20AD" w:rsidP="0063254A">
            <w:pPr>
              <w:ind w:right="420"/>
              <w:rPr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合同评审人员</w:t>
            </w:r>
            <w:r>
              <w:rPr>
                <w:rFonts w:ascii="宋体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</w:p>
        </w:tc>
      </w:tr>
      <w:tr w:rsidR="00007C6B">
        <w:trPr>
          <w:trHeight w:val="766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多场所抽样说明</w:t>
            </w:r>
          </w:p>
        </w:tc>
        <w:tc>
          <w:tcPr>
            <w:tcW w:w="8941" w:type="dxa"/>
            <w:gridSpan w:val="15"/>
            <w:vAlign w:val="bottom"/>
          </w:tcPr>
          <w:p w:rsidR="003812DF" w:rsidRDefault="00623054" w:rsidP="00A7677D">
            <w:pPr>
              <w:ind w:right="420"/>
              <w:rPr>
                <w:rFonts w:ascii="宋体"/>
                <w:b/>
                <w:szCs w:val="21"/>
              </w:rPr>
            </w:pPr>
          </w:p>
        </w:tc>
      </w:tr>
      <w:tr w:rsidR="00007C6B">
        <w:trPr>
          <w:trHeight w:val="578"/>
          <w:jc w:val="center"/>
        </w:trPr>
        <w:tc>
          <w:tcPr>
            <w:tcW w:w="1381" w:type="dxa"/>
            <w:gridSpan w:val="2"/>
            <w:vAlign w:val="center"/>
          </w:tcPr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</w:t>
            </w:r>
          </w:p>
          <w:p w:rsidR="003812DF" w:rsidRDefault="00FB20AD" w:rsidP="00A767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</w:t>
            </w:r>
          </w:p>
        </w:tc>
        <w:tc>
          <w:tcPr>
            <w:tcW w:w="8941" w:type="dxa"/>
            <w:gridSpan w:val="15"/>
            <w:vAlign w:val="center"/>
          </w:tcPr>
          <w:p w:rsidR="003812DF" w:rsidRDefault="00FB20AD" w:rsidP="00A7677D">
            <w:pPr>
              <w:rPr>
                <w:b/>
                <w:color w:val="00B050"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color w:val="00B050"/>
                <w:szCs w:val="21"/>
              </w:rPr>
              <w:t>审核组专业能力：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充足</w:t>
            </w:r>
            <w:r>
              <w:rPr>
                <w:rFonts w:ascii="宋体" w:hAnsi="宋体"/>
                <w:b/>
                <w:color w:val="00B050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不足，解决办法：委派技术专家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</w:t>
            </w:r>
            <w:r>
              <w:rPr>
                <w:rFonts w:hint="eastAsia"/>
                <w:b/>
                <w:color w:val="00B050"/>
                <w:szCs w:val="21"/>
              </w:rPr>
              <w:t>调整审核人日（）</w:t>
            </w:r>
          </w:p>
          <w:p w:rsidR="003812DF" w:rsidRDefault="00FB20AD" w:rsidP="00A7677D">
            <w:pPr>
              <w:rPr>
                <w:rFonts w:ascii="宋体"/>
                <w:b/>
                <w:color w:val="00B050"/>
                <w:szCs w:val="21"/>
              </w:rPr>
            </w:pPr>
            <w:r>
              <w:rPr>
                <w:b/>
                <w:color w:val="00B050"/>
                <w:szCs w:val="21"/>
              </w:rPr>
              <w:t>2.</w:t>
            </w:r>
            <w:r>
              <w:rPr>
                <w:rFonts w:hint="eastAsia"/>
                <w:b/>
                <w:color w:val="00B050"/>
                <w:szCs w:val="21"/>
              </w:rPr>
              <w:t>审核员个人认证领域资质：</w:t>
            </w:r>
            <w:r>
              <w:rPr>
                <w:rFonts w:ascii="宋体" w:hAnsi="宋体" w:hint="eastAsia"/>
                <w:b/>
                <w:color w:val="00B050"/>
              </w:rPr>
              <w:t>■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匹配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□不匹配，解决办法：□增加审核天数</w:t>
            </w:r>
            <w:r>
              <w:rPr>
                <w:rFonts w:ascii="宋体" w:hAnsi="宋体"/>
                <w:b/>
                <w:color w:val="00B0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B050"/>
                <w:szCs w:val="21"/>
              </w:rPr>
              <w:t>□增加审核员</w:t>
            </w: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623054" w:rsidP="00A7677D">
            <w:pPr>
              <w:rPr>
                <w:b/>
                <w:szCs w:val="21"/>
              </w:rPr>
            </w:pPr>
          </w:p>
          <w:p w:rsidR="003812DF" w:rsidRDefault="00FB20AD" w:rsidP="0063254A">
            <w:pPr>
              <w:ind w:firstLine="216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审核方案管理人员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ascii="宋体" w:hAnsi="宋体" w:hint="eastAsia"/>
                <w:b/>
                <w:szCs w:val="21"/>
              </w:rPr>
              <w:t>张敏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</w:tbl>
    <w:p w:rsidR="003812DF" w:rsidRDefault="00623054"/>
    <w:sectPr w:rsidR="003812DF" w:rsidSect="00C06125">
      <w:headerReference w:type="default" r:id="rId7"/>
      <w:footerReference w:type="default" r:id="rId8"/>
      <w:pgSz w:w="11906" w:h="16838"/>
      <w:pgMar w:top="1134" w:right="851" w:bottom="113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54" w:rsidRDefault="00623054" w:rsidP="00007C6B">
      <w:r>
        <w:separator/>
      </w:r>
    </w:p>
  </w:endnote>
  <w:endnote w:type="continuationSeparator" w:id="1">
    <w:p w:rsidR="00623054" w:rsidRDefault="00623054" w:rsidP="0000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23054">
    <w:pPr>
      <w:pStyle w:val="a4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54" w:rsidRDefault="00623054" w:rsidP="00007C6B">
      <w:r>
        <w:separator/>
      </w:r>
    </w:p>
  </w:footnote>
  <w:footnote w:type="continuationSeparator" w:id="1">
    <w:p w:rsidR="00623054" w:rsidRDefault="00623054" w:rsidP="00007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DF" w:rsidRDefault="00623054">
    <w:pPr>
      <w:spacing w:line="240" w:lineRule="atLeast"/>
      <w:ind w:firstLine="1365"/>
      <w:rPr>
        <w:rFonts w:ascii="宋体"/>
        <w:sz w:val="24"/>
        <w:u w:val="single"/>
      </w:rPr>
    </w:pPr>
  </w:p>
  <w:p w:rsidR="003812DF" w:rsidRDefault="00623054" w:rsidP="001430A5">
    <w:pPr>
      <w:spacing w:line="240" w:lineRule="atLeast"/>
      <w:ind w:firstLineChars="200" w:firstLine="348"/>
      <w:rPr>
        <w:rFonts w:ascii="宋体"/>
        <w:spacing w:val="-18"/>
        <w:szCs w:val="21"/>
      </w:rPr>
    </w:pPr>
  </w:p>
  <w:p w:rsidR="003812DF" w:rsidRDefault="00623054">
    <w:pPr>
      <w:ind w:firstLine="821"/>
      <w:rPr>
        <w:rFonts w:ascii="宋体"/>
        <w:spacing w:val="-18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C6B"/>
    <w:rsid w:val="00007C6B"/>
    <w:rsid w:val="001430A5"/>
    <w:rsid w:val="00623054"/>
    <w:rsid w:val="00983D75"/>
    <w:rsid w:val="00CE5B45"/>
    <w:rsid w:val="00FB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061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0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C0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C06125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C06125"/>
    <w:rPr>
      <w:rFonts w:cs="Times New Roman"/>
    </w:rPr>
  </w:style>
  <w:style w:type="table" w:styleId="a7">
    <w:name w:val="Table Grid"/>
    <w:basedOn w:val="a1"/>
    <w:uiPriority w:val="99"/>
    <w:rsid w:val="00C0612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061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2229</Characters>
  <Application>Microsoft Office Word</Application>
  <DocSecurity>0</DocSecurity>
  <Lines>18</Lines>
  <Paragraphs>5</Paragraphs>
  <ScaleCrop>false</ScaleCrop>
  <Company>微软中国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</cp:revision>
  <cp:lastPrinted>2015-12-21T05:08:00Z</cp:lastPrinted>
  <dcterms:created xsi:type="dcterms:W3CDTF">2019-11-05T08:15:00Z</dcterms:created>
  <dcterms:modified xsi:type="dcterms:W3CDTF">2019-11-05T08:20:00Z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