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F0" w:rsidRDefault="001A0EBE">
      <w:pPr>
        <w:pStyle w:val="a6"/>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cstate="print"/>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rsidR="00FE44F0" w:rsidRDefault="00F6239D">
      <w:pPr>
        <w:ind w:left="6195" w:hangingChars="2950" w:hanging="6195"/>
        <w:rPr>
          <w:rStyle w:val="CharChar11"/>
          <w:rFonts w:hint="default"/>
          <w:color w:val="000000" w:themeColor="text1"/>
          <w:w w:val="90"/>
          <w:szCs w:val="21"/>
        </w:rPr>
      </w:pPr>
      <w:r w:rsidRPr="00F6239D">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1A0EBE">
        <w:rPr>
          <w:rStyle w:val="CharChar11"/>
          <w:rFonts w:hint="default"/>
          <w:color w:val="000000" w:themeColor="text1"/>
          <w:w w:val="90"/>
          <w:szCs w:val="21"/>
        </w:rPr>
        <w:t xml:space="preserve">Beijing International Standard united Certification Co.,Ltd.                                </w:t>
      </w:r>
    </w:p>
    <w:p w:rsidR="00FE44F0" w:rsidRDefault="00FE44F0">
      <w:pPr>
        <w:ind w:leftChars="2950" w:left="6195" w:firstLineChars="500" w:firstLine="1050"/>
        <w:rPr>
          <w:color w:val="000000" w:themeColor="text1"/>
        </w:rPr>
      </w:pPr>
    </w:p>
    <w:p w:rsidR="00FE44F0" w:rsidRDefault="001A0EBE">
      <w:pPr>
        <w:ind w:leftChars="2950" w:left="6195" w:firstLineChars="500" w:firstLine="10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t xml:space="preserve">         </w:t>
      </w:r>
      <w:permEnd w:id="0"/>
    </w:p>
    <w:p w:rsidR="00FE44F0" w:rsidRDefault="001A0EBE">
      <w:pPr>
        <w:spacing w:line="276" w:lineRule="auto"/>
        <w:outlineLvl w:val="0"/>
        <w:rPr>
          <w:rFonts w:ascii="Arial" w:eastAsia="幼圆" w:hAnsi="Arial" w:cs="Arial"/>
          <w:color w:val="000000" w:themeColor="text1"/>
        </w:rPr>
      </w:pPr>
      <w:r>
        <w:rPr>
          <w:color w:val="000000" w:themeColor="text1"/>
        </w:rPr>
        <w:t xml:space="preserve">  </w:t>
      </w:r>
      <w:r>
        <w:rPr>
          <w:rFonts w:ascii="幼圆" w:eastAsia="幼圆"/>
          <w:color w:val="000000" w:themeColor="text1"/>
          <w:sz w:val="28"/>
        </w:rPr>
        <w:t xml:space="preserve">  </w:t>
      </w:r>
      <w:r>
        <w:rPr>
          <w:rFonts w:ascii="幼圆" w:eastAsia="幼圆" w:hint="eastAsia"/>
          <w:color w:val="000000" w:themeColor="text1"/>
          <w:sz w:val="28"/>
        </w:rPr>
        <w:t xml:space="preserve">    </w:t>
      </w:r>
      <w:r>
        <w:rPr>
          <w:rFonts w:ascii="幼圆" w:eastAsia="幼圆"/>
          <w:color w:val="000000" w:themeColor="text1"/>
          <w:sz w:val="28"/>
        </w:rPr>
        <w:t xml:space="preserve">       </w:t>
      </w:r>
      <w:r>
        <w:rPr>
          <w:rFonts w:ascii="宋体" w:hAnsi="宋体" w:cs="宋体" w:hint="eastAsia"/>
          <w:color w:val="000000" w:themeColor="text1"/>
          <w:sz w:val="28"/>
        </w:rPr>
        <w:t xml:space="preserve">　</w:t>
      </w:r>
      <w:r>
        <w:rPr>
          <w:rFonts w:ascii="幼圆" w:eastAsia="幼圆"/>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b/>
          <w:bCs/>
          <w:color w:val="000000" w:themeColor="text1"/>
          <w:sz w:val="28"/>
        </w:rPr>
        <w:t xml:space="preserve">  </w:t>
      </w:r>
    </w:p>
    <w:p w:rsidR="00FE44F0" w:rsidRDefault="001A0EBE">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t xml:space="preserve">     </w:t>
      </w:r>
      <w:r>
        <w:rPr>
          <w:rFonts w:ascii="幼圆" w:eastAsia="幼圆" w:hint="eastAsia"/>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ascii="幼圆" w:eastAsia="幼圆" w:hint="eastAsia"/>
          <w:b/>
          <w:bCs/>
          <w:color w:val="000000" w:themeColor="text1"/>
          <w:sz w:val="44"/>
        </w:rPr>
        <w:t xml:space="preserve">                  </w:t>
      </w:r>
    </w:p>
    <w:p w:rsidR="00FE44F0" w:rsidRDefault="001A0EBE" w:rsidP="003F78C8">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rsidR="00FE44F0" w:rsidRDefault="00FE44F0" w:rsidP="003F78C8">
      <w:pPr>
        <w:spacing w:beforeLines="50"/>
        <w:ind w:leftChars="1052" w:left="2416" w:hangingChars="69" w:hanging="207"/>
        <w:rPr>
          <w:bCs/>
          <w:color w:val="000000" w:themeColor="text1"/>
          <w:sz w:val="30"/>
          <w:szCs w:val="30"/>
        </w:rPr>
      </w:pPr>
    </w:p>
    <w:p w:rsidR="00FE44F0" w:rsidRDefault="00FE44F0" w:rsidP="003F78C8">
      <w:pPr>
        <w:spacing w:beforeLines="50"/>
        <w:ind w:leftChars="1052" w:left="2416" w:hangingChars="69" w:hanging="207"/>
        <w:rPr>
          <w:bCs/>
          <w:color w:val="000000" w:themeColor="text1"/>
          <w:sz w:val="30"/>
          <w:szCs w:val="30"/>
        </w:rPr>
      </w:pPr>
    </w:p>
    <w:p w:rsidR="00FE44F0" w:rsidRDefault="00FE44F0" w:rsidP="003F78C8">
      <w:pPr>
        <w:spacing w:beforeLines="50"/>
        <w:ind w:leftChars="1052" w:left="2416" w:hangingChars="69" w:hanging="207"/>
        <w:rPr>
          <w:bCs/>
          <w:color w:val="000000" w:themeColor="text1"/>
          <w:sz w:val="30"/>
          <w:szCs w:val="30"/>
        </w:rPr>
      </w:pPr>
    </w:p>
    <w:p w:rsidR="00FE44F0" w:rsidRDefault="001A0EBE" w:rsidP="003F78C8">
      <w:pPr>
        <w:spacing w:beforeLines="50"/>
        <w:ind w:firstLineChars="450" w:firstLine="1350"/>
        <w:rPr>
          <w:bCs/>
          <w:color w:val="000000" w:themeColor="text1"/>
          <w:sz w:val="30"/>
          <w:szCs w:val="30"/>
        </w:rPr>
      </w:pPr>
      <w:r>
        <w:rPr>
          <w:rFonts w:hint="eastAsia"/>
          <w:bCs/>
          <w:color w:val="000000" w:themeColor="text1"/>
          <w:sz w:val="30"/>
          <w:szCs w:val="30"/>
        </w:rPr>
        <w:t xml:space="preserve">    </w:t>
      </w:r>
    </w:p>
    <w:p w:rsidR="00FE44F0" w:rsidRDefault="001A0EBE" w:rsidP="003F78C8">
      <w:pPr>
        <w:spacing w:beforeLines="50"/>
        <w:jc w:val="center"/>
        <w:rPr>
          <w:bCs/>
          <w:color w:val="000000" w:themeColor="text1"/>
          <w:sz w:val="48"/>
          <w:szCs w:val="48"/>
        </w:rPr>
      </w:pPr>
      <w:r>
        <w:rPr>
          <w:rFonts w:hint="eastAsia"/>
          <w:bCs/>
          <w:color w:val="000000" w:themeColor="text1"/>
          <w:sz w:val="48"/>
          <w:szCs w:val="48"/>
        </w:rPr>
        <w:t>北京国标联合认证有限公司</w:t>
      </w:r>
    </w:p>
    <w:p w:rsidR="00FE44F0" w:rsidRDefault="001A0EBE" w:rsidP="003F78C8">
      <w:pPr>
        <w:spacing w:beforeLines="50"/>
        <w:jc w:val="center"/>
        <w:rPr>
          <w:b/>
          <w:bCs/>
          <w:color w:val="000000" w:themeColor="text1"/>
          <w:sz w:val="48"/>
          <w:szCs w:val="48"/>
        </w:rPr>
      </w:pPr>
      <w:r>
        <w:rPr>
          <w:rFonts w:hint="eastAsia"/>
          <w:b/>
          <w:bCs/>
          <w:color w:val="000000" w:themeColor="text1"/>
          <w:sz w:val="48"/>
          <w:szCs w:val="48"/>
        </w:rPr>
        <w:t>管理体系认证合同</w:t>
      </w:r>
    </w:p>
    <w:p w:rsidR="00FE44F0" w:rsidRDefault="00FE44F0" w:rsidP="003F78C8">
      <w:pPr>
        <w:spacing w:beforeLines="50"/>
        <w:ind w:firstLineChars="450" w:firstLine="1350"/>
        <w:rPr>
          <w:bCs/>
          <w:color w:val="000000" w:themeColor="text1"/>
          <w:sz w:val="30"/>
          <w:szCs w:val="30"/>
        </w:rPr>
      </w:pPr>
    </w:p>
    <w:p w:rsidR="00FE44F0" w:rsidRDefault="00FE44F0">
      <w:pPr>
        <w:ind w:firstLineChars="450" w:firstLine="1350"/>
        <w:rPr>
          <w:bCs/>
          <w:color w:val="000000" w:themeColor="text1"/>
          <w:sz w:val="30"/>
          <w:szCs w:val="30"/>
        </w:rPr>
      </w:pPr>
    </w:p>
    <w:p w:rsidR="00087B44" w:rsidRPr="00087B44" w:rsidRDefault="001A0EBE" w:rsidP="003E19B2">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sidR="00087B44" w:rsidRPr="00087B44">
        <w:rPr>
          <w:rFonts w:hint="eastAsia"/>
        </w:rPr>
        <w:t>无极</w:t>
      </w:r>
      <w:proofErr w:type="gramStart"/>
      <w:r w:rsidR="00087B44" w:rsidRPr="00087B44">
        <w:rPr>
          <w:rFonts w:hint="eastAsia"/>
        </w:rPr>
        <w:t>县星亚皮革</w:t>
      </w:r>
      <w:proofErr w:type="gramEnd"/>
      <w:r w:rsidR="00087B44" w:rsidRPr="00087B44">
        <w:rPr>
          <w:rFonts w:hint="eastAsia"/>
        </w:rPr>
        <w:t>制品有限公司</w:t>
      </w:r>
    </w:p>
    <w:permEnd w:id="1"/>
    <w:p w:rsidR="00FE44F0" w:rsidRDefault="00FE44F0" w:rsidP="00087B44">
      <w:pPr>
        <w:ind w:firstLineChars="450" w:firstLine="900"/>
        <w:rPr>
          <w:bCs/>
          <w:color w:val="000000" w:themeColor="text1"/>
          <w:sz w:val="20"/>
          <w:u w:val="single"/>
        </w:rPr>
      </w:pPr>
    </w:p>
    <w:p w:rsidR="00FE44F0" w:rsidRDefault="001A0EBE">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rsidR="00FE44F0" w:rsidRDefault="001A0EBE" w:rsidP="003F78C8">
      <w:pPr>
        <w:spacing w:beforeLines="50"/>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CharChar11"/>
          <w:rFonts w:hint="default"/>
          <w:color w:val="000000" w:themeColor="text1"/>
          <w:sz w:val="32"/>
          <w:szCs w:val="32"/>
          <w:u w:val="single"/>
        </w:rPr>
        <w:t xml:space="preserve">北京国标联合认证有限公司      </w:t>
      </w:r>
    </w:p>
    <w:p w:rsidR="00FE44F0" w:rsidRDefault="001A0EBE">
      <w:pPr>
        <w:rPr>
          <w:rFonts w:ascii="幼圆" w:eastAsia="幼圆" w:hAnsi="Arial"/>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CharChar11"/>
          <w:rFonts w:hint="default"/>
          <w:b/>
          <w:color w:val="000000" w:themeColor="text1"/>
          <w:w w:val="90"/>
          <w:sz w:val="24"/>
          <w:szCs w:val="24"/>
          <w:u w:val="single"/>
        </w:rPr>
        <w:t>Beijing International Standard united Certification Co.,Ltd.</w:t>
      </w:r>
      <w:r>
        <w:rPr>
          <w:rFonts w:ascii="幼圆" w:eastAsia="幼圆" w:hAnsi="Arial"/>
          <w:color w:val="000000" w:themeColor="text1"/>
          <w:sz w:val="30"/>
        </w:rPr>
        <w:t xml:space="preserve"> </w:t>
      </w:r>
    </w:p>
    <w:p w:rsidR="00FE44F0" w:rsidRDefault="00FE44F0">
      <w:pPr>
        <w:spacing w:line="276" w:lineRule="auto"/>
        <w:ind w:firstLineChars="450" w:firstLine="1350"/>
        <w:rPr>
          <w:rFonts w:ascii="幼圆" w:eastAsia="幼圆" w:hAnsi="Arial"/>
          <w:color w:val="000000" w:themeColor="text1"/>
          <w:sz w:val="30"/>
        </w:rPr>
      </w:pPr>
    </w:p>
    <w:p w:rsidR="00FE44F0" w:rsidRDefault="001A0EBE">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FE44F0" w:rsidRDefault="001A0EBE">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rsidR="00FE44F0" w:rsidRDefault="00FE44F0">
      <w:pPr>
        <w:spacing w:line="276" w:lineRule="auto"/>
        <w:ind w:firstLineChars="202" w:firstLine="487"/>
        <w:jc w:val="left"/>
        <w:rPr>
          <w:rFonts w:ascii="宋体" w:hAnsi="宋体"/>
          <w:b/>
          <w:color w:val="000000" w:themeColor="text1"/>
          <w:sz w:val="24"/>
          <w:szCs w:val="24"/>
        </w:rPr>
      </w:pPr>
    </w:p>
    <w:p w:rsidR="00FE44F0" w:rsidRDefault="00FE44F0">
      <w:pPr>
        <w:spacing w:line="276" w:lineRule="auto"/>
        <w:ind w:firstLineChars="202" w:firstLine="487"/>
        <w:jc w:val="left"/>
        <w:rPr>
          <w:rFonts w:ascii="宋体" w:hAnsi="宋体"/>
          <w:b/>
          <w:color w:val="000000" w:themeColor="text1"/>
          <w:sz w:val="24"/>
          <w:szCs w:val="24"/>
        </w:rPr>
      </w:pPr>
    </w:p>
    <w:p w:rsidR="00FE44F0" w:rsidRDefault="001A0EBE">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t>经甲乙双方就有关认证事宜协商，在甲方向乙方提交《管理体系认证申请表》，并经乙方合同评审后，签订合同如下：</w:t>
      </w:r>
    </w:p>
    <w:p w:rsidR="00FE44F0" w:rsidRDefault="001A0EBE">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rsidR="00FE44F0" w:rsidRDefault="001A0EBE">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3066"/>
        <w:gridCol w:w="3564"/>
        <w:gridCol w:w="2550"/>
      </w:tblGrid>
      <w:tr w:rsidR="00FE44F0">
        <w:tc>
          <w:tcPr>
            <w:tcW w:w="1670" w:type="pct"/>
            <w:vAlign w:val="center"/>
          </w:tcPr>
          <w:p w:rsidR="00FE44F0" w:rsidRDefault="001A0EBE">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1941" w:type="pct"/>
            <w:vAlign w:val="center"/>
          </w:tcPr>
          <w:p w:rsidR="00FE44F0" w:rsidRDefault="001A0EBE">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89" w:type="pct"/>
            <w:tcBorders>
              <w:right w:val="single" w:sz="4" w:space="0" w:color="auto"/>
            </w:tcBorders>
            <w:vAlign w:val="center"/>
          </w:tcPr>
          <w:p w:rsidR="00FE44F0" w:rsidRDefault="001A0EBE">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FE44F0">
        <w:trPr>
          <w:trHeight w:val="827"/>
        </w:trPr>
        <w:tc>
          <w:tcPr>
            <w:tcW w:w="1670" w:type="pct"/>
            <w:vAlign w:val="center"/>
          </w:tcPr>
          <w:p w:rsidR="00FE44F0" w:rsidRDefault="001A0EBE">
            <w:pPr>
              <w:spacing w:line="300" w:lineRule="auto"/>
              <w:rPr>
                <w:rFonts w:ascii="宋体" w:hAnsi="宋体"/>
                <w:color w:val="000000" w:themeColor="text1"/>
              </w:rPr>
            </w:pPr>
            <w:r>
              <w:rPr>
                <w:rFonts w:ascii="宋体" w:hAnsi="宋体" w:hint="eastAsia"/>
                <w:color w:val="000000" w:themeColor="text1"/>
              </w:rPr>
              <w:t>测量管理体系(MMS)</w:t>
            </w:r>
          </w:p>
          <w:p w:rsidR="00FE44F0" w:rsidRDefault="001A0EBE">
            <w:pPr>
              <w:spacing w:line="300" w:lineRule="auto"/>
              <w:rPr>
                <w:rFonts w:ascii="宋体" w:hAnsi="宋体" w:cs="宋体"/>
                <w:color w:val="000000" w:themeColor="text1"/>
                <w:sz w:val="24"/>
                <w:szCs w:val="24"/>
              </w:rPr>
            </w:pPr>
            <w:permStart w:id="3" w:edGrp="everyone"/>
            <w:r>
              <w:rPr>
                <w:rFonts w:ascii="宋体" w:hAnsi="宋体" w:cs="宋体" w:hint="eastAsia"/>
                <w:color w:val="000000" w:themeColor="text1"/>
                <w:sz w:val="24"/>
                <w:szCs w:val="24"/>
              </w:rPr>
              <w:t>□</w:t>
            </w:r>
            <w:permEnd w:id="3"/>
            <w:r>
              <w:rPr>
                <w:rFonts w:ascii="宋体" w:hAnsi="宋体" w:cs="宋体" w:hint="eastAsia"/>
                <w:color w:val="000000" w:themeColor="text1"/>
                <w:sz w:val="24"/>
                <w:szCs w:val="24"/>
              </w:rPr>
              <w:t xml:space="preserve">AAA  </w:t>
            </w:r>
            <w:permStart w:id="4" w:edGrp="everyone"/>
            <w:r>
              <w:rPr>
                <w:rFonts w:ascii="宋体" w:hAnsi="宋体" w:cs="宋体" w:hint="eastAsia"/>
                <w:color w:val="000000" w:themeColor="text1"/>
                <w:sz w:val="24"/>
                <w:szCs w:val="24"/>
              </w:rPr>
              <w:t>□</w:t>
            </w:r>
            <w:permEnd w:id="4"/>
            <w:r>
              <w:rPr>
                <w:rFonts w:ascii="宋体" w:hAnsi="宋体" w:cs="宋体" w:hint="eastAsia"/>
                <w:color w:val="000000" w:themeColor="text1"/>
                <w:sz w:val="24"/>
                <w:szCs w:val="24"/>
              </w:rPr>
              <w:t xml:space="preserve">AA   </w:t>
            </w:r>
            <w:permStart w:id="5" w:edGrp="everyone"/>
            <w:r>
              <w:rPr>
                <w:rFonts w:ascii="宋体" w:hAnsi="宋体" w:cs="宋体" w:hint="eastAsia"/>
                <w:color w:val="000000" w:themeColor="text1"/>
                <w:sz w:val="24"/>
                <w:szCs w:val="24"/>
              </w:rPr>
              <w:t>□</w:t>
            </w:r>
            <w:permEnd w:id="5"/>
            <w:r>
              <w:rPr>
                <w:rFonts w:ascii="宋体" w:hAnsi="宋体" w:cs="宋体" w:hint="eastAsia"/>
                <w:color w:val="000000" w:themeColor="text1"/>
                <w:sz w:val="24"/>
                <w:szCs w:val="24"/>
              </w:rPr>
              <w:t>A</w:t>
            </w:r>
          </w:p>
        </w:tc>
        <w:tc>
          <w:tcPr>
            <w:tcW w:w="1941" w:type="pct"/>
            <w:vAlign w:val="center"/>
          </w:tcPr>
          <w:p w:rsidR="00FE44F0" w:rsidRDefault="001A0EBE">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sz="4" w:space="0" w:color="auto"/>
            </w:tcBorders>
            <w:vAlign w:val="center"/>
          </w:tcPr>
          <w:p w:rsidR="00FE44F0" w:rsidRDefault="001A0EBE">
            <w:pPr>
              <w:spacing w:line="300" w:lineRule="auto"/>
              <w:rPr>
                <w:rFonts w:ascii="宋体" w:hAnsi="宋体" w:cs="宋体"/>
                <w:color w:val="000000" w:themeColor="text1"/>
                <w:szCs w:val="21"/>
              </w:rPr>
            </w:pPr>
            <w:permStart w:id="6" w:edGrp="everyone"/>
            <w:r>
              <w:rPr>
                <w:rFonts w:ascii="宋体" w:hAnsi="宋体" w:cs="宋体" w:hint="eastAsia"/>
                <w:color w:val="000000" w:themeColor="text1"/>
                <w:szCs w:val="21"/>
              </w:rPr>
              <w:t>□</w:t>
            </w:r>
            <w:permEnd w:id="6"/>
            <w:r>
              <w:rPr>
                <w:rFonts w:ascii="宋体" w:hAnsi="宋体" w:cs="宋体" w:hint="eastAsia"/>
                <w:color w:val="000000" w:themeColor="text1"/>
                <w:szCs w:val="21"/>
              </w:rPr>
              <w:t xml:space="preserve">初次认证  </w:t>
            </w:r>
            <w:permStart w:id="7" w:edGrp="everyone"/>
            <w:r>
              <w:rPr>
                <w:rFonts w:ascii="宋体" w:hAnsi="宋体" w:cs="宋体" w:hint="eastAsia"/>
                <w:color w:val="000000" w:themeColor="text1"/>
                <w:szCs w:val="21"/>
              </w:rPr>
              <w:t>□</w:t>
            </w:r>
            <w:permEnd w:id="7"/>
            <w:r>
              <w:rPr>
                <w:rFonts w:ascii="宋体" w:hAnsi="宋体" w:cs="宋体" w:hint="eastAsia"/>
                <w:color w:val="000000" w:themeColor="text1"/>
                <w:szCs w:val="21"/>
              </w:rPr>
              <w:t>监督审核</w:t>
            </w:r>
          </w:p>
          <w:p w:rsidR="00FE44F0" w:rsidRDefault="001A0EBE">
            <w:pPr>
              <w:spacing w:line="300" w:lineRule="auto"/>
              <w:rPr>
                <w:rFonts w:ascii="宋体" w:hAnsi="宋体" w:cs="宋体"/>
                <w:b/>
                <w:color w:val="000000" w:themeColor="text1"/>
                <w:szCs w:val="21"/>
              </w:rPr>
            </w:pPr>
            <w:permStart w:id="8" w:edGrp="everyone"/>
            <w:r>
              <w:rPr>
                <w:rFonts w:ascii="宋体" w:hAnsi="宋体" w:cs="宋体" w:hint="eastAsia"/>
                <w:color w:val="000000" w:themeColor="text1"/>
                <w:szCs w:val="21"/>
              </w:rPr>
              <w:t>□</w:t>
            </w:r>
            <w:permEnd w:id="8"/>
            <w:r>
              <w:rPr>
                <w:rFonts w:ascii="宋体" w:hAnsi="宋体" w:cs="宋体" w:hint="eastAsia"/>
                <w:color w:val="000000" w:themeColor="text1"/>
                <w:szCs w:val="21"/>
              </w:rPr>
              <w:t xml:space="preserve">再认证    </w:t>
            </w:r>
            <w:permStart w:id="9" w:edGrp="everyone"/>
            <w:r>
              <w:rPr>
                <w:rFonts w:ascii="宋体" w:hAnsi="宋体" w:cs="宋体" w:hint="eastAsia"/>
                <w:color w:val="000000" w:themeColor="text1"/>
                <w:szCs w:val="21"/>
              </w:rPr>
              <w:t>□</w:t>
            </w:r>
            <w:permEnd w:id="9"/>
            <w:r>
              <w:rPr>
                <w:rFonts w:ascii="宋体" w:hAnsi="宋体" w:cs="宋体" w:hint="eastAsia"/>
                <w:color w:val="000000" w:themeColor="text1"/>
                <w:szCs w:val="21"/>
              </w:rPr>
              <w:t>其它</w:t>
            </w:r>
          </w:p>
        </w:tc>
      </w:tr>
      <w:tr w:rsidR="00FE44F0">
        <w:trPr>
          <w:trHeight w:val="825"/>
        </w:trPr>
        <w:tc>
          <w:tcPr>
            <w:tcW w:w="1670" w:type="pct"/>
            <w:vAlign w:val="center"/>
          </w:tcPr>
          <w:p w:rsidR="00FE44F0" w:rsidRDefault="003F78C8">
            <w:pPr>
              <w:spacing w:line="300" w:lineRule="auto"/>
              <w:rPr>
                <w:rFonts w:ascii="宋体" w:hAnsi="宋体" w:cs="宋体"/>
                <w:color w:val="000000" w:themeColor="text1"/>
                <w:szCs w:val="21"/>
              </w:rPr>
            </w:pPr>
            <w:permStart w:id="10" w:edGrp="everyone"/>
            <w:r w:rsidRPr="003F78C8">
              <w:rPr>
                <w:rFonts w:hint="eastAsia"/>
              </w:rPr>
              <w:t>□</w:t>
            </w:r>
            <w:permEnd w:id="10"/>
            <w:r w:rsidR="001A0EBE">
              <w:rPr>
                <w:rFonts w:ascii="宋体" w:hAnsi="宋体" w:cs="宋体" w:hint="eastAsia"/>
                <w:color w:val="000000" w:themeColor="text1"/>
                <w:szCs w:val="21"/>
              </w:rPr>
              <w:t>质量管理体系(QMS)</w:t>
            </w:r>
          </w:p>
        </w:tc>
        <w:tc>
          <w:tcPr>
            <w:tcW w:w="1941" w:type="pct"/>
            <w:vAlign w:val="center"/>
          </w:tcPr>
          <w:p w:rsidR="00FE44F0" w:rsidRDefault="001A0EBE">
            <w:pPr>
              <w:spacing w:line="300" w:lineRule="auto"/>
              <w:rPr>
                <w:color w:val="000000" w:themeColor="text1"/>
                <w:szCs w:val="21"/>
              </w:rPr>
            </w:pPr>
            <w:r>
              <w:rPr>
                <w:color w:val="000000" w:themeColor="text1"/>
                <w:szCs w:val="21"/>
              </w:rPr>
              <w:t>GB/T19001-2016/ISO9001:2015</w:t>
            </w:r>
          </w:p>
        </w:tc>
        <w:tc>
          <w:tcPr>
            <w:tcW w:w="1389" w:type="pct"/>
            <w:tcBorders>
              <w:right w:val="single" w:sz="4" w:space="0" w:color="auto"/>
            </w:tcBorders>
            <w:vAlign w:val="center"/>
          </w:tcPr>
          <w:p w:rsidR="00FE44F0" w:rsidRDefault="003F78C8">
            <w:pPr>
              <w:spacing w:line="300" w:lineRule="auto"/>
              <w:rPr>
                <w:rFonts w:ascii="宋体" w:hAnsi="宋体" w:cs="宋体"/>
                <w:color w:val="000000" w:themeColor="text1"/>
                <w:szCs w:val="21"/>
              </w:rPr>
            </w:pPr>
            <w:permStart w:id="11" w:edGrp="everyone"/>
            <w:r w:rsidRPr="003F78C8">
              <w:rPr>
                <w:rFonts w:hint="eastAsia"/>
              </w:rPr>
              <w:t>□</w:t>
            </w:r>
            <w:permEnd w:id="11"/>
            <w:r w:rsidR="001A0EBE">
              <w:rPr>
                <w:rFonts w:ascii="宋体" w:hAnsi="宋体" w:cs="宋体" w:hint="eastAsia"/>
                <w:color w:val="000000" w:themeColor="text1"/>
                <w:szCs w:val="21"/>
              </w:rPr>
              <w:t xml:space="preserve">初次认证  </w:t>
            </w:r>
            <w:permStart w:id="12" w:edGrp="everyone"/>
            <w:r w:rsidR="001A0EBE">
              <w:rPr>
                <w:rFonts w:ascii="宋体" w:hAnsi="宋体" w:cs="宋体" w:hint="eastAsia"/>
                <w:color w:val="000000" w:themeColor="text1"/>
                <w:szCs w:val="21"/>
              </w:rPr>
              <w:t>□</w:t>
            </w:r>
            <w:permEnd w:id="12"/>
            <w:r w:rsidR="001A0EBE">
              <w:rPr>
                <w:rFonts w:ascii="宋体" w:hAnsi="宋体" w:cs="宋体" w:hint="eastAsia"/>
                <w:color w:val="000000" w:themeColor="text1"/>
                <w:szCs w:val="21"/>
              </w:rPr>
              <w:t>监督审核</w:t>
            </w:r>
          </w:p>
          <w:p w:rsidR="00FE44F0" w:rsidRDefault="001A0EBE">
            <w:pPr>
              <w:spacing w:line="300" w:lineRule="auto"/>
              <w:rPr>
                <w:rFonts w:ascii="宋体" w:hAnsi="宋体" w:cs="宋体"/>
                <w:color w:val="000000" w:themeColor="text1"/>
                <w:szCs w:val="21"/>
              </w:rPr>
            </w:pPr>
            <w:permStart w:id="13" w:edGrp="everyone"/>
            <w:r>
              <w:rPr>
                <w:rFonts w:ascii="宋体" w:hAnsi="宋体" w:cs="宋体" w:hint="eastAsia"/>
                <w:color w:val="000000" w:themeColor="text1"/>
                <w:szCs w:val="21"/>
              </w:rPr>
              <w:t>□</w:t>
            </w:r>
            <w:permEnd w:id="13"/>
            <w:r>
              <w:rPr>
                <w:rFonts w:ascii="宋体" w:hAnsi="宋体" w:cs="宋体" w:hint="eastAsia"/>
                <w:color w:val="000000" w:themeColor="text1"/>
                <w:szCs w:val="21"/>
              </w:rPr>
              <w:t xml:space="preserve">再认证    </w:t>
            </w:r>
            <w:permStart w:id="14" w:edGrp="everyone"/>
            <w:r>
              <w:rPr>
                <w:rFonts w:ascii="宋体" w:hAnsi="宋体" w:cs="宋体" w:hint="eastAsia"/>
                <w:color w:val="000000" w:themeColor="text1"/>
                <w:szCs w:val="21"/>
              </w:rPr>
              <w:t>□</w:t>
            </w:r>
            <w:permEnd w:id="14"/>
            <w:r>
              <w:rPr>
                <w:rFonts w:ascii="宋体" w:hAnsi="宋体" w:cs="宋体" w:hint="eastAsia"/>
                <w:color w:val="000000" w:themeColor="text1"/>
                <w:szCs w:val="21"/>
              </w:rPr>
              <w:t>其它</w:t>
            </w:r>
          </w:p>
        </w:tc>
      </w:tr>
      <w:tr w:rsidR="00FE44F0">
        <w:trPr>
          <w:trHeight w:val="893"/>
        </w:trPr>
        <w:tc>
          <w:tcPr>
            <w:tcW w:w="1670" w:type="pct"/>
            <w:vAlign w:val="center"/>
          </w:tcPr>
          <w:p w:rsidR="00FE44F0" w:rsidRDefault="001A0EBE">
            <w:pPr>
              <w:spacing w:line="300" w:lineRule="auto"/>
              <w:ind w:left="240" w:hangingChars="100" w:hanging="240"/>
              <w:rPr>
                <w:rFonts w:ascii="宋体" w:hAnsi="宋体" w:cs="宋体"/>
                <w:color w:val="000000" w:themeColor="text1"/>
                <w:szCs w:val="21"/>
              </w:rPr>
            </w:pPr>
            <w:permStart w:id="15" w:edGrp="everyone"/>
            <w:r>
              <w:rPr>
                <w:rFonts w:ascii="宋体" w:hAnsi="宋体" w:cs="宋体" w:hint="eastAsia"/>
                <w:color w:val="000000" w:themeColor="text1"/>
                <w:sz w:val="24"/>
                <w:szCs w:val="24"/>
              </w:rPr>
              <w:t>□</w:t>
            </w:r>
            <w:permEnd w:id="15"/>
            <w:r>
              <w:rPr>
                <w:rFonts w:ascii="宋体" w:hAnsi="宋体" w:cs="宋体" w:hint="eastAsia"/>
                <w:color w:val="000000" w:themeColor="text1"/>
                <w:szCs w:val="21"/>
              </w:rPr>
              <w:t>工程建设施工企业质量管理体系(EC)</w:t>
            </w:r>
          </w:p>
        </w:tc>
        <w:tc>
          <w:tcPr>
            <w:tcW w:w="1941" w:type="pct"/>
            <w:vAlign w:val="center"/>
          </w:tcPr>
          <w:p w:rsidR="00FE44F0" w:rsidRDefault="001A0EBE">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89" w:type="pct"/>
            <w:tcBorders>
              <w:right w:val="single" w:sz="4" w:space="0" w:color="auto"/>
            </w:tcBorders>
            <w:vAlign w:val="center"/>
          </w:tcPr>
          <w:p w:rsidR="00FE44F0" w:rsidRDefault="001A0EBE">
            <w:pPr>
              <w:spacing w:line="300" w:lineRule="auto"/>
              <w:rPr>
                <w:rFonts w:ascii="宋体" w:hAnsi="宋体" w:cs="宋体"/>
                <w:color w:val="000000" w:themeColor="text1"/>
                <w:szCs w:val="21"/>
              </w:rPr>
            </w:pPr>
            <w:permStart w:id="16" w:edGrp="everyone"/>
            <w:r>
              <w:rPr>
                <w:rFonts w:ascii="宋体" w:hAnsi="宋体" w:cs="宋体" w:hint="eastAsia"/>
                <w:color w:val="000000" w:themeColor="text1"/>
                <w:szCs w:val="21"/>
              </w:rPr>
              <w:t>□</w:t>
            </w:r>
            <w:permEnd w:id="16"/>
            <w:r>
              <w:rPr>
                <w:rFonts w:ascii="宋体" w:hAnsi="宋体" w:cs="宋体" w:hint="eastAsia"/>
                <w:color w:val="000000" w:themeColor="text1"/>
                <w:szCs w:val="21"/>
              </w:rPr>
              <w:t xml:space="preserve">初次认证  </w:t>
            </w:r>
            <w:permStart w:id="17" w:edGrp="everyone"/>
            <w:r>
              <w:rPr>
                <w:rFonts w:ascii="宋体" w:hAnsi="宋体" w:cs="宋体" w:hint="eastAsia"/>
                <w:color w:val="000000" w:themeColor="text1"/>
                <w:szCs w:val="21"/>
              </w:rPr>
              <w:t>□</w:t>
            </w:r>
            <w:permEnd w:id="17"/>
            <w:r>
              <w:rPr>
                <w:rFonts w:ascii="宋体" w:hAnsi="宋体" w:cs="宋体" w:hint="eastAsia"/>
                <w:color w:val="000000" w:themeColor="text1"/>
                <w:szCs w:val="21"/>
              </w:rPr>
              <w:t>监督审核</w:t>
            </w:r>
          </w:p>
          <w:p w:rsidR="00FE44F0" w:rsidRDefault="001A0EBE">
            <w:pPr>
              <w:spacing w:line="300" w:lineRule="auto"/>
              <w:rPr>
                <w:rFonts w:ascii="宋体" w:hAnsi="宋体" w:cs="宋体"/>
                <w:color w:val="000000" w:themeColor="text1"/>
                <w:szCs w:val="21"/>
              </w:rPr>
            </w:pPr>
            <w:permStart w:id="18" w:edGrp="everyone"/>
            <w:r>
              <w:rPr>
                <w:rFonts w:ascii="宋体" w:hAnsi="宋体" w:cs="宋体" w:hint="eastAsia"/>
                <w:color w:val="000000" w:themeColor="text1"/>
                <w:szCs w:val="21"/>
              </w:rPr>
              <w:t>□</w:t>
            </w:r>
            <w:permEnd w:id="18"/>
            <w:r>
              <w:rPr>
                <w:rFonts w:ascii="宋体" w:hAnsi="宋体" w:cs="宋体" w:hint="eastAsia"/>
                <w:color w:val="000000" w:themeColor="text1"/>
                <w:szCs w:val="21"/>
              </w:rPr>
              <w:t xml:space="preserve">再认证    </w:t>
            </w:r>
            <w:permStart w:id="19" w:edGrp="everyone"/>
            <w:r>
              <w:rPr>
                <w:rFonts w:ascii="宋体" w:hAnsi="宋体" w:cs="宋体" w:hint="eastAsia"/>
                <w:color w:val="000000" w:themeColor="text1"/>
                <w:szCs w:val="21"/>
              </w:rPr>
              <w:t>□</w:t>
            </w:r>
            <w:permEnd w:id="19"/>
            <w:r>
              <w:rPr>
                <w:rFonts w:ascii="宋体" w:hAnsi="宋体" w:cs="宋体" w:hint="eastAsia"/>
                <w:color w:val="000000" w:themeColor="text1"/>
                <w:szCs w:val="21"/>
              </w:rPr>
              <w:t>其它</w:t>
            </w:r>
          </w:p>
        </w:tc>
      </w:tr>
      <w:tr w:rsidR="00FE44F0">
        <w:trPr>
          <w:trHeight w:val="296"/>
        </w:trPr>
        <w:tc>
          <w:tcPr>
            <w:tcW w:w="1670" w:type="pct"/>
            <w:vAlign w:val="center"/>
          </w:tcPr>
          <w:p w:rsidR="00FE44F0" w:rsidRDefault="003F78C8">
            <w:pPr>
              <w:spacing w:line="300" w:lineRule="auto"/>
              <w:rPr>
                <w:rFonts w:ascii="宋体" w:hAnsi="宋体" w:cs="宋体"/>
                <w:color w:val="000000" w:themeColor="text1"/>
                <w:szCs w:val="21"/>
              </w:rPr>
            </w:pPr>
            <w:permStart w:id="20" w:edGrp="everyone"/>
            <w:r w:rsidRPr="003F78C8">
              <w:rPr>
                <w:rFonts w:hint="eastAsia"/>
              </w:rPr>
              <w:t>█</w:t>
            </w:r>
            <w:permEnd w:id="20"/>
            <w:r w:rsidR="001A0EBE">
              <w:rPr>
                <w:rFonts w:ascii="宋体" w:hAnsi="宋体" w:cs="宋体" w:hint="eastAsia"/>
                <w:color w:val="000000" w:themeColor="text1"/>
                <w:szCs w:val="21"/>
              </w:rPr>
              <w:t>环境管理体系(EMS)</w:t>
            </w:r>
          </w:p>
        </w:tc>
        <w:tc>
          <w:tcPr>
            <w:tcW w:w="1941" w:type="pct"/>
            <w:vAlign w:val="center"/>
          </w:tcPr>
          <w:p w:rsidR="00FE44F0" w:rsidRDefault="001A0EBE">
            <w:pPr>
              <w:spacing w:line="300" w:lineRule="auto"/>
              <w:rPr>
                <w:color w:val="000000" w:themeColor="text1"/>
                <w:szCs w:val="21"/>
              </w:rPr>
            </w:pPr>
            <w:r>
              <w:rPr>
                <w:color w:val="000000" w:themeColor="text1"/>
                <w:szCs w:val="21"/>
              </w:rPr>
              <w:t>GB/T24001-2016/ISO14001:2015</w:t>
            </w:r>
          </w:p>
        </w:tc>
        <w:tc>
          <w:tcPr>
            <w:tcW w:w="1389" w:type="pct"/>
            <w:tcBorders>
              <w:right w:val="single" w:sz="4" w:space="0" w:color="auto"/>
            </w:tcBorders>
            <w:vAlign w:val="center"/>
          </w:tcPr>
          <w:p w:rsidR="00FE44F0" w:rsidRDefault="003F78C8">
            <w:pPr>
              <w:spacing w:line="300" w:lineRule="auto"/>
              <w:rPr>
                <w:rFonts w:ascii="宋体" w:hAnsi="宋体" w:cs="宋体"/>
                <w:color w:val="000000" w:themeColor="text1"/>
                <w:szCs w:val="21"/>
              </w:rPr>
            </w:pPr>
            <w:permStart w:id="21" w:edGrp="everyone"/>
            <w:r w:rsidRPr="003F78C8">
              <w:rPr>
                <w:rFonts w:hint="eastAsia"/>
              </w:rPr>
              <w:t>█</w:t>
            </w:r>
            <w:permEnd w:id="21"/>
            <w:r w:rsidR="001A0EBE">
              <w:rPr>
                <w:rFonts w:ascii="宋体" w:hAnsi="宋体" w:cs="宋体" w:hint="eastAsia"/>
                <w:color w:val="000000" w:themeColor="text1"/>
                <w:szCs w:val="21"/>
              </w:rPr>
              <w:t xml:space="preserve">初次认证  </w:t>
            </w:r>
            <w:permStart w:id="22" w:edGrp="everyone"/>
            <w:r w:rsidR="001A0EBE">
              <w:rPr>
                <w:rFonts w:ascii="宋体" w:hAnsi="宋体" w:cs="宋体" w:hint="eastAsia"/>
                <w:color w:val="000000" w:themeColor="text1"/>
                <w:szCs w:val="21"/>
              </w:rPr>
              <w:t>□</w:t>
            </w:r>
            <w:permEnd w:id="22"/>
            <w:r w:rsidR="001A0EBE">
              <w:rPr>
                <w:rFonts w:ascii="宋体" w:hAnsi="宋体" w:cs="宋体" w:hint="eastAsia"/>
                <w:color w:val="000000" w:themeColor="text1"/>
                <w:szCs w:val="21"/>
              </w:rPr>
              <w:t>监督审核</w:t>
            </w:r>
          </w:p>
          <w:p w:rsidR="00FE44F0" w:rsidRDefault="001A0EBE">
            <w:pPr>
              <w:spacing w:line="300" w:lineRule="auto"/>
              <w:rPr>
                <w:rFonts w:ascii="宋体" w:hAnsi="宋体" w:cs="宋体"/>
                <w:color w:val="000000" w:themeColor="text1"/>
                <w:szCs w:val="21"/>
              </w:rPr>
            </w:pPr>
            <w:permStart w:id="23" w:edGrp="everyone"/>
            <w:r>
              <w:rPr>
                <w:rFonts w:ascii="宋体" w:hAnsi="宋体" w:cs="宋体" w:hint="eastAsia"/>
                <w:color w:val="000000" w:themeColor="text1"/>
                <w:szCs w:val="21"/>
              </w:rPr>
              <w:t>□</w:t>
            </w:r>
            <w:permEnd w:id="23"/>
            <w:r>
              <w:rPr>
                <w:rFonts w:ascii="宋体" w:hAnsi="宋体" w:cs="宋体" w:hint="eastAsia"/>
                <w:color w:val="000000" w:themeColor="text1"/>
                <w:szCs w:val="21"/>
              </w:rPr>
              <w:t xml:space="preserve">再认证    </w:t>
            </w:r>
            <w:permStart w:id="24" w:edGrp="everyone"/>
            <w:r>
              <w:rPr>
                <w:rFonts w:ascii="宋体" w:hAnsi="宋体" w:cs="宋体" w:hint="eastAsia"/>
                <w:color w:val="000000" w:themeColor="text1"/>
                <w:szCs w:val="21"/>
              </w:rPr>
              <w:t>□</w:t>
            </w:r>
            <w:permEnd w:id="24"/>
            <w:r>
              <w:rPr>
                <w:rFonts w:ascii="宋体" w:hAnsi="宋体" w:cs="宋体" w:hint="eastAsia"/>
                <w:color w:val="000000" w:themeColor="text1"/>
                <w:szCs w:val="21"/>
              </w:rPr>
              <w:t>其它</w:t>
            </w:r>
          </w:p>
        </w:tc>
      </w:tr>
      <w:tr w:rsidR="00FE44F0">
        <w:tc>
          <w:tcPr>
            <w:tcW w:w="1670" w:type="pct"/>
            <w:vAlign w:val="center"/>
          </w:tcPr>
          <w:p w:rsidR="00FE44F0" w:rsidRDefault="001A0EBE">
            <w:pPr>
              <w:spacing w:line="300" w:lineRule="auto"/>
              <w:rPr>
                <w:rFonts w:ascii="宋体" w:hAnsi="宋体" w:cs="宋体"/>
                <w:color w:val="000000" w:themeColor="text1"/>
                <w:szCs w:val="21"/>
              </w:rPr>
            </w:pPr>
            <w:permStart w:id="25" w:edGrp="everyone"/>
            <w:r>
              <w:rPr>
                <w:rFonts w:ascii="宋体" w:hAnsi="宋体" w:cs="宋体" w:hint="eastAsia"/>
                <w:color w:val="000000" w:themeColor="text1"/>
                <w:sz w:val="24"/>
                <w:szCs w:val="24"/>
              </w:rPr>
              <w:t>□</w:t>
            </w:r>
            <w:permEnd w:id="25"/>
            <w:r>
              <w:rPr>
                <w:rFonts w:ascii="宋体" w:hAnsi="宋体" w:cs="宋体" w:hint="eastAsia"/>
                <w:color w:val="000000" w:themeColor="text1"/>
                <w:szCs w:val="21"/>
              </w:rPr>
              <w:t>职业健康安全管理体系(OHSMS)</w:t>
            </w:r>
          </w:p>
        </w:tc>
        <w:tc>
          <w:tcPr>
            <w:tcW w:w="1941" w:type="pct"/>
            <w:vAlign w:val="center"/>
          </w:tcPr>
          <w:p w:rsidR="00FE44F0" w:rsidRDefault="001A0EBE">
            <w:pPr>
              <w:spacing w:line="300" w:lineRule="auto"/>
              <w:rPr>
                <w:color w:val="000000" w:themeColor="text1"/>
                <w:szCs w:val="21"/>
              </w:rPr>
            </w:pPr>
            <w:r>
              <w:rPr>
                <w:color w:val="000000" w:themeColor="text1"/>
                <w:szCs w:val="21"/>
              </w:rPr>
              <w:t>GB/T28001-2011/OHSAS18001:2007</w:t>
            </w:r>
          </w:p>
          <w:p w:rsidR="00FE44F0" w:rsidRDefault="001A0EBE">
            <w:pPr>
              <w:spacing w:line="300" w:lineRule="auto"/>
              <w:rPr>
                <w:color w:val="000000" w:themeColor="text1"/>
                <w:szCs w:val="21"/>
              </w:rPr>
            </w:pPr>
            <w:r>
              <w:rPr>
                <w:color w:val="000000" w:themeColor="text1"/>
                <w:szCs w:val="21"/>
              </w:rPr>
              <w:t>ISO45001</w:t>
            </w:r>
            <w:r>
              <w:rPr>
                <w:color w:val="000000" w:themeColor="text1"/>
                <w:szCs w:val="21"/>
              </w:rPr>
              <w:t>：</w:t>
            </w:r>
            <w:r>
              <w:rPr>
                <w:color w:val="000000" w:themeColor="text1"/>
                <w:szCs w:val="21"/>
              </w:rPr>
              <w:t>2018</w:t>
            </w:r>
          </w:p>
        </w:tc>
        <w:tc>
          <w:tcPr>
            <w:tcW w:w="1389" w:type="pct"/>
            <w:tcBorders>
              <w:right w:val="single" w:sz="4" w:space="0" w:color="auto"/>
            </w:tcBorders>
            <w:vAlign w:val="center"/>
          </w:tcPr>
          <w:p w:rsidR="00FE44F0" w:rsidRDefault="001A0EBE">
            <w:pPr>
              <w:spacing w:line="300" w:lineRule="auto"/>
              <w:rPr>
                <w:rFonts w:ascii="宋体" w:hAnsi="宋体" w:cs="宋体"/>
                <w:color w:val="000000" w:themeColor="text1"/>
                <w:szCs w:val="21"/>
              </w:rPr>
            </w:pPr>
            <w:permStart w:id="26" w:edGrp="everyone"/>
            <w:r>
              <w:rPr>
                <w:rFonts w:ascii="宋体" w:hAnsi="宋体" w:cs="宋体" w:hint="eastAsia"/>
                <w:color w:val="000000" w:themeColor="text1"/>
                <w:szCs w:val="21"/>
              </w:rPr>
              <w:t>□</w:t>
            </w:r>
            <w:permEnd w:id="26"/>
            <w:r>
              <w:rPr>
                <w:rFonts w:ascii="宋体" w:hAnsi="宋体" w:cs="宋体" w:hint="eastAsia"/>
                <w:color w:val="000000" w:themeColor="text1"/>
                <w:szCs w:val="21"/>
              </w:rPr>
              <w:t xml:space="preserve">初次认证  </w:t>
            </w:r>
            <w:permStart w:id="27" w:edGrp="everyone"/>
            <w:r>
              <w:rPr>
                <w:rFonts w:ascii="宋体" w:hAnsi="宋体" w:cs="宋体" w:hint="eastAsia"/>
                <w:color w:val="000000" w:themeColor="text1"/>
                <w:szCs w:val="21"/>
              </w:rPr>
              <w:t>□</w:t>
            </w:r>
            <w:permEnd w:id="27"/>
            <w:r>
              <w:rPr>
                <w:rFonts w:ascii="宋体" w:hAnsi="宋体" w:cs="宋体" w:hint="eastAsia"/>
                <w:color w:val="000000" w:themeColor="text1"/>
                <w:szCs w:val="21"/>
              </w:rPr>
              <w:t>监督审核</w:t>
            </w:r>
          </w:p>
          <w:p w:rsidR="00FE44F0" w:rsidRDefault="001A0EBE">
            <w:pPr>
              <w:spacing w:line="300" w:lineRule="auto"/>
              <w:rPr>
                <w:rFonts w:ascii="宋体" w:hAnsi="宋体" w:cs="宋体"/>
                <w:color w:val="000000" w:themeColor="text1"/>
                <w:szCs w:val="21"/>
              </w:rPr>
            </w:pPr>
            <w:permStart w:id="28" w:edGrp="everyone"/>
            <w:r>
              <w:rPr>
                <w:rFonts w:ascii="宋体" w:hAnsi="宋体" w:cs="宋体" w:hint="eastAsia"/>
                <w:color w:val="000000" w:themeColor="text1"/>
                <w:szCs w:val="21"/>
              </w:rPr>
              <w:t>□</w:t>
            </w:r>
            <w:permEnd w:id="28"/>
            <w:r>
              <w:rPr>
                <w:rFonts w:ascii="宋体" w:hAnsi="宋体" w:cs="宋体" w:hint="eastAsia"/>
                <w:color w:val="000000" w:themeColor="text1"/>
                <w:szCs w:val="21"/>
              </w:rPr>
              <w:t xml:space="preserve">再认证    </w:t>
            </w:r>
            <w:permStart w:id="29" w:edGrp="everyone"/>
            <w:r>
              <w:rPr>
                <w:rFonts w:ascii="宋体" w:hAnsi="宋体" w:cs="宋体" w:hint="eastAsia"/>
                <w:color w:val="000000" w:themeColor="text1"/>
                <w:szCs w:val="21"/>
              </w:rPr>
              <w:t>□</w:t>
            </w:r>
            <w:permEnd w:id="29"/>
            <w:r>
              <w:rPr>
                <w:rFonts w:ascii="宋体" w:hAnsi="宋体" w:cs="宋体" w:hint="eastAsia"/>
                <w:color w:val="000000" w:themeColor="text1"/>
                <w:szCs w:val="21"/>
              </w:rPr>
              <w:t>其它</w:t>
            </w:r>
          </w:p>
        </w:tc>
      </w:tr>
      <w:tr w:rsidR="00FE44F0">
        <w:tc>
          <w:tcPr>
            <w:tcW w:w="1670" w:type="pct"/>
            <w:vAlign w:val="center"/>
          </w:tcPr>
          <w:p w:rsidR="00FE44F0" w:rsidRDefault="001A0EBE">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 w:val="24"/>
                <w:szCs w:val="24"/>
              </w:rPr>
              <w:t>□</w:t>
            </w:r>
            <w:permEnd w:id="30"/>
            <w:r>
              <w:rPr>
                <w:rFonts w:ascii="宋体" w:hAnsi="宋体" w:cs="宋体" w:hint="eastAsia"/>
                <w:color w:val="000000" w:themeColor="text1"/>
                <w:szCs w:val="21"/>
              </w:rPr>
              <w:t>食品安全管理体系(FSMS)</w:t>
            </w:r>
          </w:p>
        </w:tc>
        <w:tc>
          <w:tcPr>
            <w:tcW w:w="1941" w:type="pct"/>
            <w:vAlign w:val="center"/>
          </w:tcPr>
          <w:p w:rsidR="00FE44F0" w:rsidRDefault="001A0EBE">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sz="4" w:space="0" w:color="auto"/>
            </w:tcBorders>
            <w:vAlign w:val="center"/>
          </w:tcPr>
          <w:p w:rsidR="00FE44F0" w:rsidRDefault="001A0EBE">
            <w:pPr>
              <w:spacing w:line="300" w:lineRule="auto"/>
              <w:rPr>
                <w:rFonts w:ascii="宋体" w:hAnsi="宋体" w:cs="宋体"/>
                <w:color w:val="000000" w:themeColor="text1"/>
                <w:szCs w:val="21"/>
              </w:rPr>
            </w:pPr>
            <w:permStart w:id="31" w:edGrp="everyone"/>
            <w:r>
              <w:rPr>
                <w:rFonts w:ascii="宋体" w:hAnsi="宋体" w:cs="宋体" w:hint="eastAsia"/>
                <w:color w:val="000000" w:themeColor="text1"/>
                <w:szCs w:val="21"/>
              </w:rPr>
              <w:t>□</w:t>
            </w:r>
            <w:permEnd w:id="31"/>
            <w:r>
              <w:rPr>
                <w:rFonts w:ascii="宋体" w:hAnsi="宋体" w:cs="宋体" w:hint="eastAsia"/>
                <w:color w:val="000000" w:themeColor="text1"/>
                <w:szCs w:val="21"/>
              </w:rPr>
              <w:t xml:space="preserve">初次认证  </w:t>
            </w:r>
            <w:permStart w:id="32" w:edGrp="everyone"/>
            <w:r>
              <w:rPr>
                <w:rFonts w:ascii="宋体" w:hAnsi="宋体" w:cs="宋体" w:hint="eastAsia"/>
                <w:color w:val="000000" w:themeColor="text1"/>
                <w:szCs w:val="21"/>
              </w:rPr>
              <w:t>□</w:t>
            </w:r>
            <w:permEnd w:id="32"/>
            <w:r>
              <w:rPr>
                <w:rFonts w:ascii="宋体" w:hAnsi="宋体" w:cs="宋体" w:hint="eastAsia"/>
                <w:color w:val="000000" w:themeColor="text1"/>
                <w:szCs w:val="21"/>
              </w:rPr>
              <w:t>监督审核</w:t>
            </w:r>
          </w:p>
          <w:p w:rsidR="00FE44F0" w:rsidRDefault="001A0EBE">
            <w:pPr>
              <w:spacing w:line="300" w:lineRule="auto"/>
              <w:rPr>
                <w:rFonts w:ascii="宋体" w:hAnsi="宋体" w:cs="宋体"/>
                <w:color w:val="000000" w:themeColor="text1"/>
                <w:szCs w:val="21"/>
              </w:rPr>
            </w:pPr>
            <w:permStart w:id="33" w:edGrp="everyone"/>
            <w:r>
              <w:rPr>
                <w:rFonts w:ascii="宋体" w:hAnsi="宋体" w:cs="宋体" w:hint="eastAsia"/>
                <w:color w:val="000000" w:themeColor="text1"/>
                <w:szCs w:val="21"/>
              </w:rPr>
              <w:t>□</w:t>
            </w:r>
            <w:permEnd w:id="33"/>
            <w:r>
              <w:rPr>
                <w:rFonts w:ascii="宋体" w:hAnsi="宋体" w:cs="宋体" w:hint="eastAsia"/>
                <w:color w:val="000000" w:themeColor="text1"/>
                <w:szCs w:val="21"/>
              </w:rPr>
              <w:t xml:space="preserve">再认证    </w:t>
            </w:r>
            <w:permStart w:id="34" w:edGrp="everyone"/>
            <w:r>
              <w:rPr>
                <w:rFonts w:ascii="宋体" w:hAnsi="宋体" w:cs="宋体" w:hint="eastAsia"/>
                <w:color w:val="000000" w:themeColor="text1"/>
                <w:szCs w:val="21"/>
              </w:rPr>
              <w:t>□</w:t>
            </w:r>
            <w:permEnd w:id="34"/>
            <w:r>
              <w:rPr>
                <w:rFonts w:ascii="宋体" w:hAnsi="宋体" w:cs="宋体" w:hint="eastAsia"/>
                <w:color w:val="000000" w:themeColor="text1"/>
                <w:szCs w:val="21"/>
              </w:rPr>
              <w:t>其它</w:t>
            </w:r>
          </w:p>
        </w:tc>
      </w:tr>
      <w:tr w:rsidR="00FE44F0">
        <w:tc>
          <w:tcPr>
            <w:tcW w:w="1670" w:type="pct"/>
            <w:vAlign w:val="center"/>
          </w:tcPr>
          <w:p w:rsidR="00FE44F0" w:rsidRDefault="001A0EBE">
            <w:pPr>
              <w:spacing w:line="300" w:lineRule="auto"/>
              <w:rPr>
                <w:rFonts w:ascii="宋体" w:hAnsi="宋体" w:cs="宋体"/>
                <w:color w:val="000000" w:themeColor="text1"/>
                <w:szCs w:val="21"/>
              </w:rPr>
            </w:pPr>
            <w:permStart w:id="35" w:edGrp="everyone"/>
            <w:r>
              <w:rPr>
                <w:rFonts w:ascii="宋体" w:hAnsi="宋体" w:cs="宋体" w:hint="eastAsia"/>
                <w:color w:val="000000" w:themeColor="text1"/>
                <w:sz w:val="24"/>
                <w:szCs w:val="24"/>
              </w:rPr>
              <w:t>□</w:t>
            </w:r>
            <w:permEnd w:id="35"/>
            <w:r>
              <w:rPr>
                <w:rFonts w:ascii="宋体" w:hAnsi="宋体" w:cs="宋体" w:hint="eastAsia"/>
                <w:color w:val="000000" w:themeColor="text1"/>
                <w:szCs w:val="21"/>
              </w:rPr>
              <w:t>危害分析与关键控制点（HACCP）体系</w:t>
            </w:r>
          </w:p>
        </w:tc>
        <w:tc>
          <w:tcPr>
            <w:tcW w:w="1941" w:type="pct"/>
            <w:vAlign w:val="center"/>
          </w:tcPr>
          <w:p w:rsidR="00FE44F0" w:rsidRDefault="001A0EBE">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sz="4" w:space="0" w:color="auto"/>
            </w:tcBorders>
            <w:vAlign w:val="center"/>
          </w:tcPr>
          <w:p w:rsidR="00FE44F0" w:rsidRDefault="001A0EBE">
            <w:pPr>
              <w:spacing w:line="300" w:lineRule="auto"/>
              <w:rPr>
                <w:rFonts w:ascii="宋体" w:hAnsi="宋体" w:cs="宋体"/>
                <w:color w:val="000000" w:themeColor="text1"/>
                <w:szCs w:val="21"/>
              </w:rPr>
            </w:pPr>
            <w:permStart w:id="36" w:edGrp="everyone"/>
            <w:r>
              <w:rPr>
                <w:rFonts w:ascii="宋体" w:hAnsi="宋体" w:cs="宋体" w:hint="eastAsia"/>
                <w:color w:val="000000" w:themeColor="text1"/>
                <w:szCs w:val="21"/>
              </w:rPr>
              <w:t>□</w:t>
            </w:r>
            <w:permEnd w:id="36"/>
            <w:r>
              <w:rPr>
                <w:rFonts w:ascii="宋体" w:hAnsi="宋体" w:cs="宋体" w:hint="eastAsia"/>
                <w:color w:val="000000" w:themeColor="text1"/>
                <w:szCs w:val="21"/>
              </w:rPr>
              <w:t xml:space="preserve">初次认证  </w:t>
            </w:r>
            <w:permStart w:id="37" w:edGrp="everyone"/>
            <w:r>
              <w:rPr>
                <w:rFonts w:ascii="宋体" w:hAnsi="宋体" w:cs="宋体" w:hint="eastAsia"/>
                <w:color w:val="000000" w:themeColor="text1"/>
                <w:szCs w:val="21"/>
              </w:rPr>
              <w:t>□</w:t>
            </w:r>
            <w:permEnd w:id="37"/>
            <w:r>
              <w:rPr>
                <w:rFonts w:ascii="宋体" w:hAnsi="宋体" w:cs="宋体" w:hint="eastAsia"/>
                <w:color w:val="000000" w:themeColor="text1"/>
                <w:szCs w:val="21"/>
              </w:rPr>
              <w:t>监督审核</w:t>
            </w:r>
          </w:p>
          <w:p w:rsidR="00FE44F0" w:rsidRDefault="001A0EBE">
            <w:pPr>
              <w:spacing w:line="300" w:lineRule="auto"/>
              <w:rPr>
                <w:rFonts w:ascii="宋体" w:hAnsi="宋体" w:cs="宋体"/>
                <w:color w:val="000000" w:themeColor="text1"/>
                <w:szCs w:val="21"/>
              </w:rPr>
            </w:pPr>
            <w:permStart w:id="38" w:edGrp="everyone"/>
            <w:r>
              <w:rPr>
                <w:rFonts w:ascii="宋体" w:hAnsi="宋体" w:cs="宋体" w:hint="eastAsia"/>
                <w:color w:val="000000" w:themeColor="text1"/>
                <w:szCs w:val="21"/>
              </w:rPr>
              <w:t>□</w:t>
            </w:r>
            <w:permEnd w:id="38"/>
            <w:r>
              <w:rPr>
                <w:rFonts w:ascii="宋体" w:hAnsi="宋体" w:cs="宋体" w:hint="eastAsia"/>
                <w:color w:val="000000" w:themeColor="text1"/>
                <w:szCs w:val="21"/>
              </w:rPr>
              <w:t xml:space="preserve">再认证    </w:t>
            </w:r>
            <w:permStart w:id="39" w:edGrp="everyone"/>
            <w:r>
              <w:rPr>
                <w:rFonts w:ascii="宋体" w:hAnsi="宋体" w:cs="宋体" w:hint="eastAsia"/>
                <w:color w:val="000000" w:themeColor="text1"/>
                <w:szCs w:val="21"/>
              </w:rPr>
              <w:t>□</w:t>
            </w:r>
            <w:permEnd w:id="39"/>
            <w:r>
              <w:rPr>
                <w:rFonts w:ascii="宋体" w:hAnsi="宋体" w:cs="宋体" w:hint="eastAsia"/>
                <w:color w:val="000000" w:themeColor="text1"/>
                <w:szCs w:val="21"/>
              </w:rPr>
              <w:t>其它</w:t>
            </w:r>
          </w:p>
        </w:tc>
      </w:tr>
      <w:tr w:rsidR="00FE44F0">
        <w:tc>
          <w:tcPr>
            <w:tcW w:w="1670" w:type="pct"/>
            <w:vAlign w:val="center"/>
          </w:tcPr>
          <w:p w:rsidR="00FE44F0" w:rsidRDefault="001A0EBE">
            <w:pPr>
              <w:spacing w:line="300" w:lineRule="auto"/>
              <w:rPr>
                <w:rFonts w:ascii="宋体" w:hAnsi="宋体" w:cs="宋体"/>
                <w:color w:val="000000" w:themeColor="text1"/>
                <w:szCs w:val="21"/>
              </w:rPr>
            </w:pPr>
            <w:permStart w:id="40" w:edGrp="everyone"/>
            <w:r>
              <w:rPr>
                <w:rFonts w:ascii="宋体" w:hAnsi="宋体" w:cs="宋体" w:hint="eastAsia"/>
                <w:color w:val="000000" w:themeColor="text1"/>
                <w:sz w:val="24"/>
                <w:szCs w:val="24"/>
              </w:rPr>
              <w:t>□</w:t>
            </w:r>
            <w:permEnd w:id="40"/>
            <w:r>
              <w:rPr>
                <w:rFonts w:ascii="宋体" w:hAnsi="宋体" w:hint="eastAsia"/>
                <w:color w:val="000000" w:themeColor="text1"/>
                <w:szCs w:val="21"/>
              </w:rPr>
              <w:t>诚信管理体系(EI)</w:t>
            </w:r>
          </w:p>
        </w:tc>
        <w:tc>
          <w:tcPr>
            <w:tcW w:w="1941" w:type="pct"/>
            <w:vAlign w:val="center"/>
          </w:tcPr>
          <w:p w:rsidR="00FE44F0" w:rsidRDefault="001A0EBE">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sz="4" w:space="0" w:color="auto"/>
            </w:tcBorders>
            <w:vAlign w:val="center"/>
          </w:tcPr>
          <w:p w:rsidR="00FE44F0" w:rsidRDefault="001A0EBE">
            <w:pPr>
              <w:spacing w:line="300" w:lineRule="auto"/>
              <w:rPr>
                <w:rFonts w:ascii="宋体" w:hAnsi="宋体" w:cs="宋体"/>
                <w:color w:val="000000" w:themeColor="text1"/>
                <w:szCs w:val="21"/>
              </w:rPr>
            </w:pPr>
            <w:permStart w:id="41" w:edGrp="everyone"/>
            <w:r>
              <w:rPr>
                <w:rFonts w:ascii="宋体" w:hAnsi="宋体" w:cs="宋体" w:hint="eastAsia"/>
                <w:color w:val="000000" w:themeColor="text1"/>
                <w:szCs w:val="21"/>
              </w:rPr>
              <w:t>□</w:t>
            </w:r>
            <w:permEnd w:id="41"/>
            <w:r>
              <w:rPr>
                <w:rFonts w:ascii="宋体" w:hAnsi="宋体" w:cs="宋体" w:hint="eastAsia"/>
                <w:color w:val="000000" w:themeColor="text1"/>
                <w:szCs w:val="21"/>
              </w:rPr>
              <w:t xml:space="preserve">初次认证  </w:t>
            </w:r>
            <w:permStart w:id="42" w:edGrp="everyone"/>
            <w:r>
              <w:rPr>
                <w:rFonts w:ascii="宋体" w:hAnsi="宋体" w:cs="宋体" w:hint="eastAsia"/>
                <w:color w:val="000000" w:themeColor="text1"/>
                <w:szCs w:val="21"/>
              </w:rPr>
              <w:t>□</w:t>
            </w:r>
            <w:permEnd w:id="42"/>
            <w:r>
              <w:rPr>
                <w:rFonts w:ascii="宋体" w:hAnsi="宋体" w:cs="宋体" w:hint="eastAsia"/>
                <w:color w:val="000000" w:themeColor="text1"/>
                <w:szCs w:val="21"/>
              </w:rPr>
              <w:t>监督审核</w:t>
            </w:r>
          </w:p>
          <w:p w:rsidR="00FE44F0" w:rsidRDefault="001A0EBE">
            <w:pPr>
              <w:spacing w:line="300" w:lineRule="auto"/>
              <w:rPr>
                <w:rFonts w:ascii="宋体" w:hAnsi="宋体" w:cs="宋体"/>
                <w:color w:val="000000" w:themeColor="text1"/>
                <w:szCs w:val="21"/>
              </w:rPr>
            </w:pPr>
            <w:permStart w:id="43" w:edGrp="everyone"/>
            <w:r>
              <w:rPr>
                <w:rFonts w:ascii="宋体" w:hAnsi="宋体" w:cs="宋体" w:hint="eastAsia"/>
                <w:color w:val="000000" w:themeColor="text1"/>
                <w:szCs w:val="21"/>
              </w:rPr>
              <w:t>□</w:t>
            </w:r>
            <w:permEnd w:id="43"/>
            <w:r>
              <w:rPr>
                <w:rFonts w:ascii="宋体" w:hAnsi="宋体" w:cs="宋体" w:hint="eastAsia"/>
                <w:color w:val="000000" w:themeColor="text1"/>
                <w:szCs w:val="21"/>
              </w:rPr>
              <w:t xml:space="preserve">再认证    </w:t>
            </w:r>
            <w:permStart w:id="44" w:edGrp="everyone"/>
            <w:r>
              <w:rPr>
                <w:rFonts w:ascii="宋体" w:hAnsi="宋体" w:cs="宋体" w:hint="eastAsia"/>
                <w:color w:val="000000" w:themeColor="text1"/>
                <w:szCs w:val="21"/>
              </w:rPr>
              <w:t>□</w:t>
            </w:r>
            <w:permEnd w:id="44"/>
            <w:r>
              <w:rPr>
                <w:rFonts w:ascii="宋体" w:hAnsi="宋体" w:cs="宋体" w:hint="eastAsia"/>
                <w:color w:val="000000" w:themeColor="text1"/>
                <w:szCs w:val="21"/>
              </w:rPr>
              <w:t>其它</w:t>
            </w:r>
          </w:p>
        </w:tc>
      </w:tr>
      <w:tr w:rsidR="00FE44F0">
        <w:trPr>
          <w:trHeight w:val="204"/>
        </w:trPr>
        <w:tc>
          <w:tcPr>
            <w:tcW w:w="5000" w:type="pct"/>
            <w:gridSpan w:val="3"/>
            <w:tcBorders>
              <w:right w:val="single" w:sz="4" w:space="0" w:color="auto"/>
            </w:tcBorders>
            <w:vAlign w:val="center"/>
          </w:tcPr>
          <w:p w:rsidR="00FE44F0" w:rsidRDefault="001A0EBE">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FE44F0" w:rsidRDefault="001A0EBE">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b/>
          <w:color w:val="000000" w:themeColor="text1"/>
          <w:szCs w:val="21"/>
        </w:rPr>
        <w:t xml:space="preserve"> </w:t>
      </w:r>
      <w:r>
        <w:rPr>
          <w:rFonts w:ascii="宋体" w:hAnsi="宋体" w:hint="eastAsia"/>
          <w:color w:val="000000" w:themeColor="text1"/>
          <w:szCs w:val="21"/>
        </w:rPr>
        <w:t>/经营范围(注：申请食品安全和HACCP认证时要详细至车间)：</w:t>
      </w:r>
    </w:p>
    <w:p w:rsidR="00FE44F0" w:rsidRDefault="001A0EBE">
      <w:pPr>
        <w:spacing w:line="300" w:lineRule="auto"/>
        <w:rPr>
          <w:rFonts w:ascii="宋体" w:hAnsi="宋体"/>
          <w:b/>
          <w:color w:val="000000" w:themeColor="text1"/>
          <w:szCs w:val="21"/>
          <w:u w:val="single"/>
        </w:rPr>
      </w:pPr>
      <w:permStart w:id="45" w:edGrp="everyone"/>
      <w:r>
        <w:rPr>
          <w:rFonts w:ascii="宋体" w:hAnsi="宋体" w:hint="eastAsia"/>
          <w:b/>
          <w:color w:val="000000" w:themeColor="text1"/>
          <w:szCs w:val="21"/>
          <w:u w:val="single"/>
        </w:rPr>
        <w:t xml:space="preserve">      </w:t>
      </w:r>
      <w:r w:rsidR="00087B44" w:rsidRPr="00087B44">
        <w:rPr>
          <w:rFonts w:hint="eastAsia"/>
        </w:rPr>
        <w:t>皮革制品的</w:t>
      </w:r>
      <w:r w:rsidR="003F78C8">
        <w:rPr>
          <w:rFonts w:hint="eastAsia"/>
        </w:rPr>
        <w:t>销售</w:t>
      </w:r>
      <w:r>
        <w:rPr>
          <w:rFonts w:ascii="宋体" w:hAnsi="宋体" w:hint="eastAsia"/>
          <w:b/>
          <w:color w:val="000000" w:themeColor="text1"/>
          <w:szCs w:val="21"/>
          <w:u w:val="single"/>
        </w:rPr>
        <w:t xml:space="preserve">                                                                                 </w:t>
      </w:r>
    </w:p>
    <w:p w:rsidR="00FE44F0" w:rsidRDefault="001A0EBE">
      <w:pPr>
        <w:spacing w:line="300" w:lineRule="auto"/>
        <w:rPr>
          <w:rFonts w:ascii="宋体" w:hAnsi="宋体"/>
          <w:b/>
          <w:color w:val="000000" w:themeColor="text1"/>
          <w:szCs w:val="21"/>
          <w:u w:val="single"/>
        </w:rPr>
      </w:pPr>
      <w:r>
        <w:rPr>
          <w:rFonts w:ascii="宋体" w:hAnsi="宋体" w:hint="eastAsia"/>
          <w:b/>
          <w:color w:val="000000" w:themeColor="text1"/>
          <w:szCs w:val="21"/>
          <w:u w:val="single"/>
        </w:rPr>
        <w:t xml:space="preserve">                                                                   </w:t>
      </w:r>
      <w:permEnd w:id="45"/>
      <w:r>
        <w:rPr>
          <w:rFonts w:ascii="宋体" w:hAnsi="宋体" w:hint="eastAsia"/>
          <w:color w:val="000000" w:themeColor="text1"/>
          <w:szCs w:val="21"/>
        </w:rPr>
        <w:t>（实际认证范围以审核现场确认为准）。生产/服务覆盖地址（审核地址）：</w:t>
      </w:r>
      <w:permStart w:id="46" w:edGrp="everyone"/>
      <w:r>
        <w:rPr>
          <w:rFonts w:ascii="宋体" w:hAnsi="宋体" w:hint="eastAsia"/>
          <w:b/>
          <w:color w:val="000000" w:themeColor="text1"/>
          <w:szCs w:val="21"/>
          <w:u w:val="single"/>
        </w:rPr>
        <w:t xml:space="preserve">  </w:t>
      </w:r>
      <w:r w:rsidR="00087B44" w:rsidRPr="00087B44">
        <w:rPr>
          <w:rFonts w:hint="eastAsia"/>
        </w:rPr>
        <w:t>河北省石家庄市无极县东侯坊乡西东阳村村西</w:t>
      </w:r>
      <w:r>
        <w:rPr>
          <w:rFonts w:ascii="宋体" w:hAnsi="宋体" w:hint="eastAsia"/>
          <w:b/>
          <w:color w:val="000000" w:themeColor="text1"/>
          <w:szCs w:val="21"/>
          <w:u w:val="single"/>
        </w:rPr>
        <w:t xml:space="preserve">          </w:t>
      </w:r>
      <w:r>
        <w:rPr>
          <w:rFonts w:ascii="宋体" w:hAnsi="宋体"/>
          <w:b/>
          <w:color w:val="000000" w:themeColor="text1"/>
          <w:szCs w:val="21"/>
          <w:u w:val="single"/>
        </w:rPr>
        <w:t xml:space="preserve">        </w:t>
      </w:r>
      <w:r>
        <w:rPr>
          <w:rFonts w:ascii="宋体" w:hAnsi="宋体" w:hint="eastAsia"/>
          <w:b/>
          <w:color w:val="000000" w:themeColor="text1"/>
          <w:szCs w:val="21"/>
          <w:u w:val="single"/>
        </w:rPr>
        <w:t xml:space="preserve">      </w:t>
      </w:r>
    </w:p>
    <w:p w:rsidR="00FE44F0" w:rsidRDefault="001A0EBE">
      <w:pPr>
        <w:spacing w:line="300" w:lineRule="auto"/>
        <w:rPr>
          <w:rFonts w:ascii="宋体" w:hAnsi="宋体"/>
          <w:b/>
          <w:color w:val="000000" w:themeColor="text1"/>
          <w:szCs w:val="21"/>
        </w:rPr>
      </w:pPr>
      <w:r>
        <w:rPr>
          <w:rFonts w:ascii="宋体" w:hAnsi="宋体" w:hint="eastAsia"/>
          <w:b/>
          <w:color w:val="000000" w:themeColor="text1"/>
          <w:szCs w:val="21"/>
          <w:u w:val="single"/>
        </w:rPr>
        <w:t xml:space="preserve">        </w:t>
      </w:r>
      <w:r>
        <w:rPr>
          <w:rFonts w:ascii="宋体" w:hAnsi="宋体"/>
          <w:b/>
          <w:color w:val="000000" w:themeColor="text1"/>
          <w:szCs w:val="21"/>
          <w:u w:val="single"/>
        </w:rPr>
        <w:t xml:space="preserve"> </w:t>
      </w:r>
      <w:permEnd w:id="46"/>
      <w:r>
        <w:rPr>
          <w:rFonts w:ascii="宋体" w:hAnsi="宋体" w:hint="eastAsia"/>
          <w:b/>
          <w:color w:val="000000" w:themeColor="text1"/>
          <w:szCs w:val="21"/>
        </w:rPr>
        <w:t>。</w:t>
      </w:r>
    </w:p>
    <w:p w:rsidR="00FE44F0" w:rsidRDefault="001A0EBE">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rsidR="00FE44F0" w:rsidRDefault="001A0EBE">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rsidR="00FE44F0" w:rsidRDefault="001A0EBE">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47" w:edGrp="everyone"/>
      <w:r>
        <w:rPr>
          <w:rFonts w:ascii="宋体" w:hint="eastAsia"/>
          <w:color w:val="000000" w:themeColor="text1"/>
          <w:szCs w:val="21"/>
          <w:u w:val="single"/>
        </w:rPr>
        <w:t xml:space="preserve"> </w:t>
      </w:r>
      <w:r w:rsidR="00087B44">
        <w:rPr>
          <w:rFonts w:hint="eastAsia"/>
        </w:rPr>
        <w:t>30</w:t>
      </w:r>
      <w:r>
        <w:rPr>
          <w:rFonts w:ascii="宋体" w:hint="eastAsia"/>
          <w:color w:val="000000" w:themeColor="text1"/>
          <w:szCs w:val="21"/>
          <w:u w:val="single"/>
        </w:rPr>
        <w:t xml:space="preserve">    </w:t>
      </w:r>
      <w:permEnd w:id="47"/>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rsidR="00FE44F0" w:rsidRDefault="001A0EBE">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11</w:t>
      </w:r>
      <w:r>
        <w:rPr>
          <w:rFonts w:hint="eastAsia"/>
          <w:color w:val="000000" w:themeColor="text1"/>
          <w:szCs w:val="21"/>
          <w:u w:val="single"/>
        </w:rPr>
        <w:t xml:space="preserve"> </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rsidR="00FE44F0" w:rsidRDefault="001A0EBE">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lastRenderedPageBreak/>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FE44F0" w:rsidRDefault="001A0EBE">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FE44F0" w:rsidRDefault="001A0EBE">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rsidR="00FE44F0" w:rsidRDefault="001A0EBE">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FE44F0" w:rsidRDefault="001A0EBE">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rsidR="00FE44F0" w:rsidRDefault="001A0EBE">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rsidR="00FE44F0" w:rsidRDefault="001A0EBE">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rsidR="00FE44F0" w:rsidRDefault="001A0EBE">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rsidR="00FE44F0" w:rsidRDefault="001A0EBE">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rsidR="00FE44F0" w:rsidRDefault="001A0EBE">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rsidR="00FE44F0" w:rsidRDefault="001A0EBE">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rsidR="00FE44F0" w:rsidRDefault="001A0EBE">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rsidR="00FE44F0" w:rsidRDefault="001A0EBE">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rsidR="00FE44F0" w:rsidRDefault="001A0EBE">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FE44F0" w:rsidRDefault="001A0EBE">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FE44F0" w:rsidRDefault="001A0EBE">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rsidR="00FE44F0" w:rsidRDefault="001A0EBE">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FE44F0" w:rsidRDefault="001A0EBE">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r>
        <w:rPr>
          <w:rFonts w:ascii="宋体" w:hAnsi="宋体"/>
          <w:b/>
          <w:bCs/>
          <w:color w:val="000000" w:themeColor="text1"/>
          <w:szCs w:val="21"/>
        </w:rPr>
        <w:t xml:space="preserve">    </w:t>
      </w:r>
    </w:p>
    <w:p w:rsidR="00FE44F0" w:rsidRDefault="001A0EBE">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FE44F0" w:rsidRDefault="001A0EBE">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rsidR="00FE44F0" w:rsidRDefault="001A0EBE">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50"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1"/>
      <w:r>
        <w:rPr>
          <w:rFonts w:ascii="宋体" w:hAnsi="宋体"/>
          <w:color w:val="000000" w:themeColor="text1"/>
          <w:szCs w:val="21"/>
        </w:rPr>
        <w:t>），</w:t>
      </w:r>
      <w:r>
        <w:rPr>
          <w:rFonts w:ascii="宋体" w:hAnsi="宋体" w:hint="eastAsia"/>
          <w:color w:val="000000" w:themeColor="text1"/>
          <w:szCs w:val="21"/>
        </w:rPr>
        <w:t>其中：</w:t>
      </w:r>
      <w:permStart w:id="52"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FE44F0" w:rsidRDefault="001A0EBE">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FE44F0" w:rsidRDefault="001A0EBE">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FE44F0" w:rsidRDefault="001A0EBE">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53"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ascii="宋体" w:hAnsi="宋体" w:hint="eastAsia"/>
          <w:color w:val="000000" w:themeColor="text1"/>
          <w:szCs w:val="21"/>
        </w:rPr>
        <w:t>，其中：</w:t>
      </w:r>
      <w:permStart w:id="55"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FE44F0" w:rsidRDefault="001A0EBE">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FE44F0" w:rsidRDefault="001A0EBE">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56"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ascii="宋体" w:hAnsi="宋体" w:hint="eastAsia"/>
          <w:color w:val="000000" w:themeColor="text1"/>
          <w:szCs w:val="21"/>
        </w:rPr>
        <w:t>其中：</w:t>
      </w:r>
      <w:permStart w:id="58"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rsidR="00FE44F0" w:rsidRDefault="001A0EBE">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FE44F0" w:rsidRDefault="001A0EBE">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FE44F0" w:rsidRDefault="001A0EBE">
      <w:pPr>
        <w:spacing w:line="300" w:lineRule="auto"/>
        <w:rPr>
          <w:bCs/>
          <w:color w:val="000000" w:themeColor="text1"/>
          <w:szCs w:val="21"/>
        </w:rPr>
      </w:pPr>
      <w:r>
        <w:rPr>
          <w:rFonts w:hint="eastAsia"/>
          <w:bCs/>
          <w:color w:val="000000" w:themeColor="text1"/>
          <w:szCs w:val="21"/>
        </w:rPr>
        <w:lastRenderedPageBreak/>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FE44F0" w:rsidRDefault="001A0EBE">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rsidR="00FE44F0" w:rsidRDefault="001A0EBE">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rsidR="00FE44F0" w:rsidRDefault="001A0EBE">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FE44F0" w:rsidRDefault="001A0EBE">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rsidR="00FE44F0" w:rsidRDefault="001A0EBE">
      <w:pPr>
        <w:spacing w:line="300" w:lineRule="auto"/>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rsidR="00FE44F0" w:rsidRDefault="001A0EBE">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r>
        <w:rPr>
          <w:rFonts w:hAnsi="宋体"/>
          <w:b/>
          <w:bCs/>
          <w:color w:val="000000" w:themeColor="text1"/>
          <w:szCs w:val="21"/>
        </w:rPr>
        <w:t xml:space="preserve"> </w:t>
      </w:r>
    </w:p>
    <w:p w:rsidR="00FE44F0" w:rsidRDefault="001A0EBE">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FE44F0" w:rsidRDefault="001A0EBE">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FE44F0" w:rsidRDefault="001A0EBE">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FE44F0" w:rsidRDefault="001A0EBE">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FE44F0" w:rsidRDefault="001A0EBE">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FE44F0" w:rsidRDefault="001A0EBE">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rsidR="00FE44F0" w:rsidRDefault="001A0EBE">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rsidR="00FE44F0" w:rsidRDefault="001A0EBE">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FE44F0" w:rsidRDefault="001A0EBE">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FE44F0" w:rsidRDefault="001A0EBE">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FE44F0" w:rsidRDefault="001A0EBE">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rsidR="00FE44F0" w:rsidRDefault="001A0EBE">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FE44F0" w:rsidRDefault="001A0EBE">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FE44F0" w:rsidRDefault="001A0EBE">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FE44F0" w:rsidRDefault="001A0EBE">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FE44F0" w:rsidRDefault="001A0EBE">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rsidR="00FE44F0" w:rsidRDefault="001A0EBE">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FE44F0" w:rsidRDefault="001A0EBE">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FE44F0" w:rsidRDefault="001A0EBE">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FE44F0" w:rsidRDefault="001A0EBE">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r>
        <w:rPr>
          <w:rFonts w:hAnsi="宋体"/>
          <w:b/>
          <w:bCs/>
          <w:color w:val="000000" w:themeColor="text1"/>
          <w:szCs w:val="21"/>
        </w:rPr>
        <w:t xml:space="preserve">  </w:t>
      </w:r>
    </w:p>
    <w:p w:rsidR="00FE44F0" w:rsidRDefault="001A0EBE">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FE44F0" w:rsidRDefault="001A0EBE">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FE44F0" w:rsidRDefault="001A0EBE">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rsidR="00FE44F0" w:rsidRDefault="001A0EBE">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rsidR="00FE44F0" w:rsidRDefault="001A0EBE">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rsidR="00FE44F0" w:rsidRDefault="001A0EBE">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FE44F0" w:rsidRDefault="001A0EBE">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FE44F0" w:rsidRDefault="001A0EBE">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FE44F0" w:rsidRDefault="001A0EBE">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FE44F0" w:rsidRDefault="001A0EBE">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FE44F0" w:rsidRDefault="001A0EBE">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FE44F0" w:rsidRDefault="001A0EBE">
      <w:pPr>
        <w:spacing w:line="300" w:lineRule="auto"/>
        <w:rPr>
          <w:color w:val="000000" w:themeColor="text1"/>
          <w:szCs w:val="21"/>
        </w:rPr>
      </w:pPr>
      <w:r>
        <w:rPr>
          <w:color w:val="000000" w:themeColor="text1"/>
          <w:szCs w:val="21"/>
        </w:rPr>
        <w:lastRenderedPageBreak/>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FE44F0" w:rsidRDefault="001A0EBE">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FE44F0" w:rsidRDefault="001A0EBE">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FE44F0" w:rsidRDefault="001A0EBE">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FE44F0" w:rsidRDefault="001A0EBE">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r>
        <w:rPr>
          <w:rFonts w:hAnsi="宋体"/>
          <w:b/>
          <w:bCs/>
          <w:color w:val="000000" w:themeColor="text1"/>
          <w:szCs w:val="21"/>
        </w:rPr>
        <w:t xml:space="preserve"> </w:t>
      </w:r>
    </w:p>
    <w:p w:rsidR="00FE44F0" w:rsidRDefault="001A0EBE">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FE44F0" w:rsidRDefault="001A0EBE">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FE44F0" w:rsidRDefault="001A0EBE">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FE44F0" w:rsidRDefault="001A0EBE">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FE44F0" w:rsidRDefault="001A0EBE">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FE44F0" w:rsidRDefault="001A0EBE">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FE44F0" w:rsidRDefault="001A0EBE">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rsidR="00FE44F0" w:rsidRDefault="001A0EBE" w:rsidP="00087B44">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FE44F0" w:rsidRDefault="001A0EBE">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FE44F0" w:rsidRDefault="001A0EBE">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FE44F0" w:rsidRDefault="001A0EBE">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FE44F0" w:rsidRDefault="001A0EBE">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rsidR="00FE44F0" w:rsidRDefault="001A0EBE">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rsidR="00FE44F0" w:rsidRDefault="001A0EBE">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FE44F0" w:rsidRDefault="001A0EBE">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rsidR="00FE44F0" w:rsidRDefault="001A0EBE">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FE44F0" w:rsidRDefault="001A0EBE">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rsidR="00FE44F0" w:rsidRDefault="001A0EBE">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双方代表签字并加盖单位公章之日起生效。本合同的有效期为一个认证周期（测量管理体系五年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rsidR="00FE44F0" w:rsidRDefault="001A0EBE">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rsidR="00FE44F0" w:rsidRDefault="001A0EBE">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FE44F0" w:rsidRDefault="001A0EBE">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FE44F0" w:rsidRDefault="001A0EBE">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FE44F0" w:rsidRDefault="001A0EBE">
      <w:pPr>
        <w:spacing w:line="300" w:lineRule="auto"/>
        <w:outlineLvl w:val="0"/>
        <w:rPr>
          <w:rFonts w:hAnsi="宋体"/>
          <w:bCs/>
          <w:color w:val="000000" w:themeColor="text1"/>
          <w:szCs w:val="21"/>
        </w:rPr>
      </w:pPr>
      <w:r>
        <w:rPr>
          <w:rFonts w:hAnsi="宋体" w:hint="eastAsia"/>
          <w:bCs/>
          <w:color w:val="000000" w:themeColor="text1"/>
          <w:szCs w:val="21"/>
        </w:rPr>
        <w:lastRenderedPageBreak/>
        <w:t>8.2</w:t>
      </w:r>
      <w:r>
        <w:rPr>
          <w:rFonts w:hAnsi="宋体" w:hint="eastAsia"/>
          <w:bCs/>
          <w:color w:val="000000" w:themeColor="text1"/>
          <w:szCs w:val="21"/>
        </w:rPr>
        <w:t>企业开票信息</w:t>
      </w:r>
    </w:p>
    <w:p w:rsidR="00FE44F0" w:rsidRDefault="001A0EBE">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 xml:space="preserve">发票类型: </w:t>
      </w:r>
      <w:r>
        <w:rPr>
          <w:rFonts w:ascii="宋体" w:hAnsi="宋体" w:hint="eastAsia"/>
          <w:color w:val="000000" w:themeColor="text1"/>
          <w:sz w:val="24"/>
          <w:szCs w:val="24"/>
        </w:rPr>
        <w:t xml:space="preserve">  </w:t>
      </w:r>
      <w:permStart w:id="59" w:edGrp="everyone"/>
      <w:r>
        <w:rPr>
          <w:rFonts w:ascii="宋体" w:hAnsi="宋体" w:hint="eastAsia"/>
          <w:color w:val="000000" w:themeColor="text1"/>
          <w:sz w:val="24"/>
          <w:szCs w:val="24"/>
        </w:rPr>
        <w:t>□</w:t>
      </w:r>
      <w:permEnd w:id="59"/>
      <w:r>
        <w:rPr>
          <w:rFonts w:ascii="宋体" w:hAnsi="宋体" w:hint="eastAsia"/>
          <w:color w:val="000000" w:themeColor="text1"/>
          <w:sz w:val="24"/>
          <w:szCs w:val="24"/>
        </w:rPr>
        <w:t xml:space="preserve"> </w:t>
      </w:r>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t xml:space="preserve">  </w:t>
      </w:r>
      <w:permStart w:id="60" w:edGrp="everyone"/>
      <w:r>
        <w:rPr>
          <w:rFonts w:ascii="宋体" w:hAnsi="宋体" w:hint="eastAsia"/>
          <w:color w:val="000000" w:themeColor="text1"/>
          <w:sz w:val="24"/>
          <w:szCs w:val="24"/>
        </w:rPr>
        <w:t>□</w:t>
      </w:r>
      <w:permEnd w:id="60"/>
      <w:r>
        <w:rPr>
          <w:rFonts w:ascii="宋体" w:hAnsi="宋体" w:hint="eastAsia"/>
          <w:color w:val="000000" w:themeColor="text1"/>
          <w:sz w:val="24"/>
          <w:szCs w:val="24"/>
        </w:rPr>
        <w:t xml:space="preserve"> </w:t>
      </w:r>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7621"/>
      </w:tblGrid>
      <w:tr w:rsidR="00FE44F0">
        <w:tc>
          <w:tcPr>
            <w:tcW w:w="1943" w:type="dxa"/>
          </w:tcPr>
          <w:p w:rsidR="00FE44F0" w:rsidRDefault="001A0EBE">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rsidR="00FE44F0" w:rsidRDefault="001A0EBE">
            <w:pPr>
              <w:autoSpaceDE w:val="0"/>
              <w:autoSpaceDN w:val="0"/>
              <w:adjustRightInd w:val="0"/>
              <w:spacing w:line="300" w:lineRule="auto"/>
              <w:rPr>
                <w:rFonts w:ascii="宋体" w:hAnsi="宋体" w:cs="宋体"/>
                <w:color w:val="000000" w:themeColor="text1"/>
                <w:sz w:val="24"/>
                <w:szCs w:val="24"/>
              </w:rPr>
            </w:pPr>
            <w:permStart w:id="61" w:edGrp="everyone"/>
            <w:r>
              <w:rPr>
                <w:rFonts w:ascii="宋体" w:hAnsi="宋体" w:cs="宋体" w:hint="eastAsia"/>
                <w:color w:val="000000" w:themeColor="text1"/>
                <w:sz w:val="24"/>
                <w:szCs w:val="24"/>
              </w:rPr>
              <w:t xml:space="preserve">   </w:t>
            </w:r>
            <w:r w:rsidR="00087B44" w:rsidRPr="00087B44">
              <w:rPr>
                <w:rFonts w:hint="eastAsia"/>
              </w:rPr>
              <w:t>无极</w:t>
            </w:r>
            <w:proofErr w:type="gramStart"/>
            <w:r w:rsidR="00087B44" w:rsidRPr="00087B44">
              <w:rPr>
                <w:rFonts w:hint="eastAsia"/>
              </w:rPr>
              <w:t>县星亚皮革</w:t>
            </w:r>
            <w:proofErr w:type="gramEnd"/>
            <w:r w:rsidR="00087B44" w:rsidRPr="00087B44">
              <w:rPr>
                <w:rFonts w:hint="eastAsia"/>
              </w:rPr>
              <w:t>制品有限公司</w:t>
            </w:r>
            <w:r>
              <w:rPr>
                <w:rFonts w:ascii="宋体" w:hAnsi="宋体" w:cs="宋体" w:hint="eastAsia"/>
                <w:color w:val="000000" w:themeColor="text1"/>
                <w:sz w:val="24"/>
                <w:szCs w:val="24"/>
              </w:rPr>
              <w:t xml:space="preserve">                                                     </w:t>
            </w:r>
            <w:permEnd w:id="61"/>
          </w:p>
        </w:tc>
      </w:tr>
      <w:tr w:rsidR="00FE44F0">
        <w:tc>
          <w:tcPr>
            <w:tcW w:w="1943" w:type="dxa"/>
          </w:tcPr>
          <w:p w:rsidR="00FE44F0" w:rsidRDefault="001A0EBE">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FE44F0" w:rsidRDefault="001A0EBE">
            <w:pPr>
              <w:autoSpaceDE w:val="0"/>
              <w:autoSpaceDN w:val="0"/>
              <w:adjustRightInd w:val="0"/>
              <w:spacing w:line="300" w:lineRule="auto"/>
              <w:rPr>
                <w:rFonts w:ascii="宋体" w:hAnsi="宋体" w:cs="宋体"/>
                <w:color w:val="000000" w:themeColor="text1"/>
                <w:sz w:val="24"/>
                <w:szCs w:val="24"/>
              </w:rPr>
            </w:pPr>
            <w:permStart w:id="62" w:edGrp="everyone"/>
            <w:r>
              <w:rPr>
                <w:rFonts w:ascii="宋体" w:hAnsi="宋体" w:cs="宋体" w:hint="eastAsia"/>
                <w:color w:val="000000" w:themeColor="text1"/>
                <w:sz w:val="24"/>
                <w:szCs w:val="24"/>
              </w:rPr>
              <w:t xml:space="preserve">                                                        </w:t>
            </w:r>
            <w:permEnd w:id="62"/>
          </w:p>
        </w:tc>
      </w:tr>
      <w:tr w:rsidR="00FE44F0">
        <w:tc>
          <w:tcPr>
            <w:tcW w:w="1943" w:type="dxa"/>
          </w:tcPr>
          <w:p w:rsidR="00FE44F0" w:rsidRDefault="001A0EBE">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FE44F0" w:rsidRDefault="001A0EBE">
            <w:pPr>
              <w:autoSpaceDE w:val="0"/>
              <w:autoSpaceDN w:val="0"/>
              <w:adjustRightInd w:val="0"/>
              <w:spacing w:line="300" w:lineRule="auto"/>
              <w:rPr>
                <w:rFonts w:ascii="宋体" w:hAnsi="宋体" w:cs="宋体"/>
                <w:color w:val="000000" w:themeColor="text1"/>
                <w:sz w:val="24"/>
                <w:szCs w:val="24"/>
              </w:rPr>
            </w:pPr>
            <w:permStart w:id="63" w:edGrp="everyone"/>
            <w:r>
              <w:rPr>
                <w:rFonts w:ascii="宋体" w:hAnsi="宋体" w:cs="宋体" w:hint="eastAsia"/>
                <w:color w:val="000000" w:themeColor="text1"/>
                <w:sz w:val="24"/>
                <w:szCs w:val="24"/>
              </w:rPr>
              <w:t xml:space="preserve">                                                        </w:t>
            </w:r>
            <w:permEnd w:id="63"/>
          </w:p>
        </w:tc>
      </w:tr>
      <w:tr w:rsidR="00FE44F0">
        <w:tc>
          <w:tcPr>
            <w:tcW w:w="1943" w:type="dxa"/>
          </w:tcPr>
          <w:p w:rsidR="00FE44F0" w:rsidRDefault="001A0EBE">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FE44F0" w:rsidRDefault="001A0EBE">
            <w:pPr>
              <w:autoSpaceDE w:val="0"/>
              <w:autoSpaceDN w:val="0"/>
              <w:adjustRightInd w:val="0"/>
              <w:spacing w:line="300" w:lineRule="auto"/>
              <w:rPr>
                <w:rFonts w:ascii="宋体" w:hAnsi="宋体" w:cs="宋体"/>
                <w:color w:val="000000" w:themeColor="text1"/>
                <w:sz w:val="24"/>
                <w:szCs w:val="24"/>
              </w:rPr>
            </w:pPr>
            <w:permStart w:id="64" w:edGrp="everyone"/>
            <w:r>
              <w:rPr>
                <w:rFonts w:ascii="宋体" w:hAnsi="宋体" w:cs="宋体" w:hint="eastAsia"/>
                <w:color w:val="000000" w:themeColor="text1"/>
                <w:sz w:val="24"/>
                <w:szCs w:val="24"/>
              </w:rPr>
              <w:t xml:space="preserve">                                                        </w:t>
            </w:r>
            <w:permEnd w:id="64"/>
          </w:p>
        </w:tc>
      </w:tr>
    </w:tbl>
    <w:p w:rsidR="00FE44F0" w:rsidRDefault="001A0EBE">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rsidR="00FE44F0" w:rsidRDefault="001A0EBE">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r>
        <w:rPr>
          <w:rFonts w:hAnsi="宋体"/>
          <w:b/>
          <w:bCs/>
          <w:color w:val="000000" w:themeColor="text1"/>
          <w:szCs w:val="21"/>
        </w:rPr>
        <w:t xml:space="preserve"> </w:t>
      </w:r>
      <w:r>
        <w:rPr>
          <w:rFonts w:hAnsi="宋体" w:hint="eastAsia"/>
          <w:b/>
          <w:bCs/>
          <w:color w:val="000000" w:themeColor="text1"/>
          <w:szCs w:val="21"/>
        </w:rPr>
        <w:t xml:space="preserve"> </w:t>
      </w:r>
      <w:r>
        <w:rPr>
          <w:rFonts w:hAnsi="宋体"/>
          <w:b/>
          <w:bCs/>
          <w:color w:val="000000" w:themeColor="text1"/>
          <w:szCs w:val="21"/>
        </w:rPr>
        <w:t xml:space="preserve"> </w:t>
      </w:r>
    </w:p>
    <w:p w:rsidR="00FE44F0" w:rsidRDefault="001A0EBE">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FE44F0" w:rsidRDefault="001A0EBE">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FE44F0" w:rsidRDefault="001A0EBE">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color w:val="000000" w:themeColor="text1"/>
          <w:szCs w:val="21"/>
        </w:rPr>
        <w:t xml:space="preserve">        </w:t>
      </w:r>
      <w:r>
        <w:rPr>
          <w:rFonts w:hint="eastAsia"/>
          <w:color w:val="000000" w:themeColor="text1"/>
          <w:szCs w:val="21"/>
        </w:rPr>
        <w:t>B</w:t>
      </w:r>
      <w:r>
        <w:rPr>
          <w:rFonts w:hint="eastAsia"/>
          <w:color w:val="000000" w:themeColor="text1"/>
          <w:szCs w:val="21"/>
        </w:rPr>
        <w:t>）甲方已公开的资料；</w:t>
      </w:r>
      <w:r>
        <w:rPr>
          <w:color w:val="000000" w:themeColor="text1"/>
          <w:szCs w:val="21"/>
        </w:rPr>
        <w:t xml:space="preserve"> </w:t>
      </w:r>
      <w:r>
        <w:rPr>
          <w:rFonts w:hint="eastAsia"/>
          <w:color w:val="000000" w:themeColor="text1"/>
          <w:szCs w:val="21"/>
        </w:rPr>
        <w:t xml:space="preserve">  C</w:t>
      </w:r>
      <w:r>
        <w:rPr>
          <w:rFonts w:hint="eastAsia"/>
          <w:color w:val="000000" w:themeColor="text1"/>
          <w:szCs w:val="21"/>
        </w:rPr>
        <w:t>）乙方签署此合同前已得到的信息；</w:t>
      </w:r>
    </w:p>
    <w:p w:rsidR="00FE44F0" w:rsidRDefault="001A0EBE">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color w:val="000000" w:themeColor="text1"/>
          <w:szCs w:val="21"/>
        </w:rPr>
        <w:t xml:space="preserve">      </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FE44F0">
        <w:trPr>
          <w:trHeight w:val="557"/>
        </w:trPr>
        <w:tc>
          <w:tcPr>
            <w:tcW w:w="1384" w:type="dxa"/>
            <w:vAlign w:val="center"/>
          </w:tcPr>
          <w:p w:rsidR="00FE44F0" w:rsidRDefault="001A0EBE">
            <w:pPr>
              <w:autoSpaceDE w:val="0"/>
              <w:autoSpaceDN w:val="0"/>
              <w:adjustRightInd w:val="0"/>
              <w:rPr>
                <w:b/>
                <w:color w:val="000000" w:themeColor="text1"/>
                <w:szCs w:val="21"/>
              </w:rPr>
            </w:pPr>
            <w:r>
              <w:rPr>
                <w:rFonts w:hint="eastAsia"/>
                <w:b/>
                <w:color w:val="000000" w:themeColor="text1"/>
                <w:szCs w:val="21"/>
              </w:rPr>
              <w:t>甲方：</w:t>
            </w:r>
          </w:p>
          <w:p w:rsidR="00FE44F0" w:rsidRDefault="001A0EBE">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FE44F0" w:rsidRDefault="001A0EBE">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sidR="00087B44" w:rsidRPr="00087B44">
              <w:rPr>
                <w:rFonts w:hint="eastAsia"/>
              </w:rPr>
              <w:t>无极</w:t>
            </w:r>
            <w:proofErr w:type="gramStart"/>
            <w:r w:rsidR="00087B44" w:rsidRPr="00087B44">
              <w:rPr>
                <w:rFonts w:hint="eastAsia"/>
              </w:rPr>
              <w:t>县星亚皮革</w:t>
            </w:r>
            <w:proofErr w:type="gramEnd"/>
            <w:r w:rsidR="00087B44" w:rsidRPr="00087B44">
              <w:rPr>
                <w:rFonts w:hint="eastAsia"/>
              </w:rPr>
              <w:t>制品有限公司</w:t>
            </w:r>
            <w:r>
              <w:rPr>
                <w:rFonts w:hint="eastAsia"/>
              </w:rPr>
              <w:t xml:space="preserve">  </w:t>
            </w:r>
            <w:r>
              <w:rPr>
                <w:rFonts w:hint="eastAsia"/>
                <w:color w:val="000000" w:themeColor="text1"/>
                <w:kern w:val="0"/>
                <w:szCs w:val="21"/>
              </w:rPr>
              <w:t xml:space="preserve">                           </w:t>
            </w:r>
            <w:permEnd w:id="65"/>
          </w:p>
        </w:tc>
        <w:tc>
          <w:tcPr>
            <w:tcW w:w="1289" w:type="dxa"/>
            <w:vAlign w:val="center"/>
          </w:tcPr>
          <w:p w:rsidR="00FE44F0" w:rsidRDefault="001A0EBE">
            <w:pPr>
              <w:autoSpaceDE w:val="0"/>
              <w:autoSpaceDN w:val="0"/>
              <w:adjustRightInd w:val="0"/>
              <w:rPr>
                <w:b/>
                <w:color w:val="000000" w:themeColor="text1"/>
                <w:szCs w:val="21"/>
              </w:rPr>
            </w:pPr>
            <w:r>
              <w:rPr>
                <w:rFonts w:hint="eastAsia"/>
                <w:b/>
                <w:color w:val="000000" w:themeColor="text1"/>
                <w:szCs w:val="21"/>
              </w:rPr>
              <w:t>乙方：</w:t>
            </w:r>
          </w:p>
          <w:p w:rsidR="00FE44F0" w:rsidRDefault="001A0EBE">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FE44F0" w:rsidRDefault="001A0EBE">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FE44F0">
        <w:tc>
          <w:tcPr>
            <w:tcW w:w="1384" w:type="dxa"/>
            <w:vAlign w:val="center"/>
          </w:tcPr>
          <w:p w:rsidR="00FE44F0" w:rsidRDefault="001A0EBE">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FE44F0" w:rsidRDefault="001A0EBE">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permEnd w:id="66"/>
          </w:p>
        </w:tc>
        <w:tc>
          <w:tcPr>
            <w:tcW w:w="1289" w:type="dxa"/>
            <w:vAlign w:val="center"/>
          </w:tcPr>
          <w:p w:rsidR="00FE44F0" w:rsidRDefault="001A0EBE">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FE44F0" w:rsidRDefault="001A0EBE">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FE44F0">
        <w:tc>
          <w:tcPr>
            <w:tcW w:w="1384" w:type="dxa"/>
            <w:vAlign w:val="center"/>
          </w:tcPr>
          <w:p w:rsidR="00FE44F0" w:rsidRDefault="001A0EBE">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FE44F0" w:rsidRDefault="001A0EBE">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sidR="00087B44" w:rsidRPr="00087B44">
              <w:rPr>
                <w:rFonts w:hint="eastAsia"/>
              </w:rPr>
              <w:t>河北省石家庄市无极县东侯坊乡西东阳村村西。</w:t>
            </w:r>
            <w:r>
              <w:rPr>
                <w:rFonts w:hint="eastAsia"/>
                <w:color w:val="000000" w:themeColor="text1"/>
                <w:kern w:val="0"/>
                <w:szCs w:val="21"/>
              </w:rPr>
              <w:t xml:space="preserve">                      </w:t>
            </w:r>
            <w:permEnd w:id="67"/>
          </w:p>
        </w:tc>
        <w:tc>
          <w:tcPr>
            <w:tcW w:w="1289" w:type="dxa"/>
            <w:vAlign w:val="center"/>
          </w:tcPr>
          <w:p w:rsidR="00FE44F0" w:rsidRDefault="001A0EBE">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FE44F0" w:rsidRDefault="001A0EBE">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FE44F0">
        <w:tc>
          <w:tcPr>
            <w:tcW w:w="1384" w:type="dxa"/>
            <w:vAlign w:val="center"/>
          </w:tcPr>
          <w:p w:rsidR="00FE44F0" w:rsidRDefault="001A0EBE">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FE44F0" w:rsidRDefault="001A0EBE">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rsidR="00FE44F0" w:rsidRDefault="001A0EBE">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FE44F0" w:rsidRDefault="001A0EBE">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FE44F0">
        <w:trPr>
          <w:trHeight w:val="566"/>
        </w:trPr>
        <w:tc>
          <w:tcPr>
            <w:tcW w:w="1384" w:type="dxa"/>
            <w:vAlign w:val="center"/>
          </w:tcPr>
          <w:p w:rsidR="00FE44F0" w:rsidRDefault="001A0EBE">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rsidR="00FE44F0" w:rsidRDefault="001A0EBE">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rsidR="00FE44F0" w:rsidRDefault="001A0EBE">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rsidR="00FE44F0" w:rsidRDefault="001A0EBE">
            <w:pPr>
              <w:autoSpaceDE w:val="0"/>
              <w:autoSpaceDN w:val="0"/>
              <w:adjustRightInd w:val="0"/>
              <w:rPr>
                <w:color w:val="000000" w:themeColor="text1"/>
                <w:szCs w:val="21"/>
              </w:rPr>
            </w:pPr>
            <w:r>
              <w:rPr>
                <w:rFonts w:hint="eastAsia"/>
                <w:color w:val="000000" w:themeColor="text1"/>
                <w:szCs w:val="21"/>
              </w:rPr>
              <w:t>0200006309020251138</w:t>
            </w:r>
          </w:p>
        </w:tc>
      </w:tr>
      <w:tr w:rsidR="00FE44F0">
        <w:trPr>
          <w:trHeight w:val="560"/>
        </w:trPr>
        <w:tc>
          <w:tcPr>
            <w:tcW w:w="1384" w:type="dxa"/>
            <w:vAlign w:val="center"/>
          </w:tcPr>
          <w:p w:rsidR="00FE44F0" w:rsidRDefault="001A0EBE">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FE44F0" w:rsidRDefault="001A0EBE">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rsidR="00FE44F0" w:rsidRDefault="001A0EBE">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FE44F0" w:rsidRDefault="001A0EBE">
            <w:pPr>
              <w:autoSpaceDE w:val="0"/>
              <w:autoSpaceDN w:val="0"/>
              <w:adjustRightInd w:val="0"/>
              <w:rPr>
                <w:color w:val="000000" w:themeColor="text1"/>
                <w:szCs w:val="21"/>
              </w:rPr>
            </w:pPr>
            <w:r>
              <w:rPr>
                <w:rFonts w:hint="eastAsia"/>
                <w:color w:val="000000" w:themeColor="text1"/>
                <w:szCs w:val="21"/>
              </w:rPr>
              <w:t>010-82252376</w:t>
            </w:r>
          </w:p>
        </w:tc>
      </w:tr>
      <w:tr w:rsidR="00FE44F0">
        <w:tc>
          <w:tcPr>
            <w:tcW w:w="1384" w:type="dxa"/>
            <w:vAlign w:val="center"/>
          </w:tcPr>
          <w:p w:rsidR="00FE44F0" w:rsidRDefault="001A0EBE">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FE44F0" w:rsidRDefault="001A0EBE">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sidR="00087B44" w:rsidRPr="00087B44">
              <w:rPr>
                <w:rFonts w:hint="eastAsia"/>
              </w:rPr>
              <w:t>河北省石家庄市无极县东侯坊乡西东阳村村西。</w:t>
            </w:r>
            <w:r>
              <w:rPr>
                <w:rFonts w:hint="eastAsia"/>
                <w:color w:val="000000" w:themeColor="text1"/>
                <w:kern w:val="0"/>
                <w:szCs w:val="21"/>
              </w:rPr>
              <w:t xml:space="preserve">                           </w:t>
            </w:r>
            <w:permEnd w:id="71"/>
          </w:p>
        </w:tc>
        <w:tc>
          <w:tcPr>
            <w:tcW w:w="1289" w:type="dxa"/>
            <w:vAlign w:val="center"/>
          </w:tcPr>
          <w:p w:rsidR="00FE44F0" w:rsidRDefault="001A0EBE">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FE44F0" w:rsidRDefault="001A0EBE">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FE44F0">
        <w:trPr>
          <w:trHeight w:val="492"/>
        </w:trPr>
        <w:tc>
          <w:tcPr>
            <w:tcW w:w="1384" w:type="dxa"/>
            <w:vAlign w:val="center"/>
          </w:tcPr>
          <w:p w:rsidR="00FE44F0" w:rsidRDefault="001A0EBE">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FE44F0" w:rsidRDefault="001A0EBE">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sidR="00087B44" w:rsidRPr="00087B44">
              <w:rPr>
                <w:rFonts w:hint="eastAsia"/>
              </w:rPr>
              <w:t>孟伟龙</w:t>
            </w:r>
            <w:r>
              <w:rPr>
                <w:rFonts w:hint="eastAsia"/>
                <w:color w:val="000000" w:themeColor="text1"/>
                <w:kern w:val="0"/>
                <w:szCs w:val="21"/>
              </w:rPr>
              <w:t xml:space="preserve">                     </w:t>
            </w:r>
            <w:permEnd w:id="72"/>
          </w:p>
        </w:tc>
        <w:tc>
          <w:tcPr>
            <w:tcW w:w="1289" w:type="dxa"/>
            <w:vAlign w:val="center"/>
          </w:tcPr>
          <w:p w:rsidR="00FE44F0" w:rsidRDefault="001A0EBE">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FE44F0" w:rsidRDefault="00FE44F0">
            <w:pPr>
              <w:autoSpaceDE w:val="0"/>
              <w:autoSpaceDN w:val="0"/>
              <w:adjustRightInd w:val="0"/>
              <w:rPr>
                <w:color w:val="000000" w:themeColor="text1"/>
                <w:kern w:val="0"/>
                <w:szCs w:val="21"/>
              </w:rPr>
            </w:pPr>
          </w:p>
        </w:tc>
      </w:tr>
      <w:tr w:rsidR="00FE44F0">
        <w:trPr>
          <w:trHeight w:val="556"/>
        </w:trPr>
        <w:tc>
          <w:tcPr>
            <w:tcW w:w="1384" w:type="dxa"/>
            <w:vAlign w:val="center"/>
          </w:tcPr>
          <w:p w:rsidR="00FE44F0" w:rsidRDefault="001A0EBE">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rsidR="00FE44F0" w:rsidRDefault="001A0EBE">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rsidR="00FE44F0" w:rsidRDefault="001A0EBE">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rsidR="00FE44F0" w:rsidRDefault="001A0EBE">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FE44F0">
        <w:trPr>
          <w:trHeight w:val="1273"/>
        </w:trPr>
        <w:tc>
          <w:tcPr>
            <w:tcW w:w="4773" w:type="dxa"/>
            <w:gridSpan w:val="2"/>
          </w:tcPr>
          <w:p w:rsidR="00FE44F0" w:rsidRDefault="001A0EBE">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FE44F0" w:rsidRDefault="00FE44F0">
            <w:pPr>
              <w:autoSpaceDE w:val="0"/>
              <w:autoSpaceDN w:val="0"/>
              <w:adjustRightInd w:val="0"/>
              <w:jc w:val="center"/>
              <w:rPr>
                <w:rFonts w:ascii="宋体" w:hAnsi="宋体" w:cs="宋体"/>
                <w:color w:val="000000" w:themeColor="text1"/>
                <w:kern w:val="0"/>
                <w:szCs w:val="21"/>
              </w:rPr>
            </w:pPr>
          </w:p>
          <w:p w:rsidR="00FE44F0" w:rsidRDefault="00FE44F0">
            <w:pPr>
              <w:autoSpaceDE w:val="0"/>
              <w:autoSpaceDN w:val="0"/>
              <w:adjustRightInd w:val="0"/>
              <w:jc w:val="center"/>
              <w:rPr>
                <w:rFonts w:ascii="宋体" w:hAnsi="宋体" w:cs="宋体"/>
                <w:color w:val="000000" w:themeColor="text1"/>
                <w:kern w:val="0"/>
                <w:szCs w:val="21"/>
              </w:rPr>
            </w:pPr>
          </w:p>
          <w:p w:rsidR="00FE44F0" w:rsidRDefault="001A0EBE">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permStart w:id="74" w:edGrp="everyone"/>
            <w:r>
              <w:rPr>
                <w:rFonts w:ascii="宋体" w:hAnsi="宋体" w:cs="宋体" w:hint="eastAsia"/>
                <w:color w:val="000000" w:themeColor="text1"/>
                <w:kern w:val="0"/>
                <w:szCs w:val="21"/>
              </w:rPr>
              <w:t xml:space="preserve">    </w:t>
            </w:r>
            <w:permEnd w:id="74"/>
            <w:r>
              <w:rPr>
                <w:rFonts w:ascii="宋体" w:hAnsi="宋体" w:cs="宋体" w:hint="eastAsia"/>
                <w:color w:val="000000" w:themeColor="text1"/>
                <w:kern w:val="0"/>
                <w:szCs w:val="21"/>
              </w:rPr>
              <w:t>年</w:t>
            </w:r>
            <w:permStart w:id="75" w:edGrp="everyone"/>
            <w:r>
              <w:rPr>
                <w:rFonts w:ascii="宋体" w:hAnsi="宋体" w:cs="宋体" w:hint="eastAsia"/>
                <w:color w:val="000000" w:themeColor="text1"/>
                <w:kern w:val="0"/>
                <w:szCs w:val="21"/>
              </w:rPr>
              <w:t xml:space="preserve"> </w:t>
            </w:r>
            <w:r w:rsidR="003F78C8">
              <w:rPr>
                <w:rFonts w:hint="eastAsia"/>
              </w:rPr>
              <w:t>11</w:t>
            </w:r>
            <w:r>
              <w:rPr>
                <w:rFonts w:ascii="宋体" w:hAnsi="宋体" w:cs="宋体" w:hint="eastAsia"/>
                <w:color w:val="000000" w:themeColor="text1"/>
                <w:kern w:val="0"/>
                <w:szCs w:val="21"/>
              </w:rPr>
              <w:t xml:space="preserve">  </w:t>
            </w:r>
            <w:permEnd w:id="75"/>
            <w:r>
              <w:rPr>
                <w:rFonts w:ascii="宋体" w:hAnsi="宋体" w:cs="宋体" w:hint="eastAsia"/>
                <w:color w:val="000000" w:themeColor="text1"/>
                <w:kern w:val="0"/>
                <w:szCs w:val="21"/>
              </w:rPr>
              <w:t>月</w:t>
            </w:r>
            <w:permStart w:id="76" w:edGrp="everyone"/>
            <w:r>
              <w:rPr>
                <w:rFonts w:ascii="宋体" w:hAnsi="宋体" w:cs="宋体" w:hint="eastAsia"/>
                <w:color w:val="000000" w:themeColor="text1"/>
                <w:kern w:val="0"/>
                <w:szCs w:val="21"/>
              </w:rPr>
              <w:t xml:space="preserve"> </w:t>
            </w:r>
            <w:r w:rsidR="003F78C8">
              <w:rPr>
                <w:rFonts w:hint="eastAsia"/>
              </w:rPr>
              <w:t xml:space="preserve"> </w:t>
            </w:r>
            <w:r>
              <w:rPr>
                <w:rFonts w:ascii="宋体" w:hAnsi="宋体" w:cs="宋体" w:hint="eastAsia"/>
                <w:color w:val="000000" w:themeColor="text1"/>
                <w:kern w:val="0"/>
                <w:szCs w:val="21"/>
              </w:rPr>
              <w:t xml:space="preserve"> </w:t>
            </w:r>
            <w:r>
              <w:rPr>
                <w:rFonts w:hint="eastAsia"/>
                <w:color w:val="000000" w:themeColor="text1"/>
                <w:kern w:val="0"/>
                <w:szCs w:val="21"/>
              </w:rPr>
              <w:t xml:space="preserve">  </w:t>
            </w:r>
            <w:permEnd w:id="76"/>
            <w:r>
              <w:rPr>
                <w:rFonts w:ascii="宋体" w:hAnsi="宋体" w:cs="宋体" w:hint="eastAsia"/>
                <w:color w:val="000000" w:themeColor="text1"/>
                <w:kern w:val="0"/>
                <w:szCs w:val="21"/>
              </w:rPr>
              <w:t>日</w:t>
            </w:r>
          </w:p>
        </w:tc>
        <w:tc>
          <w:tcPr>
            <w:tcW w:w="4691" w:type="dxa"/>
            <w:gridSpan w:val="2"/>
          </w:tcPr>
          <w:p w:rsidR="00FE44F0" w:rsidRDefault="001A0EBE">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FE44F0" w:rsidRDefault="00FE44F0">
            <w:pPr>
              <w:autoSpaceDE w:val="0"/>
              <w:autoSpaceDN w:val="0"/>
              <w:adjustRightInd w:val="0"/>
              <w:rPr>
                <w:rFonts w:ascii="宋体" w:hAnsi="宋体" w:cs="宋体"/>
                <w:color w:val="000000" w:themeColor="text1"/>
                <w:kern w:val="0"/>
                <w:szCs w:val="21"/>
              </w:rPr>
            </w:pPr>
          </w:p>
          <w:p w:rsidR="00FE44F0" w:rsidRDefault="00FE44F0">
            <w:pPr>
              <w:autoSpaceDE w:val="0"/>
              <w:autoSpaceDN w:val="0"/>
              <w:adjustRightInd w:val="0"/>
              <w:rPr>
                <w:rFonts w:ascii="宋体" w:hAnsi="宋体" w:cs="宋体"/>
                <w:color w:val="000000" w:themeColor="text1"/>
                <w:kern w:val="0"/>
                <w:szCs w:val="21"/>
              </w:rPr>
            </w:pPr>
          </w:p>
          <w:p w:rsidR="00FE44F0" w:rsidRDefault="001A0EBE">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r>
              <w:rPr>
                <w:rFonts w:ascii="宋体" w:hAnsi="宋体" w:cs="宋体" w:hint="eastAsia"/>
                <w:color w:val="000000" w:themeColor="text1"/>
                <w:kern w:val="0"/>
                <w:szCs w:val="21"/>
              </w:rPr>
              <w:t xml:space="preserve">    年   月    日</w:t>
            </w:r>
          </w:p>
        </w:tc>
      </w:tr>
    </w:tbl>
    <w:p w:rsidR="00FE44F0" w:rsidRDefault="00FE44F0">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p>
    <w:p w:rsidR="00FE44F0" w:rsidRDefault="001A0EBE">
      <w:pPr>
        <w:pBdr>
          <w:bottom w:val="single" w:sz="4" w:space="0" w:color="auto"/>
        </w:pBdr>
        <w:autoSpaceDE w:val="0"/>
        <w:autoSpaceDN w:val="0"/>
        <w:adjustRightInd w:val="0"/>
        <w:spacing w:line="30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p w:rsidR="00FE44F0" w:rsidRDefault="00FE44F0">
      <w:pPr>
        <w:spacing w:line="300" w:lineRule="auto"/>
        <w:rPr>
          <w:color w:val="000000" w:themeColor="text1"/>
        </w:rPr>
      </w:pPr>
    </w:p>
    <w:p w:rsidR="00FE44F0" w:rsidRDefault="00FE44F0">
      <w:pPr>
        <w:spacing w:line="300" w:lineRule="auto"/>
        <w:rPr>
          <w:color w:val="000000" w:themeColor="text1"/>
        </w:rPr>
      </w:pPr>
    </w:p>
    <w:p w:rsidR="00FE44F0" w:rsidRDefault="00FE44F0">
      <w:pPr>
        <w:spacing w:line="300" w:lineRule="auto"/>
        <w:rPr>
          <w:color w:val="000000" w:themeColor="text1"/>
        </w:rPr>
      </w:pPr>
    </w:p>
    <w:p w:rsidR="00FE44F0" w:rsidRDefault="00FE44F0">
      <w:pPr>
        <w:spacing w:line="300" w:lineRule="auto"/>
        <w:rPr>
          <w:color w:val="000000" w:themeColor="text1"/>
        </w:rPr>
      </w:pPr>
    </w:p>
    <w:sectPr w:rsidR="00FE44F0" w:rsidSect="00FE44F0">
      <w:headerReference w:type="default" r:id="rId9"/>
      <w:footerReference w:type="even" r:id="rId10"/>
      <w:footerReference w:type="default" r:id="rId11"/>
      <w:pgSz w:w="11906" w:h="16838"/>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050" w:rsidRDefault="003D2050" w:rsidP="00FE44F0">
      <w:r>
        <w:separator/>
      </w:r>
    </w:p>
  </w:endnote>
  <w:endnote w:type="continuationSeparator" w:id="0">
    <w:p w:rsidR="003D2050" w:rsidRDefault="003D2050" w:rsidP="00FE4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default"/>
    <w:sig w:usb0="00000000"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文鼎新艺体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F0" w:rsidRDefault="00F6239D">
    <w:pPr>
      <w:pStyle w:val="a5"/>
      <w:framePr w:wrap="around" w:vAnchor="text" w:hAnchor="margin" w:xAlign="right" w:y="1"/>
      <w:rPr>
        <w:rStyle w:val="a8"/>
      </w:rPr>
    </w:pPr>
    <w:r>
      <w:rPr>
        <w:rStyle w:val="a8"/>
      </w:rPr>
      <w:fldChar w:fldCharType="begin"/>
    </w:r>
    <w:r w:rsidR="001A0EBE">
      <w:rPr>
        <w:rStyle w:val="a8"/>
      </w:rPr>
      <w:instrText xml:space="preserve">PAGE  </w:instrText>
    </w:r>
    <w:r>
      <w:rPr>
        <w:rStyle w:val="a8"/>
      </w:rPr>
      <w:fldChar w:fldCharType="end"/>
    </w:r>
  </w:p>
  <w:p w:rsidR="00FE44F0" w:rsidRDefault="00FE44F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F0" w:rsidRDefault="001A0EBE">
    <w:pPr>
      <w:pStyle w:val="a5"/>
      <w:jc w:val="center"/>
      <w:rPr>
        <w:rFonts w:ascii="Times New Roman" w:eastAsia="宋体" w:hAnsi="Times New Roman"/>
        <w:sz w:val="15"/>
        <w:szCs w:val="15"/>
      </w:rPr>
    </w:pPr>
    <w:r>
      <w:rPr>
        <w:rFonts w:ascii="Times New Roman" w:hAnsi="Times New Roman"/>
        <w:sz w:val="15"/>
        <w:szCs w:val="15"/>
        <w:lang w:val="zh-CN"/>
      </w:rPr>
      <w:t xml:space="preserve"> </w:t>
    </w:r>
    <w:r w:rsidR="00F6239D">
      <w:rPr>
        <w:rFonts w:ascii="Times New Roman" w:hAnsi="Times New Roman"/>
        <w:b/>
        <w:sz w:val="15"/>
        <w:szCs w:val="15"/>
      </w:rPr>
      <w:fldChar w:fldCharType="begin"/>
    </w:r>
    <w:r>
      <w:rPr>
        <w:rFonts w:ascii="Times New Roman" w:hAnsi="Times New Roman"/>
        <w:b/>
        <w:sz w:val="15"/>
        <w:szCs w:val="15"/>
      </w:rPr>
      <w:instrText>PAGE</w:instrText>
    </w:r>
    <w:r w:rsidR="00F6239D">
      <w:rPr>
        <w:rFonts w:ascii="Times New Roman" w:hAnsi="Times New Roman"/>
        <w:b/>
        <w:sz w:val="15"/>
        <w:szCs w:val="15"/>
      </w:rPr>
      <w:fldChar w:fldCharType="separate"/>
    </w:r>
    <w:r w:rsidR="003F78C8">
      <w:rPr>
        <w:rFonts w:ascii="Times New Roman" w:hAnsi="Times New Roman"/>
        <w:b/>
        <w:noProof/>
        <w:sz w:val="15"/>
        <w:szCs w:val="15"/>
      </w:rPr>
      <w:t>6</w:t>
    </w:r>
    <w:r w:rsidR="00F6239D">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rsidR="00FE44F0" w:rsidRDefault="00FE44F0">
    <w:pPr>
      <w:pStyle w:val="a5"/>
      <w:ind w:right="-37" w:firstLineChars="100" w:firstLine="150"/>
      <w:rPr>
        <w:sz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050" w:rsidRDefault="003D2050" w:rsidP="00FE44F0">
      <w:r>
        <w:separator/>
      </w:r>
    </w:p>
  </w:footnote>
  <w:footnote w:type="continuationSeparator" w:id="0">
    <w:p w:rsidR="003D2050" w:rsidRDefault="003D2050" w:rsidP="00FE4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F0" w:rsidRDefault="001A0EBE">
    <w:pPr>
      <w:pBdr>
        <w:bottom w:val="single" w:sz="6" w:space="1" w:color="auto"/>
      </w:pBdr>
      <w:spacing w:line="360" w:lineRule="exact"/>
    </w:pPr>
    <w:r>
      <w:rPr>
        <w:rFonts w:eastAsia="汉仪综艺体简" w:hint="eastAsia"/>
        <w:szCs w:val="21"/>
      </w:rPr>
      <w:t>北京国标联合认证有限公司（</w:t>
    </w:r>
    <w:r>
      <w:rPr>
        <w:rFonts w:ascii="Arial" w:hAnsi="Arial" w:cs="Arial" w:hint="eastAsia"/>
        <w:b/>
        <w:bCs/>
        <w:szCs w:val="21"/>
      </w:rPr>
      <w:t>ISC</w:t>
    </w:r>
    <w:r>
      <w:rPr>
        <w:rFonts w:eastAsia="汉仪综艺体简" w:hint="eastAsia"/>
        <w:szCs w:val="21"/>
      </w:rPr>
      <w:t>）</w:t>
    </w:r>
    <w:r>
      <w:rPr>
        <w:rFonts w:eastAsia="文鼎新艺体简"/>
        <w:szCs w:val="21"/>
      </w:rPr>
      <w:t xml:space="preserve">      </w:t>
    </w:r>
    <w:r>
      <w:rPr>
        <w:rFonts w:eastAsia="文鼎新艺体简"/>
        <w:sz w:val="18"/>
      </w:rPr>
      <w:t xml:space="preserve">       </w:t>
    </w:r>
    <w:r>
      <w:rPr>
        <w:rFonts w:eastAsia="文鼎新艺体简" w:hint="eastAsia"/>
        <w:sz w:val="18"/>
      </w:rPr>
      <w:t xml:space="preserve">  </w:t>
    </w:r>
    <w:r>
      <w:rPr>
        <w:rFonts w:eastAsia="文鼎新艺体简"/>
        <w:sz w:val="18"/>
      </w:rPr>
      <w:t xml:space="preserve">  </w:t>
    </w:r>
    <w:r>
      <w:rPr>
        <w:rFonts w:eastAsia="文鼎新艺体简" w:hint="eastAsia"/>
        <w:sz w:val="18"/>
      </w:rPr>
      <w:t xml:space="preserve">                          </w:t>
    </w:r>
    <w:r>
      <w:t>ISC-</w:t>
    </w:r>
    <w:r>
      <w:rPr>
        <w:rFonts w:hint="eastAsia"/>
      </w:rPr>
      <w:t>RZ-I</w:t>
    </w:r>
    <w:r>
      <w:t>-0</w:t>
    </w:r>
    <w:r>
      <w:rPr>
        <w:rFonts w:hint="eastAsia"/>
      </w:rPr>
      <w:t xml:space="preserve">2 A/0 </w:t>
    </w:r>
    <w:r>
      <w:rPr>
        <w:rFonts w:hint="eastAsia"/>
      </w:rPr>
      <w:t>认证合同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597"/>
    <w:rsid w:val="00012C03"/>
    <w:rsid w:val="00014FFA"/>
    <w:rsid w:val="00017AEC"/>
    <w:rsid w:val="00023B52"/>
    <w:rsid w:val="000459F9"/>
    <w:rsid w:val="00046906"/>
    <w:rsid w:val="0005051E"/>
    <w:rsid w:val="000621F7"/>
    <w:rsid w:val="000715DD"/>
    <w:rsid w:val="000772C6"/>
    <w:rsid w:val="00077A68"/>
    <w:rsid w:val="00087B44"/>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0EBE"/>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2050"/>
    <w:rsid w:val="003D409F"/>
    <w:rsid w:val="003D4417"/>
    <w:rsid w:val="003E2F0E"/>
    <w:rsid w:val="003E681B"/>
    <w:rsid w:val="003F78C8"/>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239D"/>
    <w:rsid w:val="00F664ED"/>
    <w:rsid w:val="00F8175E"/>
    <w:rsid w:val="00F83710"/>
    <w:rsid w:val="00F85F55"/>
    <w:rsid w:val="00F960DB"/>
    <w:rsid w:val="00FA1F15"/>
    <w:rsid w:val="00FE2B6E"/>
    <w:rsid w:val="00FE44F0"/>
    <w:rsid w:val="00FE61DB"/>
    <w:rsid w:val="00FF0061"/>
    <w:rsid w:val="00FF747A"/>
    <w:rsid w:val="387F37A2"/>
    <w:rsid w:val="41E26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FE44F0"/>
    <w:rPr>
      <w:rFonts w:ascii="宋体" w:hAnsi="Courier New"/>
    </w:rPr>
  </w:style>
  <w:style w:type="paragraph" w:styleId="a4">
    <w:name w:val="Balloon Text"/>
    <w:basedOn w:val="a"/>
    <w:link w:val="Char0"/>
    <w:uiPriority w:val="99"/>
    <w:semiHidden/>
    <w:unhideWhenUsed/>
    <w:qFormat/>
    <w:rsid w:val="00FE44F0"/>
    <w:rPr>
      <w:sz w:val="18"/>
      <w:szCs w:val="18"/>
    </w:rPr>
  </w:style>
  <w:style w:type="paragraph" w:styleId="a5">
    <w:name w:val="footer"/>
    <w:basedOn w:val="a"/>
    <w:link w:val="Char1"/>
    <w:uiPriority w:val="99"/>
    <w:rsid w:val="00FE44F0"/>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rsid w:val="00FE44F0"/>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FE44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rsid w:val="00FE44F0"/>
  </w:style>
  <w:style w:type="character" w:styleId="a9">
    <w:name w:val="Hyperlink"/>
    <w:qFormat/>
    <w:rsid w:val="00FE44F0"/>
    <w:rPr>
      <w:color w:val="0000FF"/>
      <w:u w:val="single"/>
    </w:rPr>
  </w:style>
  <w:style w:type="paragraph" w:customStyle="1" w:styleId="CharChar1CharCharCharChar">
    <w:name w:val="Char Char1 Char Char Char Char"/>
    <w:basedOn w:val="a"/>
    <w:rsid w:val="00FE44F0"/>
    <w:pPr>
      <w:tabs>
        <w:tab w:val="left" w:pos="360"/>
      </w:tabs>
    </w:pPr>
    <w:rPr>
      <w:sz w:val="24"/>
      <w:szCs w:val="24"/>
    </w:rPr>
  </w:style>
  <w:style w:type="paragraph" w:customStyle="1" w:styleId="CharChar1">
    <w:name w:val="Char Char1"/>
    <w:basedOn w:val="a"/>
    <w:rsid w:val="00FE44F0"/>
    <w:pPr>
      <w:tabs>
        <w:tab w:val="left" w:pos="360"/>
      </w:tabs>
    </w:pPr>
    <w:rPr>
      <w:sz w:val="24"/>
      <w:szCs w:val="24"/>
    </w:rPr>
  </w:style>
  <w:style w:type="character" w:customStyle="1" w:styleId="Char2">
    <w:name w:val="页眉 Char"/>
    <w:link w:val="a6"/>
    <w:uiPriority w:val="99"/>
    <w:semiHidden/>
    <w:rsid w:val="00FE44F0"/>
    <w:rPr>
      <w:kern w:val="2"/>
      <w:sz w:val="18"/>
      <w:szCs w:val="18"/>
    </w:rPr>
  </w:style>
  <w:style w:type="character" w:customStyle="1" w:styleId="Char">
    <w:name w:val="纯文本 Char"/>
    <w:link w:val="a3"/>
    <w:qFormat/>
    <w:rsid w:val="00FE44F0"/>
    <w:rPr>
      <w:rFonts w:ascii="宋体" w:hAnsi="Courier New"/>
      <w:kern w:val="2"/>
      <w:sz w:val="21"/>
    </w:rPr>
  </w:style>
  <w:style w:type="character" w:customStyle="1" w:styleId="Char0">
    <w:name w:val="批注框文本 Char"/>
    <w:link w:val="a4"/>
    <w:uiPriority w:val="99"/>
    <w:semiHidden/>
    <w:qFormat/>
    <w:rsid w:val="00FE44F0"/>
    <w:rPr>
      <w:kern w:val="2"/>
      <w:sz w:val="18"/>
      <w:szCs w:val="18"/>
    </w:rPr>
  </w:style>
  <w:style w:type="paragraph" w:styleId="aa">
    <w:name w:val="No Spacing"/>
    <w:uiPriority w:val="1"/>
    <w:qFormat/>
    <w:rsid w:val="00FE44F0"/>
    <w:pPr>
      <w:widowControl w:val="0"/>
      <w:jc w:val="both"/>
    </w:pPr>
    <w:rPr>
      <w:rFonts w:ascii="Calibri" w:hAnsi="Calibri"/>
      <w:kern w:val="2"/>
      <w:sz w:val="21"/>
      <w:szCs w:val="22"/>
    </w:rPr>
  </w:style>
  <w:style w:type="character" w:customStyle="1" w:styleId="CharChar11">
    <w:name w:val="Char Char11"/>
    <w:qFormat/>
    <w:locked/>
    <w:rsid w:val="00FE44F0"/>
    <w:rPr>
      <w:rFonts w:ascii="宋体" w:eastAsia="宋体" w:hAnsi="Courier New" w:hint="eastAsia"/>
      <w:kern w:val="2"/>
      <w:sz w:val="21"/>
      <w:lang w:val="en-US" w:eastAsia="zh-CN" w:bidi="ar-SA"/>
    </w:rPr>
  </w:style>
  <w:style w:type="character" w:customStyle="1" w:styleId="Char1">
    <w:name w:val="页脚 Char"/>
    <w:link w:val="a5"/>
    <w:uiPriority w:val="99"/>
    <w:qFormat/>
    <w:rsid w:val="00FE44F0"/>
    <w:rPr>
      <w:rFonts w:ascii="MS Sans Serif" w:eastAsia="Times New Roman" w:hAnsi="MS Sans Serif"/>
      <w:sz w:val="18"/>
    </w:rPr>
  </w:style>
  <w:style w:type="paragraph" w:customStyle="1" w:styleId="Default">
    <w:name w:val="Default"/>
    <w:qFormat/>
    <w:rsid w:val="00FE44F0"/>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1215</Words>
  <Characters>6928</Characters>
  <Application>Microsoft Office Word</Application>
  <DocSecurity>8</DocSecurity>
  <Lines>57</Lines>
  <Paragraphs>16</Paragraphs>
  <ScaleCrop>false</ScaleCrop>
  <Company>WWW.YlmF.CoM</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User</cp:lastModifiedBy>
  <cp:revision>7</cp:revision>
  <cp:lastPrinted>2018-05-25T07:49:00Z</cp:lastPrinted>
  <dcterms:created xsi:type="dcterms:W3CDTF">2019-07-31T10:49:00Z</dcterms:created>
  <dcterms:modified xsi:type="dcterms:W3CDTF">2019-10-31T07:49:00Z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