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B5" w:rsidRDefault="00242985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:rsidR="00322DB5" w:rsidRDefault="0024298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远程审核审批表</w:t>
      </w:r>
    </w:p>
    <w:p w:rsidR="00322DB5" w:rsidRDefault="00322D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2680"/>
        <w:gridCol w:w="1878"/>
        <w:gridCol w:w="3378"/>
      </w:tblGrid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936" w:type="dxa"/>
            <w:gridSpan w:val="3"/>
          </w:tcPr>
          <w:p w:rsidR="00322DB5" w:rsidRPr="008161B3" w:rsidRDefault="006E67C0" w:rsidP="003B3413">
            <w:bookmarkStart w:id="0" w:name="合同编号"/>
            <w:r w:rsidRPr="008161B3">
              <w:t>0331-2019-QEO</w:t>
            </w:r>
            <w:bookmarkEnd w:id="0"/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</w:t>
            </w:r>
          </w:p>
        </w:tc>
        <w:tc>
          <w:tcPr>
            <w:tcW w:w="7936" w:type="dxa"/>
            <w:gridSpan w:val="3"/>
          </w:tcPr>
          <w:p w:rsidR="00322DB5" w:rsidRPr="008161B3" w:rsidRDefault="006E67C0">
            <w:r w:rsidRPr="006E67C0">
              <w:rPr>
                <w:rFonts w:hint="eastAsia"/>
              </w:rPr>
              <w:t>山东鄄城佳新仪器</w:t>
            </w:r>
            <w:r w:rsidR="00130C4B">
              <w:rPr>
                <w:rFonts w:hint="eastAsia"/>
              </w:rPr>
              <w:t>有限公司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3"/>
          </w:tcPr>
          <w:p w:rsidR="00322DB5" w:rsidRPr="008161B3" w:rsidRDefault="008161B3">
            <w:r w:rsidRPr="008161B3">
              <w:t>山东省简泽市鄄城县陈王街道办事处陈庄村南</w:t>
            </w:r>
            <w:r w:rsidRPr="008161B3">
              <w:t>90</w:t>
            </w:r>
            <w:r w:rsidRPr="008161B3">
              <w:t>米路西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3"/>
          </w:tcPr>
          <w:p w:rsidR="00322DB5" w:rsidRDefault="008161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初审一阶段</w:t>
            </w:r>
            <w:r w:rsidR="0024298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初审二阶段</w:t>
            </w:r>
            <w:r w:rsidR="00242985">
              <w:rPr>
                <w:rFonts w:hint="eastAsia"/>
                <w:sz w:val="24"/>
              </w:rPr>
              <w:t xml:space="preserve">    </w:t>
            </w:r>
            <w:r w:rsidRPr="007620CD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 w:rsidR="00242985">
              <w:rPr>
                <w:rFonts w:hint="eastAsia"/>
                <w:sz w:val="24"/>
              </w:rPr>
              <w:t>次监督审核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再认证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扩项审核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  <w:bookmarkStart w:id="1" w:name="_GoBack"/>
            <w:bookmarkEnd w:id="1"/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3"/>
          </w:tcPr>
          <w:p w:rsidR="00322DB5" w:rsidRDefault="009170A4">
            <w:pPr>
              <w:rPr>
                <w:sz w:val="24"/>
              </w:rPr>
            </w:pPr>
            <w:r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QMS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proofErr w:type="spellStart"/>
            <w:r w:rsidR="00242985">
              <w:rPr>
                <w:rFonts w:hint="eastAsia"/>
                <w:sz w:val="24"/>
              </w:rPr>
              <w:t>EcMS</w:t>
            </w:r>
            <w:proofErr w:type="spellEnd"/>
            <w:r w:rsidR="00242985">
              <w:rPr>
                <w:rFonts w:hint="eastAsia"/>
                <w:sz w:val="24"/>
              </w:rPr>
              <w:t xml:space="preserve">    </w:t>
            </w:r>
            <w:r w:rsidR="001F464C"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EMS  </w:t>
            </w:r>
            <w:r w:rsidR="001F464C"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OHSMS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FSMS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HACCP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proofErr w:type="spellStart"/>
            <w:r>
              <w:rPr>
                <w:rFonts w:hint="eastAsia"/>
                <w:sz w:val="24"/>
              </w:rPr>
              <w:t>EnMS</w:t>
            </w:r>
            <w:proofErr w:type="spell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售后服务认证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品牌认证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物业服务认证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22DB5">
        <w:trPr>
          <w:trHeight w:val="790"/>
        </w:trPr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认证范围</w:t>
            </w:r>
          </w:p>
          <w:p w:rsidR="00322DB5" w:rsidRDefault="00322DB5">
            <w:pPr>
              <w:rPr>
                <w:sz w:val="24"/>
              </w:rPr>
            </w:pP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7936" w:type="dxa"/>
            <w:gridSpan w:val="3"/>
          </w:tcPr>
          <w:p w:rsidR="00322DB5" w:rsidRDefault="006E67C0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教学仪器、实验室仪器、数码产品、农产品检验检测设备、食品药品检测设备、环保检测设备、质量技术检验检测设备、动物防治设备、仪器仪表、化学化工仪器、石油化工仪器、办公设备、水利检测设备、路桥检测设备、计算机的销售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项目风险等级</w:t>
            </w:r>
          </w:p>
        </w:tc>
        <w:tc>
          <w:tcPr>
            <w:tcW w:w="7936" w:type="dxa"/>
            <w:gridSpan w:val="3"/>
          </w:tcPr>
          <w:p w:rsidR="00322DB5" w:rsidRDefault="006E67C0" w:rsidP="006E67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高风险</w:t>
            </w:r>
            <w:r w:rsidR="00242985">
              <w:rPr>
                <w:rFonts w:hint="eastAsia"/>
                <w:sz w:val="24"/>
              </w:rPr>
              <w:t xml:space="preserve">  </w:t>
            </w:r>
            <w:r w:rsidR="001F464C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中风险</w:t>
            </w:r>
            <w:r w:rsidR="00242985">
              <w:rPr>
                <w:rFonts w:hint="eastAsia"/>
                <w:sz w:val="24"/>
              </w:rPr>
              <w:t xml:space="preserve">   </w:t>
            </w:r>
            <w:r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低风险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审核组长姓名</w:t>
            </w:r>
          </w:p>
        </w:tc>
        <w:tc>
          <w:tcPr>
            <w:tcW w:w="2680" w:type="dxa"/>
          </w:tcPr>
          <w:p w:rsidR="00322DB5" w:rsidRDefault="009170A4">
            <w:pPr>
              <w:rPr>
                <w:sz w:val="24"/>
              </w:rPr>
            </w:pPr>
            <w:r>
              <w:rPr>
                <w:sz w:val="24"/>
              </w:rPr>
              <w:t>姜海军</w:t>
            </w: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审核组员姓名</w:t>
            </w: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3378" w:type="dxa"/>
          </w:tcPr>
          <w:p w:rsidR="00322DB5" w:rsidRDefault="001F4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姜小清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拟安排远程审核人员姓名</w:t>
            </w:r>
          </w:p>
        </w:tc>
        <w:tc>
          <w:tcPr>
            <w:tcW w:w="2680" w:type="dxa"/>
          </w:tcPr>
          <w:p w:rsidR="00322DB5" w:rsidRDefault="001F4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姜小清</w:t>
            </w: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拟安排远程审核人员地址</w:t>
            </w:r>
          </w:p>
        </w:tc>
        <w:tc>
          <w:tcPr>
            <w:tcW w:w="3378" w:type="dxa"/>
          </w:tcPr>
          <w:p w:rsidR="00322DB5" w:rsidRDefault="001F46EE">
            <w:pPr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拟安排远程审核的理由</w:t>
            </w:r>
          </w:p>
        </w:tc>
        <w:tc>
          <w:tcPr>
            <w:tcW w:w="7936" w:type="dxa"/>
            <w:gridSpan w:val="3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审核员所在地区为疫情高风险区域，无法进行现场审核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受审核组织所在地区为疫情高风险区域，无法进行现场审核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受审核组织因担心疫情感染，不希望进行现场审核</w:t>
            </w:r>
          </w:p>
          <w:p w:rsidR="00322DB5" w:rsidRDefault="00331AB5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路途遥远，路途存在疫情感染的风险较高，无法进行现场审核</w:t>
            </w:r>
          </w:p>
          <w:p w:rsidR="00322DB5" w:rsidRDefault="00BE6909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审核员因身体原因不适于较远的路途出行，但可保证在家完成审核任务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审核员因家庭特殊原因无法较远的路途出行，但可保证在家完成审核任务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3"/>
          </w:tcPr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远程审核员准时参加首末次会议的视频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与受审核组织远程在线审核交流的证据（</w:t>
            </w:r>
            <w:r w:rsidR="00242985">
              <w:rPr>
                <w:rFonts w:hint="eastAsia"/>
                <w:sz w:val="24"/>
              </w:rPr>
              <w:t>QQ</w:t>
            </w:r>
            <w:r w:rsidR="00242985">
              <w:rPr>
                <w:rFonts w:hint="eastAsia"/>
                <w:sz w:val="24"/>
              </w:rPr>
              <w:t>、邮箱、</w:t>
            </w:r>
            <w:proofErr w:type="gramStart"/>
            <w:r w:rsidR="00242985">
              <w:rPr>
                <w:rFonts w:hint="eastAsia"/>
                <w:sz w:val="24"/>
              </w:rPr>
              <w:t>微信等</w:t>
            </w:r>
            <w:proofErr w:type="gramEnd"/>
            <w:r w:rsidR="00242985">
              <w:rPr>
                <w:rFonts w:hint="eastAsia"/>
                <w:sz w:val="24"/>
              </w:rPr>
              <w:t>）</w:t>
            </w:r>
            <w:r w:rsidR="00242985">
              <w:rPr>
                <w:rFonts w:hint="eastAsia"/>
                <w:sz w:val="24"/>
              </w:rPr>
              <w:t xml:space="preserve">  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与审核交流证据有关的审核记录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接受本机构的远程审核打卡抽查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接受本机构审核部随时的远程审核内容抽查</w:t>
            </w:r>
            <w:r w:rsidR="00242985">
              <w:rPr>
                <w:rFonts w:hint="eastAsia"/>
                <w:sz w:val="24"/>
              </w:rPr>
              <w:t xml:space="preserve">   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提供不同时参加其他的工作的承诺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 w:rsidTr="00610981">
        <w:tc>
          <w:tcPr>
            <w:tcW w:w="1833" w:type="dxa"/>
            <w:vAlign w:val="center"/>
          </w:tcPr>
          <w:p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2680" w:type="dxa"/>
          </w:tcPr>
          <w:p w:rsidR="00322DB5" w:rsidRDefault="00BB35B8">
            <w:pPr>
              <w:rPr>
                <w:sz w:val="24"/>
              </w:rPr>
            </w:pPr>
            <w:r>
              <w:rPr>
                <w:rFonts w:hint="eastAsia"/>
                <w:b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2E295667" wp14:editId="02E48157">
                  <wp:simplePos x="0" y="0"/>
                  <wp:positionH relativeFrom="column">
                    <wp:posOffset>85062</wp:posOffset>
                  </wp:positionH>
                  <wp:positionV relativeFrom="paragraph">
                    <wp:posOffset>94090</wp:posOffset>
                  </wp:positionV>
                  <wp:extent cx="662609" cy="33432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23" cy="33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3378" w:type="dxa"/>
          </w:tcPr>
          <w:p w:rsidR="00322DB5" w:rsidRDefault="00BB35B8" w:rsidP="006E67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2020.1</w:t>
            </w:r>
            <w:r w:rsidR="00BE690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BE6909">
              <w:rPr>
                <w:rFonts w:hint="eastAsia"/>
                <w:sz w:val="24"/>
              </w:rPr>
              <w:t>1</w:t>
            </w:r>
            <w:r w:rsidR="006E67C0">
              <w:rPr>
                <w:rFonts w:hint="eastAsia"/>
                <w:sz w:val="24"/>
              </w:rPr>
              <w:t>7</w:t>
            </w:r>
          </w:p>
        </w:tc>
      </w:tr>
      <w:tr w:rsidR="00322DB5" w:rsidTr="00610981">
        <w:tc>
          <w:tcPr>
            <w:tcW w:w="1833" w:type="dxa"/>
            <w:vAlign w:val="center"/>
          </w:tcPr>
          <w:p w:rsidR="00322DB5" w:rsidRDefault="00242985" w:rsidP="00F61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审核部意见</w:t>
            </w:r>
          </w:p>
        </w:tc>
        <w:tc>
          <w:tcPr>
            <w:tcW w:w="2680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满足远程审核申请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不满足远程审核申请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3378" w:type="dxa"/>
          </w:tcPr>
          <w:p w:rsidR="00322DB5" w:rsidRDefault="00322DB5">
            <w:pPr>
              <w:rPr>
                <w:sz w:val="24"/>
              </w:rPr>
            </w:pPr>
          </w:p>
        </w:tc>
      </w:tr>
      <w:tr w:rsidR="00322DB5" w:rsidTr="00610981">
        <w:tc>
          <w:tcPr>
            <w:tcW w:w="1833" w:type="dxa"/>
            <w:vAlign w:val="center"/>
          </w:tcPr>
          <w:p w:rsidR="00322DB5" w:rsidRDefault="00242985" w:rsidP="00F61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技术总监意见</w:t>
            </w:r>
          </w:p>
        </w:tc>
        <w:tc>
          <w:tcPr>
            <w:tcW w:w="2680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同意远程审核申请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不同意远程审核申请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技术总监签字</w:t>
            </w:r>
          </w:p>
        </w:tc>
        <w:tc>
          <w:tcPr>
            <w:tcW w:w="3378" w:type="dxa"/>
          </w:tcPr>
          <w:p w:rsidR="00322DB5" w:rsidRDefault="00322DB5">
            <w:pPr>
              <w:rPr>
                <w:sz w:val="24"/>
              </w:rPr>
            </w:pPr>
          </w:p>
        </w:tc>
      </w:tr>
    </w:tbl>
    <w:p w:rsidR="00322DB5" w:rsidRDefault="00322DB5" w:rsidP="008F28A0"/>
    <w:sectPr w:rsidR="00322DB5" w:rsidSect="00322D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DC" w:rsidRDefault="009A6BDC" w:rsidP="003C7161">
      <w:r>
        <w:separator/>
      </w:r>
    </w:p>
  </w:endnote>
  <w:endnote w:type="continuationSeparator" w:id="0">
    <w:p w:rsidR="009A6BDC" w:rsidRDefault="009A6BDC" w:rsidP="003C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DC" w:rsidRDefault="009A6BDC" w:rsidP="003C7161">
      <w:r>
        <w:separator/>
      </w:r>
    </w:p>
  </w:footnote>
  <w:footnote w:type="continuationSeparator" w:id="0">
    <w:p w:rsidR="009A6BDC" w:rsidRDefault="009A6BDC" w:rsidP="003C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458E0"/>
    <w:rsid w:val="000761B1"/>
    <w:rsid w:val="00130C4B"/>
    <w:rsid w:val="00157922"/>
    <w:rsid w:val="001E239F"/>
    <w:rsid w:val="001F464C"/>
    <w:rsid w:val="001F46EE"/>
    <w:rsid w:val="00203D96"/>
    <w:rsid w:val="00242985"/>
    <w:rsid w:val="002A6717"/>
    <w:rsid w:val="00322DB5"/>
    <w:rsid w:val="00331AB5"/>
    <w:rsid w:val="003B3413"/>
    <w:rsid w:val="003C7161"/>
    <w:rsid w:val="005D4865"/>
    <w:rsid w:val="00610981"/>
    <w:rsid w:val="006275FF"/>
    <w:rsid w:val="0064498B"/>
    <w:rsid w:val="006E67C0"/>
    <w:rsid w:val="007206BE"/>
    <w:rsid w:val="007620CD"/>
    <w:rsid w:val="007D7846"/>
    <w:rsid w:val="008161B3"/>
    <w:rsid w:val="008C084E"/>
    <w:rsid w:val="008F28A0"/>
    <w:rsid w:val="009170A4"/>
    <w:rsid w:val="009A6BDC"/>
    <w:rsid w:val="00BB35B8"/>
    <w:rsid w:val="00BE6909"/>
    <w:rsid w:val="00D16CDA"/>
    <w:rsid w:val="00D37867"/>
    <w:rsid w:val="00F6152B"/>
    <w:rsid w:val="02B440EF"/>
    <w:rsid w:val="030A078B"/>
    <w:rsid w:val="0AA703EE"/>
    <w:rsid w:val="13CB7970"/>
    <w:rsid w:val="16BB3EA4"/>
    <w:rsid w:val="2FDB1A09"/>
    <w:rsid w:val="32423374"/>
    <w:rsid w:val="377A6CE7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2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C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7161"/>
    <w:rPr>
      <w:kern w:val="2"/>
      <w:sz w:val="18"/>
      <w:szCs w:val="18"/>
    </w:rPr>
  </w:style>
  <w:style w:type="paragraph" w:styleId="a5">
    <w:name w:val="footer"/>
    <w:basedOn w:val="a"/>
    <w:link w:val="Char0"/>
    <w:rsid w:val="003C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161"/>
    <w:rPr>
      <w:kern w:val="2"/>
      <w:sz w:val="18"/>
      <w:szCs w:val="18"/>
    </w:rPr>
  </w:style>
  <w:style w:type="character" w:customStyle="1" w:styleId="CharChar1">
    <w:name w:val="Char Char1"/>
    <w:qFormat/>
    <w:locked/>
    <w:rsid w:val="008161B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dreamsummit</cp:lastModifiedBy>
  <cp:revision>16</cp:revision>
  <dcterms:created xsi:type="dcterms:W3CDTF">2020-10-10T08:49:00Z</dcterms:created>
  <dcterms:modified xsi:type="dcterms:W3CDTF">2020-12-17T06:56:00Z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