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default" w:ascii="Times New Roman" w:hAnsi="Times New Roman" w:eastAsia="宋体"/>
          <w:szCs w:val="44"/>
          <w:u w:val="single"/>
          <w:lang w:val="en-US" w:eastAsia="zh-CN"/>
        </w:rPr>
      </w:pPr>
      <w:r>
        <w:rPr>
          <w:rFonts w:hint="eastAsia" w:ascii="Times New Roman" w:hAnsi="Times New Roman" w:eastAsiaTheme="minorEastAsia"/>
          <w:szCs w:val="44"/>
          <w:lang w:val="en-US" w:eastAsia="zh-CN"/>
        </w:rPr>
        <w:t xml:space="preserve">                                                      </w:t>
      </w:r>
      <w:r>
        <w:rPr>
          <w:rFonts w:ascii="Times New Roman" w:hAnsi="Times New Roman" w:eastAsiaTheme="minorEastAsia"/>
          <w:szCs w:val="44"/>
        </w:rPr>
        <w:t>受理编号：</w:t>
      </w:r>
      <w:r>
        <w:rPr>
          <w:rFonts w:ascii="Times New Roman" w:hAnsi="Times New Roman"/>
          <w:szCs w:val="44"/>
          <w:u w:val="single"/>
        </w:rPr>
        <w:t>0</w:t>
      </w:r>
      <w:r>
        <w:rPr>
          <w:rFonts w:hint="eastAsia" w:ascii="Times New Roman" w:hAnsi="Times New Roman"/>
          <w:szCs w:val="44"/>
          <w:u w:val="single"/>
          <w:lang w:val="en-US" w:eastAsia="zh-CN"/>
        </w:rPr>
        <w:t>087</w:t>
      </w:r>
      <w:r>
        <w:rPr>
          <w:rFonts w:ascii="Times New Roman" w:hAnsi="Times New Roman"/>
          <w:szCs w:val="44"/>
          <w:u w:val="single"/>
        </w:rPr>
        <w:t>-201</w:t>
      </w:r>
      <w:r>
        <w:rPr>
          <w:rFonts w:hint="eastAsia" w:ascii="Times New Roman" w:hAnsi="Times New Roman"/>
          <w:szCs w:val="44"/>
          <w:u w:val="single"/>
          <w:lang w:val="en-US" w:eastAsia="zh-CN"/>
        </w:rPr>
        <w:t>6-1019</w:t>
      </w:r>
    </w:p>
    <w:p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认证证书信息变更申请书</w:t>
      </w:r>
    </w:p>
    <w:tbl>
      <w:tblPr>
        <w:tblStyle w:val="8"/>
        <w:tblpPr w:leftFromText="180" w:rightFromText="180" w:vertAnchor="text" w:horzAnchor="margin" w:tblpY="145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888"/>
        <w:gridCol w:w="805"/>
        <w:gridCol w:w="2050"/>
        <w:gridCol w:w="862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企业名称</w:t>
            </w:r>
          </w:p>
        </w:tc>
        <w:tc>
          <w:tcPr>
            <w:tcW w:w="776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大庆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汇丰达</w:t>
            </w:r>
            <w:r>
              <w:rPr>
                <w:rFonts w:hint="eastAsia" w:ascii="宋体" w:hAnsi="宋体"/>
                <w:color w:val="000000"/>
                <w:szCs w:val="21"/>
              </w:rPr>
              <w:t>石油科技有限公司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78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组织机构代码/</w:t>
            </w:r>
          </w:p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信用代码</w:t>
            </w:r>
          </w:p>
        </w:tc>
        <w:tc>
          <w:tcPr>
            <w:tcW w:w="776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91230607325860615C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78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法人代表</w:t>
            </w:r>
          </w:p>
        </w:tc>
        <w:tc>
          <w:tcPr>
            <w:tcW w:w="1888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丁昔胜</w:t>
            </w:r>
          </w:p>
        </w:tc>
        <w:tc>
          <w:tcPr>
            <w:tcW w:w="805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pacing w:val="18"/>
                <w:szCs w:val="21"/>
              </w:rPr>
              <w:t>网址</w:t>
            </w:r>
          </w:p>
        </w:tc>
        <w:tc>
          <w:tcPr>
            <w:tcW w:w="50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78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联系人</w:t>
            </w:r>
          </w:p>
        </w:tc>
        <w:tc>
          <w:tcPr>
            <w:tcW w:w="1888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苏立庆</w:t>
            </w:r>
          </w:p>
        </w:tc>
        <w:tc>
          <w:tcPr>
            <w:tcW w:w="805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职务</w:t>
            </w:r>
          </w:p>
        </w:tc>
        <w:tc>
          <w:tcPr>
            <w:tcW w:w="20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主管</w:t>
            </w:r>
          </w:p>
        </w:tc>
        <w:tc>
          <w:tcPr>
            <w:tcW w:w="86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E-mail</w:t>
            </w:r>
          </w:p>
        </w:tc>
        <w:tc>
          <w:tcPr>
            <w:tcW w:w="215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78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联系人电话</w:t>
            </w:r>
          </w:p>
        </w:tc>
        <w:tc>
          <w:tcPr>
            <w:tcW w:w="1888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auto"/>
                <w:spacing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18"/>
                <w:szCs w:val="21"/>
                <w:lang w:val="en-US" w:eastAsia="zh-CN"/>
              </w:rPr>
              <w:t>18245798798</w:t>
            </w:r>
          </w:p>
        </w:tc>
        <w:tc>
          <w:tcPr>
            <w:tcW w:w="805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传真</w:t>
            </w:r>
          </w:p>
        </w:tc>
        <w:tc>
          <w:tcPr>
            <w:tcW w:w="20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6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</w:t>
            </w:r>
          </w:p>
        </w:tc>
        <w:tc>
          <w:tcPr>
            <w:tcW w:w="215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Times New Roman"/>
                <w:color w:val="auto"/>
                <w:spacing w:val="1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pacing w:val="18"/>
                <w:szCs w:val="21"/>
                <w:lang w:val="en-US" w:eastAsia="zh-CN"/>
              </w:rPr>
              <w:t>18245798798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78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需变更证书编号</w:t>
            </w:r>
          </w:p>
        </w:tc>
        <w:tc>
          <w:tcPr>
            <w:tcW w:w="776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ascii="宋体" w:hAnsi="宋体"/>
                <w:color w:val="auto"/>
                <w:szCs w:val="21"/>
              </w:rPr>
              <w:t>ISC-201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color w:val="auto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0075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1978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申请变更信息</w:t>
            </w:r>
          </w:p>
        </w:tc>
        <w:tc>
          <w:tcPr>
            <w:tcW w:w="776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bookmarkStart w:id="0" w:name="OLE_LINK11"/>
            <w:r>
              <w:rPr>
                <w:rFonts w:hint="eastAsia" w:ascii="宋体" w:hAnsi="宋体"/>
                <w:color w:val="auto"/>
                <w:szCs w:val="21"/>
              </w:rPr>
              <w:t>遗失补办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bookmarkEnd w:id="0"/>
            <w:r>
              <w:rPr>
                <w:rFonts w:hint="eastAsia" w:ascii="宋体" w:hAnsi="宋体"/>
                <w:color w:val="auto"/>
                <w:szCs w:val="21"/>
              </w:rPr>
              <w:t>更换证书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□缩小认证业务范围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auto"/>
                <w:szCs w:val="21"/>
              </w:rPr>
              <w:t>扩大</w:t>
            </w:r>
            <w:bookmarkStart w:id="1" w:name="OLE_LINK2"/>
            <w:r>
              <w:rPr>
                <w:rFonts w:hint="eastAsia" w:ascii="宋体" w:hAnsi="宋体"/>
                <w:color w:val="auto"/>
                <w:szCs w:val="21"/>
              </w:rPr>
              <w:t>认证业务范围</w:t>
            </w:r>
            <w:bookmarkEnd w:id="1"/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□企业名称</w:t>
            </w:r>
            <w:bookmarkStart w:id="2" w:name="OLE_LINK3"/>
            <w:r>
              <w:rPr>
                <w:rFonts w:hint="eastAsia" w:ascii="宋体" w:hAnsi="宋体"/>
                <w:color w:val="auto"/>
                <w:szCs w:val="21"/>
              </w:rPr>
              <w:t>变更</w:t>
            </w:r>
          </w:p>
          <w:bookmarkEnd w:id="2"/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MS Mincho" w:hAnsi="MS Mincho" w:cs="MS Mincho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>企业地址</w:t>
            </w:r>
            <w:bookmarkStart w:id="3" w:name="OLE_LINK7"/>
            <w:r>
              <w:rPr>
                <w:rFonts w:hint="eastAsia" w:ascii="宋体" w:hAnsi="宋体"/>
                <w:color w:val="auto"/>
                <w:szCs w:val="21"/>
              </w:rPr>
              <w:t>变更</w:t>
            </w:r>
            <w:bookmarkEnd w:id="3"/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□企业法人变更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9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变更详细信息说明</w:t>
            </w:r>
          </w:p>
          <w:p>
            <w:pPr>
              <w:adjustRightInd w:val="0"/>
              <w:snapToGrid w:val="0"/>
              <w:spacing w:line="312" w:lineRule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增加认证范围：</w:t>
            </w:r>
            <w:r>
              <w:rPr>
                <w:rFonts w:hint="eastAsia" w:ascii="宋体" w:hAnsi="宋体"/>
                <w:color w:val="auto"/>
                <w:szCs w:val="21"/>
              </w:rPr>
              <w:t>粉尘处理设备、除尘设备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的</w:t>
            </w:r>
            <w:r>
              <w:rPr>
                <w:rFonts w:hint="eastAsia" w:ascii="宋体" w:hAnsi="宋体"/>
                <w:color w:val="auto"/>
                <w:szCs w:val="21"/>
              </w:rPr>
              <w:t>生产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ind w:left="5460" w:hanging="5460" w:hangingChars="26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                 申请企业(盖公章)：</w:t>
            </w:r>
            <w:r>
              <w:rPr>
                <w:rFonts w:hint="eastAsia" w:ascii="宋体" w:hAnsi="宋体"/>
                <w:color w:val="000000"/>
                <w:szCs w:val="21"/>
              </w:rPr>
              <w:t>大庆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汇丰达</w:t>
            </w:r>
            <w:r>
              <w:rPr>
                <w:rFonts w:hint="eastAsia" w:ascii="宋体" w:hAnsi="宋体"/>
                <w:color w:val="000000"/>
                <w:szCs w:val="21"/>
              </w:rPr>
              <w:t>石油科技有限公司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                               日期：2019年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Cs w:val="21"/>
              </w:rPr>
              <w:t>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9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受理申请单位意见：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负责人（签名） 受理申请单位（盖章） ：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  年   月  日   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9484" w:type="dxa"/>
      <w:jc w:val="center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927"/>
      <w:gridCol w:w="2651"/>
      <w:gridCol w:w="2906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3" w:hRule="atLeast"/>
        <w:jc w:val="center"/>
      </w:trPr>
      <w:tc>
        <w:tcPr>
          <w:tcW w:w="3927" w:type="dxa"/>
          <w:vMerge w:val="restart"/>
          <w:shd w:val="clear" w:color="auto" w:fill="auto"/>
          <w:vAlign w:val="center"/>
        </w:tcPr>
        <w:p>
          <w:pPr>
            <w:pStyle w:val="5"/>
            <w:pBdr>
              <w:bottom w:val="none" w:color="auto" w:sz="0" w:space="0"/>
            </w:pBdr>
            <w:ind w:left="-86" w:leftChars="-41"/>
            <w:rPr>
              <w:rStyle w:val="14"/>
              <w:rFonts w:hint="default" w:ascii="Times New Roman" w:hAnsi="Times New Roman"/>
              <w:szCs w:val="21"/>
            </w:rPr>
          </w:pPr>
          <w:r>
            <w:rPr>
              <w:rStyle w:val="14"/>
              <w:rFonts w:hint="default" w:ascii="Times New Roman" w:hAnsi="Times New Roman"/>
              <w:szCs w:val="21"/>
            </w:rPr>
            <w:t>北京国标联合认证有限公司</w:t>
          </w:r>
        </w:p>
        <w:p>
          <w:pPr>
            <w:pStyle w:val="5"/>
            <w:pBdr>
              <w:bottom w:val="none" w:color="auto" w:sz="0" w:space="0"/>
            </w:pBdr>
            <w:ind w:left="-86" w:leftChars="-41"/>
            <w:rPr>
              <w:rFonts w:ascii="Times New Roman" w:hAnsi="Times New Roman"/>
            </w:rPr>
          </w:pPr>
          <w:r>
            <w:rPr>
              <w:rFonts w:ascii="Times New Roman" w:hAnsi="Times New Roman"/>
              <w:szCs w:val="21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-179705</wp:posOffset>
                </wp:positionV>
                <wp:extent cx="405765" cy="424815"/>
                <wp:effectExtent l="19050" t="0" r="0" b="0"/>
                <wp:wrapTight wrapText="bothSides">
                  <wp:wrapPolygon>
                    <wp:start x="4056" y="0"/>
                    <wp:lineTo x="-1014" y="4843"/>
                    <wp:lineTo x="-1014" y="15498"/>
                    <wp:lineTo x="5070" y="20341"/>
                    <wp:lineTo x="6085" y="20341"/>
                    <wp:lineTo x="15211" y="20341"/>
                    <wp:lineTo x="16225" y="20341"/>
                    <wp:lineTo x="20282" y="16466"/>
                    <wp:lineTo x="20282" y="15498"/>
                    <wp:lineTo x="21296" y="9686"/>
                    <wp:lineTo x="19268" y="3874"/>
                    <wp:lineTo x="16225" y="0"/>
                    <wp:lineTo x="4056" y="0"/>
                  </wp:wrapPolygon>
                </wp:wrapTight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5765" cy="424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Style w:val="14"/>
              <w:rFonts w:hint="default" w:ascii="Times New Roman" w:hAnsi="Times New Roman"/>
              <w:sz w:val="18"/>
              <w:szCs w:val="21"/>
            </w:rPr>
            <w:t>Beijing International Standard united Certification Co.,Ltd.</w:t>
          </w:r>
        </w:p>
      </w:tc>
      <w:tc>
        <w:tcPr>
          <w:tcW w:w="2651" w:type="dxa"/>
          <w:shd w:val="clear" w:color="auto" w:fill="auto"/>
        </w:tcPr>
        <w:p>
          <w:pPr>
            <w:pStyle w:val="5"/>
            <w:pBdr>
              <w:bottom w:val="none" w:color="auto" w:sz="0" w:space="0"/>
            </w:pBdr>
            <w:ind w:right="-107" w:rightChars="-51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文件名称：</w:t>
          </w:r>
        </w:p>
      </w:tc>
      <w:tc>
        <w:tcPr>
          <w:tcW w:w="2906" w:type="dxa"/>
          <w:shd w:val="clear" w:color="auto" w:fill="auto"/>
        </w:tcPr>
        <w:p>
          <w:pPr>
            <w:pStyle w:val="5"/>
            <w:pBdr>
              <w:bottom w:val="none" w:color="auto" w:sz="0" w:space="0"/>
            </w:pBdr>
            <w:jc w:val="both"/>
            <w:rPr>
              <w:rFonts w:ascii="Times New Roman" w:hAnsi="Times New Roman"/>
            </w:rPr>
          </w:pPr>
          <w:r>
            <w:rPr>
              <w:rFonts w:hint="eastAsia" w:ascii="Times New Roman" w:hAnsi="Times New Roman"/>
            </w:rPr>
            <w:t>认证证书信息变更申请书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3" w:hRule="atLeast"/>
        <w:jc w:val="center"/>
      </w:trPr>
      <w:tc>
        <w:tcPr>
          <w:tcW w:w="3927" w:type="dxa"/>
          <w:vMerge w:val="continue"/>
          <w:shd w:val="clear" w:color="auto" w:fill="auto"/>
        </w:tcPr>
        <w:p>
          <w:pPr>
            <w:pStyle w:val="5"/>
            <w:pBdr>
              <w:bottom w:val="none" w:color="auto" w:sz="0" w:space="0"/>
            </w:pBdr>
            <w:rPr>
              <w:rFonts w:ascii="Times New Roman" w:hAnsi="Times New Roman"/>
            </w:rPr>
          </w:pPr>
        </w:p>
      </w:tc>
      <w:tc>
        <w:tcPr>
          <w:tcW w:w="2651" w:type="dxa"/>
          <w:shd w:val="clear" w:color="auto" w:fill="auto"/>
        </w:tcPr>
        <w:p>
          <w:pPr>
            <w:pStyle w:val="5"/>
            <w:pBdr>
              <w:bottom w:val="none" w:color="auto" w:sz="0" w:space="0"/>
            </w:pBdr>
            <w:ind w:right="-107" w:rightChars="-51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文件编号：</w:t>
          </w:r>
        </w:p>
      </w:tc>
      <w:tc>
        <w:tcPr>
          <w:tcW w:w="2906" w:type="dxa"/>
          <w:shd w:val="clear" w:color="auto" w:fill="auto"/>
        </w:tcPr>
        <w:p>
          <w:pPr>
            <w:pStyle w:val="5"/>
            <w:pBdr>
              <w:bottom w:val="none" w:color="auto" w:sz="0" w:space="0"/>
            </w:pBdr>
            <w:jc w:val="both"/>
            <w:rPr>
              <w:rFonts w:ascii="Times New Roman" w:hAnsi="Times New Roman"/>
            </w:rPr>
          </w:pPr>
        </w:p>
      </w:tc>
    </w:tr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4" w:hRule="atLeast"/>
        <w:jc w:val="center"/>
      </w:trPr>
      <w:tc>
        <w:tcPr>
          <w:tcW w:w="3927" w:type="dxa"/>
          <w:vMerge w:val="continue"/>
          <w:shd w:val="clear" w:color="auto" w:fill="auto"/>
        </w:tcPr>
        <w:p>
          <w:pPr>
            <w:pStyle w:val="5"/>
            <w:pBdr>
              <w:bottom w:val="none" w:color="auto" w:sz="0" w:space="0"/>
            </w:pBdr>
            <w:jc w:val="both"/>
            <w:rPr>
              <w:rFonts w:ascii="Times New Roman" w:hAnsi="Times New Roman"/>
            </w:rPr>
          </w:pPr>
        </w:p>
      </w:tc>
      <w:tc>
        <w:tcPr>
          <w:tcW w:w="2651" w:type="dxa"/>
          <w:shd w:val="clear" w:color="auto" w:fill="auto"/>
        </w:tcPr>
        <w:p>
          <w:pPr>
            <w:pStyle w:val="5"/>
            <w:pBdr>
              <w:bottom w:val="none" w:color="auto" w:sz="0" w:space="0"/>
            </w:pBdr>
            <w:wordWrap w:val="0"/>
            <w:ind w:right="-108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文件版本：</w:t>
          </w:r>
        </w:p>
      </w:tc>
      <w:tc>
        <w:tcPr>
          <w:tcW w:w="2906" w:type="dxa"/>
          <w:shd w:val="clear" w:color="auto" w:fill="auto"/>
        </w:tcPr>
        <w:p>
          <w:pPr>
            <w:pStyle w:val="5"/>
            <w:pBdr>
              <w:bottom w:val="none" w:color="auto" w:sz="0" w:space="0"/>
            </w:pBdr>
            <w:jc w:val="both"/>
            <w:rPr>
              <w:rFonts w:ascii="Times New Roman" w:hAnsi="Times New Roman"/>
            </w:rPr>
          </w:pPr>
        </w:p>
      </w:tc>
    </w:tr>
  </w:tbl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0813"/>
    <w:rsid w:val="00512825"/>
    <w:rsid w:val="005867E3"/>
    <w:rsid w:val="00596D54"/>
    <w:rsid w:val="005A5727"/>
    <w:rsid w:val="005C6490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11DFF"/>
    <w:rsid w:val="00713450"/>
    <w:rsid w:val="00733556"/>
    <w:rsid w:val="00766B65"/>
    <w:rsid w:val="007F3B31"/>
    <w:rsid w:val="00817B48"/>
    <w:rsid w:val="00837F1A"/>
    <w:rsid w:val="0084258B"/>
    <w:rsid w:val="008901E7"/>
    <w:rsid w:val="008F4927"/>
    <w:rsid w:val="00933606"/>
    <w:rsid w:val="009B1E94"/>
    <w:rsid w:val="009C6233"/>
    <w:rsid w:val="009C6468"/>
    <w:rsid w:val="009E059D"/>
    <w:rsid w:val="009F4766"/>
    <w:rsid w:val="009F4F5F"/>
    <w:rsid w:val="00A52277"/>
    <w:rsid w:val="00A61A67"/>
    <w:rsid w:val="00A74A68"/>
    <w:rsid w:val="00A84DFE"/>
    <w:rsid w:val="00AE782A"/>
    <w:rsid w:val="00B03756"/>
    <w:rsid w:val="00B4701B"/>
    <w:rsid w:val="00B56E21"/>
    <w:rsid w:val="00BE0354"/>
    <w:rsid w:val="00C00B3E"/>
    <w:rsid w:val="00C729CC"/>
    <w:rsid w:val="00CC1302"/>
    <w:rsid w:val="00D20D86"/>
    <w:rsid w:val="00D261EC"/>
    <w:rsid w:val="00D32281"/>
    <w:rsid w:val="00DA5A28"/>
    <w:rsid w:val="00DE0315"/>
    <w:rsid w:val="00DF48FE"/>
    <w:rsid w:val="00DF4B5A"/>
    <w:rsid w:val="00E60060"/>
    <w:rsid w:val="00E71522"/>
    <w:rsid w:val="00E92DFA"/>
    <w:rsid w:val="00EC073F"/>
    <w:rsid w:val="00EC20E7"/>
    <w:rsid w:val="00ED7061"/>
    <w:rsid w:val="00F047C7"/>
    <w:rsid w:val="00F07826"/>
    <w:rsid w:val="00F20A7A"/>
    <w:rsid w:val="00F36812"/>
    <w:rsid w:val="00F65432"/>
    <w:rsid w:val="00F97034"/>
    <w:rsid w:val="00FC36BC"/>
    <w:rsid w:val="0B0E6383"/>
    <w:rsid w:val="16F93045"/>
    <w:rsid w:val="38BD044A"/>
    <w:rsid w:val="3CFA5B7D"/>
    <w:rsid w:val="3E4370B4"/>
    <w:rsid w:val="3F173EFE"/>
    <w:rsid w:val="40C73EFF"/>
    <w:rsid w:val="46A3477B"/>
    <w:rsid w:val="49E133A8"/>
    <w:rsid w:val="4C734C0A"/>
    <w:rsid w:val="4DB45BFA"/>
    <w:rsid w:val="509D3872"/>
    <w:rsid w:val="53F244BC"/>
    <w:rsid w:val="58C21C25"/>
    <w:rsid w:val="5F8F5AE5"/>
    <w:rsid w:val="672E5F68"/>
    <w:rsid w:val="754479F4"/>
    <w:rsid w:val="7F28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9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9">
    <w:name w:val="正文文本缩进 3 Char"/>
    <w:basedOn w:val="9"/>
    <w:link w:val="6"/>
    <w:qFormat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65</Words>
  <Characters>377</Characters>
  <Lines>3</Lines>
  <Paragraphs>1</Paragraphs>
  <TotalTime>5</TotalTime>
  <ScaleCrop>false</ScaleCrop>
  <LinksUpToDate>false</LinksUpToDate>
  <CharactersWithSpaces>441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2019-05-05T06:29:00Z</dcterms:created>
  <dc:creator>alexander chang</dc:creator>
  <cp:lastModifiedBy>hp</cp:lastModifiedBy>
  <dcterms:modified xsi:type="dcterms:W3CDTF">2019-10-18T08:24:37Z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