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明光市众建市政施工合同目录</w:t>
      </w:r>
    </w:p>
    <w:tbl>
      <w:tblPr>
        <w:tblStyle w:val="3"/>
        <w:tblW w:w="13559" w:type="dxa"/>
        <w:tblInd w:w="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4"/>
        <w:gridCol w:w="1309"/>
        <w:gridCol w:w="1459"/>
        <w:gridCol w:w="1528"/>
        <w:gridCol w:w="1350"/>
        <w:gridCol w:w="1622"/>
        <w:gridCol w:w="1746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工程名称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中标通知书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合同签订日期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中标日期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合同工期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中标金额（元）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项目负责人及联系电话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明光市化工集中区经一路（纬七路至纬十路）段、经三路（纬七路至纬八路）段、经六路（纬七路至纬十路）段、纬十路道排工程（重新招标） 二标段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已领取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2020-4-6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2020-3-18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150天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21358524.22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马涛15212079555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lang w:val="en-US" w:eastAsia="zh-CN"/>
              </w:rPr>
              <w:t>市政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明光市化工集中区经一路以东、保立佳路以北、三棵树路以西、嘉宝莉路以南及经二路以东、嘉宝莉路以北、经三路以西地块场地平整工程项目二标段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已领取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2020-4-20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2020-4-20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40天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10199271.53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李祝顺13866910510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lang w:val="en-US" w:eastAsia="zh-CN"/>
              </w:rPr>
              <w:t>市政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76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明光市城南农贸市场室外工程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已领取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未签定合同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2020-4-24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（开标时间）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30天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2307726.16 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 xml:space="preserve"> 张全备 18133456777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lang w:eastAsia="zh-CN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明光市古沛石料加工厂房工程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已领取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未签定合同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2020-5-</w:t>
            </w: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60天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6269422.27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李会伍 18055085866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lang w:val="en-US" w:eastAsia="zh-CN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最后一公里明西街道老塘水库泄洪渠整治工程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约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26万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lang w:val="en-US" w:eastAsia="zh-CN"/>
              </w:rPr>
              <w:t>尹友明18225826868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403DE"/>
    <w:rsid w:val="024B751F"/>
    <w:rsid w:val="041F6B5A"/>
    <w:rsid w:val="06777756"/>
    <w:rsid w:val="06B8126F"/>
    <w:rsid w:val="0B1E7474"/>
    <w:rsid w:val="0D715AAF"/>
    <w:rsid w:val="0DD74F35"/>
    <w:rsid w:val="109323EA"/>
    <w:rsid w:val="121873A8"/>
    <w:rsid w:val="13D53ED1"/>
    <w:rsid w:val="24C131D3"/>
    <w:rsid w:val="2A5F70DE"/>
    <w:rsid w:val="2E854DF7"/>
    <w:rsid w:val="2F19007C"/>
    <w:rsid w:val="37416A8F"/>
    <w:rsid w:val="3C0E4B3E"/>
    <w:rsid w:val="46EC7D1A"/>
    <w:rsid w:val="49CA41AA"/>
    <w:rsid w:val="599D22EF"/>
    <w:rsid w:val="5B9A1DD7"/>
    <w:rsid w:val="5BC421D0"/>
    <w:rsid w:val="5E111142"/>
    <w:rsid w:val="647403DE"/>
    <w:rsid w:val="6B095BAD"/>
    <w:rsid w:val="6CD56669"/>
    <w:rsid w:val="75A944D6"/>
    <w:rsid w:val="79157EFB"/>
    <w:rsid w:val="796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2020-05-18T01:56:00Z</dcterms:created>
  <dc:creator>唯有爱与美食不可辜负</dc:creator>
  <cp:lastModifiedBy>Administrator</cp:lastModifiedBy>
  <dcterms:modified xsi:type="dcterms:W3CDTF">2020-09-07T07:10:24Z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