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10"/>
        </w:rPr>
      </w:pPr>
    </w:p>
    <w:tbl>
      <w:tblPr>
        <w:tblStyle w:val="6"/>
        <w:tblW w:w="5088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2"/>
        <w:gridCol w:w="404"/>
        <w:gridCol w:w="4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</w:tcPr>
          <w:p>
            <w:pPr>
              <w:ind w:firstLine="1687" w:firstLineChars="800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宝鸡瑞达消失模有限公司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机械（汽车零配件）的加工及其所涉及的环境管理活动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陕西省宝鸡市陈仓区东关大王村</w:t>
            </w:r>
            <w:bookmarkEnd w:id="2"/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陕西省宝鸡市陈仓区东关大王村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无变化；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陕西省宝鸡市陈仓区东关大王村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张</w:t>
            </w:r>
            <w:bookmarkEnd w:id="5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育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联系人/电话/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（请务必填写有效邮箱）：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张</w:t>
            </w:r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18391757717</w:t>
            </w:r>
            <w:bookmarkEnd w:id="7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0</w:t>
            </w:r>
            <w:bookmarkEnd w:id="8"/>
            <w:bookmarkStart w:id="10" w:name="_GoBack"/>
            <w:bookmarkEnd w:id="1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23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资质许可证情况：</w:t>
            </w:r>
          </w:p>
          <w:p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不需资质许可；     □现有资质（请列明资质清单及资质证书附件）：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-843915</wp:posOffset>
                  </wp:positionH>
                  <wp:positionV relativeFrom="paragraph">
                    <wp:posOffset>-1214120</wp:posOffset>
                  </wp:positionV>
                  <wp:extent cx="8005445" cy="11010265"/>
                  <wp:effectExtent l="0" t="0" r="8255" b="635"/>
                  <wp:wrapNone/>
                  <wp:docPr id="3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445" cy="1101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安排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生产的单位，提供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pct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>
            <w:pPr>
              <w:spacing w:line="360" w:lineRule="auto"/>
              <w:ind w:firstLine="422" w:firstLineChars="200"/>
              <w:jc w:val="both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箱：isc_service@china-isc.org.cn </w:t>
            </w:r>
          </w:p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>
            <w:pPr>
              <w:spacing w:line="600" w:lineRule="auto"/>
              <w:jc w:val="both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</w:p>
          <w:p>
            <w:pPr>
              <w:spacing w:line="600" w:lineRule="auto"/>
              <w:jc w:val="both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>
            <w:pPr>
              <w:ind w:firstLine="1687" w:firstLineChars="800"/>
              <w:jc w:val="both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</w:p>
          <w:p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>
            <w:pPr>
              <w:ind w:firstLine="1687" w:firstLineChars="8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>
      <w:pPr>
        <w:rPr>
          <w:sz w:val="24"/>
          <w:szCs w:val="24"/>
          <w:lang w:val="en-US"/>
        </w:rPr>
      </w:pPr>
    </w:p>
    <w:p/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345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3" o:spid="_x0000_s4097" o:spt="202" type="#_x0000_t202" style="position:absolute;left:0pt;margin-left:91.75pt;margin-top:54.8pt;height:24.5pt;width:452.2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</v:shape>
      </w:pict>
    </w:r>
    <w:r>
      <w:pict>
        <v:shape id="文本框 1" o:spid="_x0000_s4098" o:spt="202" type="#_x0000_t202" style="position:absolute;left:0pt;margin-left:319.75pt;margin-top:52.85pt;height:13.6pt;width:219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hAnsiTheme="minorEastAsia" w:eastAsia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hint="eastAsia" w:asciiTheme="minorEastAsia" w:hAnsiTheme="minorEastAsia" w:eastAsiaTheme="minorEastAsia"/>
                    <w:sz w:val="21"/>
                    <w:szCs w:val="21"/>
                  </w:rPr>
                  <w:t>A/0</w:t>
                </w:r>
                <w:r>
                  <w:rPr>
                    <w:rFonts w:hint="eastAsia" w:ascii="Times New Roman" w:eastAsiaTheme="minor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</v:shape>
      </w:pict>
    </w:r>
    <w:r>
      <w:pict>
        <v:shape id="文本框 2" o:spid="_x0000_s4099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AAD7E45"/>
    <w:rsid w:val="359414AE"/>
    <w:rsid w:val="76725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autoRedefine/>
    <w:qFormat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131</Words>
  <Characters>752</Characters>
  <Lines>6</Lines>
  <Paragraphs>1</Paragraphs>
  <TotalTime>35</TotalTime>
  <ScaleCrop>false</ScaleCrop>
  <LinksUpToDate>false</LinksUpToDate>
  <CharactersWithSpaces>882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79137</dc:creator>
  <cp:lastModifiedBy>LIL</cp:lastModifiedBy>
  <dcterms:modified xsi:type="dcterms:W3CDTF">2024-04-07T09:50:22Z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A996F7BD933A4C139079D4E57A6673D7_13</vt:lpwstr>
  </property>
  <property fmtid="{D5CDD505-2E9C-101B-9397-08002B2CF9AE}" pid="3" name="KSOProductBuildVer">
    <vt:lpwstr>2052-12.1.0.16729</vt:lpwstr>
  </property>
</Properties>
</file>