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021" w:rsidRPr="003A13A1" w:rsidRDefault="00607203" w:rsidP="005E1021">
      <w:pPr>
        <w:spacing w:line="440" w:lineRule="atLeast"/>
        <w:ind w:rightChars="40" w:right="84"/>
        <w:jc w:val="left"/>
        <w:rPr>
          <w:rFonts w:asciiTheme="minorEastAsia" w:eastAsiaTheme="minorEastAsia" w:hAnsiTheme="minorEastAsia" w:cs="宋体"/>
          <w:b/>
          <w:bCs/>
          <w:sz w:val="36"/>
          <w:szCs w:val="36"/>
        </w:rPr>
      </w:pPr>
      <w:r w:rsidRPr="00607203">
        <w:rPr>
          <w:rFonts w:asciiTheme="minorEastAsia" w:eastAsiaTheme="minorEastAsia" w:hAnsiTheme="minorEastAsia"/>
          <w:sz w:val="30"/>
        </w:rPr>
        <w:pict>
          <v:line id="直线 20" o:spid="_x0000_s1029" style="position:absolute;z-index:251663360" from=".2pt,26.5pt" to="486.2pt,26.55pt" filled="t" strokeweight="1pt"/>
        </w:pict>
      </w:r>
      <w:r w:rsidR="005E1021" w:rsidRPr="003A13A1">
        <w:rPr>
          <w:rFonts w:asciiTheme="minorEastAsia" w:eastAsiaTheme="minorEastAsia" w:hAnsiTheme="minorEastAsia" w:cs="宋体" w:hint="eastAsia"/>
          <w:b/>
          <w:bCs/>
          <w:sz w:val="30"/>
          <w:szCs w:val="30"/>
        </w:rPr>
        <w:t xml:space="preserve">北京中安质环认证中心  </w:t>
      </w:r>
      <w:r w:rsidR="005E1021" w:rsidRPr="003A13A1">
        <w:rPr>
          <w:rFonts w:asciiTheme="minorEastAsia" w:eastAsiaTheme="minorEastAsia" w:hAnsiTheme="minorEastAsia"/>
          <w:bCs/>
          <w:sz w:val="24"/>
          <w:szCs w:val="24"/>
        </w:rPr>
        <w:t>Beijing Zhong An Zhi Huan Certification</w:t>
      </w:r>
      <w:r w:rsidR="005E1021" w:rsidRPr="003A13A1">
        <w:rPr>
          <w:rFonts w:asciiTheme="minorEastAsia" w:eastAsiaTheme="minorEastAsia" w:hAnsiTheme="minorEastAsia" w:hint="eastAsia"/>
          <w:bCs/>
          <w:sz w:val="24"/>
          <w:szCs w:val="24"/>
        </w:rPr>
        <w:t xml:space="preserve"> Center</w:t>
      </w:r>
      <w:r w:rsidR="005E1021" w:rsidRPr="003A13A1">
        <w:rPr>
          <w:rFonts w:asciiTheme="minorEastAsia" w:eastAsiaTheme="minorEastAsia" w:hAnsiTheme="minorEastAsia" w:hint="eastAsia"/>
          <w:b/>
          <w:sz w:val="24"/>
          <w:szCs w:val="24"/>
        </w:rPr>
        <w:t xml:space="preserve"> </w:t>
      </w:r>
    </w:p>
    <w:p w:rsidR="005E1021" w:rsidRPr="003A13A1" w:rsidRDefault="005E1021" w:rsidP="005E1021">
      <w:pPr>
        <w:spacing w:line="440" w:lineRule="atLeast"/>
        <w:ind w:rightChars="40" w:right="84"/>
        <w:jc w:val="left"/>
        <w:rPr>
          <w:rFonts w:asciiTheme="minorEastAsia" w:eastAsiaTheme="minorEastAsia" w:hAnsiTheme="minorEastAsia" w:cs="宋体"/>
          <w:b/>
          <w:bCs/>
          <w:sz w:val="30"/>
          <w:szCs w:val="30"/>
          <w:u w:val="double"/>
        </w:rPr>
      </w:pPr>
    </w:p>
    <w:p w:rsidR="005E1021" w:rsidRPr="003A13A1" w:rsidRDefault="005E1021" w:rsidP="005E1021">
      <w:pPr>
        <w:spacing w:line="440" w:lineRule="atLeast"/>
        <w:ind w:rightChars="-85" w:right="-178"/>
        <w:jc w:val="center"/>
        <w:rPr>
          <w:rFonts w:asciiTheme="minorEastAsia" w:eastAsiaTheme="minorEastAsia" w:hAnsiTheme="minorEastAsia"/>
          <w:b/>
          <w:bCs/>
          <w:spacing w:val="113"/>
          <w:szCs w:val="21"/>
          <w:u w:val="double"/>
        </w:rPr>
      </w:pPr>
    </w:p>
    <w:p w:rsidR="005E1021" w:rsidRPr="003A13A1" w:rsidRDefault="005E1021" w:rsidP="005E1021">
      <w:pPr>
        <w:spacing w:line="440" w:lineRule="atLeast"/>
        <w:ind w:rightChars="-85" w:right="-178"/>
        <w:jc w:val="center"/>
        <w:rPr>
          <w:rFonts w:asciiTheme="minorEastAsia" w:eastAsiaTheme="minorEastAsia" w:hAnsiTheme="minorEastAsia"/>
          <w:b/>
          <w:bCs/>
          <w:szCs w:val="21"/>
        </w:rPr>
      </w:pPr>
    </w:p>
    <w:p w:rsidR="005E1021" w:rsidRPr="003A13A1" w:rsidRDefault="005E1021" w:rsidP="005E1021">
      <w:pPr>
        <w:spacing w:line="440" w:lineRule="atLeast"/>
        <w:ind w:rightChars="-85" w:right="-178"/>
        <w:jc w:val="center"/>
        <w:rPr>
          <w:rFonts w:asciiTheme="minorEastAsia" w:eastAsiaTheme="minorEastAsia" w:hAnsiTheme="minorEastAsia"/>
          <w:b/>
          <w:bCs/>
          <w:szCs w:val="21"/>
        </w:rPr>
      </w:pPr>
    </w:p>
    <w:p w:rsidR="005E1021" w:rsidRPr="003A13A1" w:rsidRDefault="005E1021" w:rsidP="005E1021">
      <w:pPr>
        <w:spacing w:line="440" w:lineRule="atLeast"/>
        <w:ind w:rightChars="-85" w:right="-178"/>
        <w:jc w:val="center"/>
        <w:rPr>
          <w:rFonts w:asciiTheme="minorEastAsia" w:eastAsiaTheme="minorEastAsia" w:hAnsiTheme="minorEastAsia"/>
          <w:b/>
          <w:bCs/>
          <w:szCs w:val="21"/>
        </w:rPr>
      </w:pPr>
      <w:r w:rsidRPr="003A13A1">
        <w:rPr>
          <w:rFonts w:asciiTheme="minorEastAsia" w:eastAsiaTheme="minorEastAsia" w:hAnsiTheme="minorEastAsia" w:hint="eastAsia"/>
          <w:b/>
          <w:bCs/>
          <w:noProof/>
          <w:szCs w:val="21"/>
        </w:rPr>
        <w:drawing>
          <wp:anchor distT="0" distB="0" distL="114300" distR="114300" simplePos="0" relativeHeight="251660288" behindDoc="0" locked="0" layoutInCell="1" allowOverlap="1">
            <wp:simplePos x="0" y="0"/>
            <wp:positionH relativeFrom="column">
              <wp:posOffset>2331720</wp:posOffset>
            </wp:positionH>
            <wp:positionV relativeFrom="paragraph">
              <wp:posOffset>170180</wp:posOffset>
            </wp:positionV>
            <wp:extent cx="1657350" cy="1657350"/>
            <wp:effectExtent l="19050" t="0" r="0" b="0"/>
            <wp:wrapNone/>
            <wp:docPr id="2" name="Picture 48" descr="中安认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中安认证LOGO"/>
                    <pic:cNvPicPr>
                      <a:picLocks noChangeAspect="1" noChangeArrowheads="1"/>
                    </pic:cNvPicPr>
                  </pic:nvPicPr>
                  <pic:blipFill>
                    <a:blip r:embed="rId7" cstate="print"/>
                    <a:srcRect/>
                    <a:stretch>
                      <a:fillRect/>
                    </a:stretch>
                  </pic:blipFill>
                  <pic:spPr bwMode="auto">
                    <a:xfrm>
                      <a:off x="0" y="0"/>
                      <a:ext cx="1657350" cy="1657350"/>
                    </a:xfrm>
                    <a:prstGeom prst="rect">
                      <a:avLst/>
                    </a:prstGeom>
                    <a:noFill/>
                    <a:ln w="9525">
                      <a:noFill/>
                      <a:miter lim="800000"/>
                      <a:headEnd/>
                      <a:tailEnd/>
                    </a:ln>
                  </pic:spPr>
                </pic:pic>
              </a:graphicData>
            </a:graphic>
          </wp:anchor>
        </w:drawing>
      </w: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jc w:val="center"/>
        <w:rPr>
          <w:rFonts w:asciiTheme="minorEastAsia" w:eastAsiaTheme="minorEastAsia" w:hAnsiTheme="minorEastAsia"/>
          <w:b/>
          <w:bCs/>
          <w:sz w:val="72"/>
          <w:szCs w:val="72"/>
        </w:rPr>
      </w:pPr>
      <w:r w:rsidRPr="003A13A1">
        <w:rPr>
          <w:rFonts w:asciiTheme="minorEastAsia" w:eastAsiaTheme="minorEastAsia" w:hAnsiTheme="minorEastAsia" w:hint="eastAsia"/>
          <w:b/>
          <w:bCs/>
          <w:sz w:val="72"/>
          <w:szCs w:val="72"/>
        </w:rPr>
        <w:t>管理体系审核报告</w:t>
      </w:r>
    </w:p>
    <w:p w:rsidR="005E1021" w:rsidRPr="003A13A1" w:rsidRDefault="005E1021" w:rsidP="005E1021">
      <w:pPr>
        <w:spacing w:line="440" w:lineRule="atLeast"/>
        <w:ind w:rightChars="-85" w:right="-178"/>
        <w:jc w:val="center"/>
        <w:rPr>
          <w:rFonts w:asciiTheme="minorEastAsia" w:eastAsiaTheme="minorEastAsia" w:hAnsiTheme="minorEastAsia"/>
          <w:b/>
          <w:sz w:val="24"/>
          <w:szCs w:val="24"/>
        </w:rPr>
      </w:pPr>
      <w:r w:rsidRPr="003A13A1">
        <w:rPr>
          <w:rFonts w:asciiTheme="minorEastAsia" w:eastAsiaTheme="minorEastAsia" w:hAnsiTheme="minorEastAsia" w:cs="宋体" w:hint="eastAsia"/>
          <w:b/>
          <w:sz w:val="24"/>
          <w:szCs w:val="24"/>
        </w:rPr>
        <w:t>ZAZH—SHH/JL 024.2016</w:t>
      </w: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adjustRightInd w:val="0"/>
        <w:spacing w:before="100" w:line="240" w:lineRule="exact"/>
        <w:ind w:leftChars="500" w:left="1050" w:firstLineChars="87" w:firstLine="209"/>
        <w:jc w:val="left"/>
        <w:rPr>
          <w:rFonts w:asciiTheme="minorEastAsia" w:eastAsiaTheme="minorEastAsia" w:hAnsiTheme="minorEastAsia" w:cs="Arial"/>
          <w:sz w:val="24"/>
          <w:u w:val="single"/>
        </w:rPr>
      </w:pPr>
      <w:r w:rsidRPr="003A13A1">
        <w:rPr>
          <w:rFonts w:asciiTheme="minorEastAsia" w:eastAsiaTheme="minorEastAsia" w:hAnsiTheme="minorEastAsia" w:hint="eastAsia"/>
          <w:sz w:val="24"/>
          <w:szCs w:val="24"/>
        </w:rPr>
        <w:t>受审核方：</w:t>
      </w:r>
      <w:r w:rsidRPr="003A13A1">
        <w:rPr>
          <w:rFonts w:asciiTheme="minorEastAsia" w:eastAsiaTheme="minorEastAsia" w:hAnsiTheme="minorEastAsia"/>
          <w:sz w:val="24"/>
          <w:szCs w:val="24"/>
          <w:u w:val="single"/>
        </w:rPr>
        <w:t xml:space="preserve">   </w:t>
      </w:r>
      <w:r w:rsidRPr="003A13A1">
        <w:rPr>
          <w:rFonts w:asciiTheme="minorEastAsia" w:eastAsiaTheme="minorEastAsia" w:hAnsiTheme="minorEastAsia" w:hint="eastAsia"/>
          <w:b/>
          <w:sz w:val="28"/>
          <w:szCs w:val="28"/>
          <w:u w:val="single"/>
        </w:rPr>
        <w:t xml:space="preserve"> </w:t>
      </w:r>
      <w:r w:rsidR="00DF26B1">
        <w:rPr>
          <w:rFonts w:asciiTheme="minorEastAsia" w:eastAsiaTheme="minorEastAsia" w:hAnsiTheme="minorEastAsia" w:hint="eastAsia"/>
          <w:b/>
          <w:sz w:val="28"/>
          <w:szCs w:val="28"/>
          <w:u w:val="single"/>
        </w:rPr>
        <w:t>浙江嘉顿</w:t>
      </w:r>
      <w:r w:rsidR="00445306">
        <w:rPr>
          <w:rFonts w:asciiTheme="minorEastAsia" w:eastAsiaTheme="minorEastAsia" w:hAnsiTheme="minorEastAsia" w:hint="eastAsia"/>
          <w:b/>
          <w:sz w:val="28"/>
          <w:szCs w:val="28"/>
          <w:u w:val="single"/>
        </w:rPr>
        <w:t>木业</w:t>
      </w:r>
      <w:r w:rsidRPr="003A13A1">
        <w:rPr>
          <w:rFonts w:asciiTheme="minorEastAsia" w:eastAsiaTheme="minorEastAsia" w:hAnsiTheme="minorEastAsia" w:hint="eastAsia"/>
          <w:b/>
          <w:sz w:val="28"/>
          <w:szCs w:val="28"/>
          <w:u w:val="single"/>
        </w:rPr>
        <w:t>有限公司</w:t>
      </w:r>
      <w:r w:rsidRPr="003A13A1">
        <w:rPr>
          <w:rFonts w:asciiTheme="minorEastAsia" w:eastAsiaTheme="minorEastAsia" w:hAnsiTheme="minorEastAsia" w:cs="Arial" w:hint="eastAsia"/>
          <w:sz w:val="24"/>
          <w:u w:val="single"/>
        </w:rPr>
        <w:t xml:space="preserve">              </w:t>
      </w:r>
    </w:p>
    <w:p w:rsidR="005E1021" w:rsidRPr="003A13A1" w:rsidRDefault="005E1021" w:rsidP="005E1021">
      <w:pPr>
        <w:adjustRightInd w:val="0"/>
        <w:spacing w:before="100" w:line="240" w:lineRule="exact"/>
        <w:ind w:leftChars="500" w:left="1050" w:firstLineChars="174" w:firstLine="418"/>
        <w:jc w:val="left"/>
        <w:rPr>
          <w:rFonts w:asciiTheme="minorEastAsia" w:eastAsiaTheme="minorEastAsia" w:hAnsiTheme="minorEastAsia"/>
          <w:kern w:val="0"/>
          <w:sz w:val="24"/>
          <w:szCs w:val="24"/>
          <w:u w:val="single"/>
        </w:rPr>
      </w:pPr>
    </w:p>
    <w:p w:rsidR="005E1021" w:rsidRPr="003A13A1" w:rsidRDefault="005E1021" w:rsidP="005E1021">
      <w:pPr>
        <w:adjustRightInd w:val="0"/>
        <w:spacing w:before="100" w:line="240" w:lineRule="exact"/>
        <w:rPr>
          <w:rFonts w:asciiTheme="minorEastAsia" w:eastAsiaTheme="minorEastAsia" w:hAnsiTheme="minorEastAsia"/>
          <w:sz w:val="24"/>
          <w:szCs w:val="24"/>
        </w:rPr>
      </w:pPr>
    </w:p>
    <w:p w:rsidR="005E1021" w:rsidRPr="003A13A1" w:rsidRDefault="005E1021" w:rsidP="005E1021">
      <w:pPr>
        <w:adjustRightInd w:val="0"/>
        <w:spacing w:before="100" w:beforeAutospacing="1" w:line="240" w:lineRule="exact"/>
        <w:ind w:leftChars="500" w:left="1050" w:firstLineChars="87" w:firstLine="209"/>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审核组长：</w:t>
      </w:r>
      <w:r w:rsidRPr="003A13A1">
        <w:rPr>
          <w:rFonts w:asciiTheme="minorEastAsia" w:eastAsiaTheme="minorEastAsia" w:hAnsiTheme="minorEastAsia"/>
          <w:sz w:val="24"/>
          <w:szCs w:val="24"/>
          <w:u w:val="single"/>
        </w:rPr>
        <w:t xml:space="preserve"> </w:t>
      </w:r>
      <w:r w:rsidRPr="003A13A1">
        <w:rPr>
          <w:rFonts w:asciiTheme="minorEastAsia" w:eastAsiaTheme="minorEastAsia" w:hAnsiTheme="minorEastAsia"/>
          <w:b/>
          <w:sz w:val="24"/>
          <w:szCs w:val="24"/>
          <w:u w:val="single"/>
        </w:rPr>
        <w:t xml:space="preserve"> </w:t>
      </w:r>
      <w:r w:rsidR="00AD7EB5" w:rsidRPr="003A13A1">
        <w:rPr>
          <w:rFonts w:asciiTheme="minorEastAsia" w:eastAsiaTheme="minorEastAsia" w:hAnsiTheme="minorEastAsia"/>
          <w:b/>
          <w:sz w:val="24"/>
          <w:szCs w:val="24"/>
          <w:u w:val="single"/>
        </w:rPr>
        <w:t>洪建龙</w:t>
      </w:r>
      <w:r w:rsidRPr="003A13A1">
        <w:rPr>
          <w:rFonts w:asciiTheme="minorEastAsia" w:eastAsiaTheme="minorEastAsia" w:hAnsiTheme="minorEastAsia" w:hint="eastAsia"/>
          <w:sz w:val="24"/>
          <w:szCs w:val="24"/>
          <w:u w:val="single"/>
        </w:rPr>
        <w:t xml:space="preserve">   </w:t>
      </w:r>
      <w:r w:rsidRPr="003A13A1">
        <w:rPr>
          <w:rFonts w:asciiTheme="minorEastAsia" w:eastAsiaTheme="minorEastAsia" w:hAnsiTheme="minorEastAsia" w:hint="eastAsia"/>
          <w:sz w:val="24"/>
          <w:szCs w:val="24"/>
        </w:rPr>
        <w:t xml:space="preserve">        日</w:t>
      </w:r>
      <w:r w:rsidRPr="003A13A1">
        <w:rPr>
          <w:rFonts w:asciiTheme="minorEastAsia" w:eastAsiaTheme="minorEastAsia" w:hAnsiTheme="minorEastAsia"/>
          <w:sz w:val="24"/>
          <w:szCs w:val="24"/>
        </w:rPr>
        <w:t xml:space="preserve">    </w:t>
      </w:r>
      <w:r w:rsidRPr="003A13A1">
        <w:rPr>
          <w:rFonts w:asciiTheme="minorEastAsia" w:eastAsiaTheme="minorEastAsia" w:hAnsiTheme="minorEastAsia" w:hint="eastAsia"/>
          <w:sz w:val="24"/>
          <w:szCs w:val="24"/>
        </w:rPr>
        <w:t>期</w:t>
      </w:r>
      <w:r w:rsidRPr="003A13A1">
        <w:rPr>
          <w:rFonts w:asciiTheme="minorEastAsia" w:eastAsiaTheme="minorEastAsia" w:hAnsiTheme="minorEastAsia" w:hint="eastAsia"/>
          <w:sz w:val="24"/>
          <w:szCs w:val="24"/>
          <w:u w:val="single"/>
        </w:rPr>
        <w:t xml:space="preserve">  20</w:t>
      </w:r>
      <w:r w:rsidR="00AD7EB5" w:rsidRPr="003A13A1">
        <w:rPr>
          <w:rFonts w:asciiTheme="minorEastAsia" w:eastAsiaTheme="minorEastAsia" w:hAnsiTheme="minorEastAsia" w:hint="eastAsia"/>
          <w:sz w:val="24"/>
          <w:szCs w:val="24"/>
          <w:u w:val="single"/>
        </w:rPr>
        <w:t>17</w:t>
      </w:r>
      <w:r w:rsidRPr="003A13A1">
        <w:rPr>
          <w:rFonts w:asciiTheme="minorEastAsia" w:eastAsiaTheme="minorEastAsia" w:hAnsiTheme="minorEastAsia" w:hint="eastAsia"/>
          <w:sz w:val="24"/>
          <w:szCs w:val="24"/>
          <w:u w:val="single"/>
        </w:rPr>
        <w:t xml:space="preserve">年 </w:t>
      </w:r>
      <w:r w:rsidR="00DF26B1">
        <w:rPr>
          <w:rFonts w:asciiTheme="minorEastAsia" w:eastAsiaTheme="minorEastAsia" w:hAnsiTheme="minorEastAsia" w:hint="eastAsia"/>
          <w:sz w:val="24"/>
          <w:szCs w:val="24"/>
          <w:u w:val="single"/>
        </w:rPr>
        <w:t>8</w:t>
      </w:r>
      <w:r w:rsidRPr="003A13A1">
        <w:rPr>
          <w:rFonts w:asciiTheme="minorEastAsia" w:eastAsiaTheme="minorEastAsia" w:hAnsiTheme="minorEastAsia" w:hint="eastAsia"/>
          <w:sz w:val="24"/>
          <w:szCs w:val="24"/>
          <w:u w:val="single"/>
        </w:rPr>
        <w:t xml:space="preserve">月 </w:t>
      </w:r>
      <w:r w:rsidR="00DF26B1">
        <w:rPr>
          <w:rFonts w:asciiTheme="minorEastAsia" w:eastAsiaTheme="minorEastAsia" w:hAnsiTheme="minorEastAsia" w:hint="eastAsia"/>
          <w:sz w:val="24"/>
          <w:szCs w:val="24"/>
          <w:u w:val="single"/>
        </w:rPr>
        <w:t>8-10</w:t>
      </w:r>
      <w:r w:rsidRPr="003A13A1">
        <w:rPr>
          <w:rFonts w:asciiTheme="minorEastAsia" w:eastAsiaTheme="minorEastAsia" w:hAnsiTheme="minorEastAsia" w:hint="eastAsia"/>
          <w:sz w:val="24"/>
          <w:szCs w:val="24"/>
          <w:u w:val="single"/>
        </w:rPr>
        <w:t>日</w:t>
      </w:r>
    </w:p>
    <w:p w:rsidR="005E1021" w:rsidRPr="003A13A1" w:rsidRDefault="005E1021" w:rsidP="005E1021">
      <w:pPr>
        <w:adjustRightInd w:val="0"/>
        <w:spacing w:before="100" w:line="480" w:lineRule="auto"/>
        <w:ind w:leftChars="500" w:left="1050" w:firstLineChars="175" w:firstLine="420"/>
        <w:rPr>
          <w:rFonts w:asciiTheme="minorEastAsia" w:eastAsiaTheme="minorEastAsia" w:hAnsiTheme="minorEastAsia"/>
          <w:sz w:val="24"/>
          <w:szCs w:val="24"/>
          <w:u w:val="single"/>
        </w:rPr>
      </w:pPr>
    </w:p>
    <w:p w:rsidR="005E1021" w:rsidRPr="003A13A1" w:rsidRDefault="00607203" w:rsidP="005E1021">
      <w:pPr>
        <w:spacing w:line="440" w:lineRule="atLeast"/>
        <w:ind w:rightChars="-85" w:right="-178"/>
        <w:jc w:val="center"/>
        <w:rPr>
          <w:rFonts w:asciiTheme="minorEastAsia" w:eastAsiaTheme="minorEastAsia" w:hAnsiTheme="minorEastAsia"/>
          <w:b/>
          <w:bCs/>
          <w:sz w:val="32"/>
        </w:rPr>
      </w:pPr>
      <w:r>
        <w:rPr>
          <w:rFonts w:asciiTheme="minorEastAsia" w:eastAsiaTheme="minorEastAsia" w:hAnsiTheme="minorEastAsia"/>
          <w:b/>
          <w:bCs/>
          <w:sz w:val="32"/>
        </w:rPr>
        <w:pict>
          <v:shapetype id="_x0000_t202" coordsize="21600,21600" o:spt="202" path="m,l,21600r21600,l21600,xe">
            <v:stroke joinstyle="miter"/>
            <v:path gradientshapeok="t" o:connecttype="rect"/>
          </v:shapetype>
          <v:shape id="文本框 7" o:spid="_x0000_s1027" type="#_x0000_t202" style="position:absolute;left:0;text-align:left;margin-left:54.55pt;margin-top:3.8pt;width:374.25pt;height:89.35pt;z-index:251661312" filled="f" strokecolor="#739cc3" strokeweight="1.25pt">
            <v:fill o:detectmouseclick="t"/>
            <v:textbox>
              <w:txbxContent>
                <w:p w:rsidR="005E1021" w:rsidRDefault="005E1021" w:rsidP="005E1021">
                  <w:pPr>
                    <w:rPr>
                      <w:b/>
                      <w:sz w:val="28"/>
                      <w:szCs w:val="28"/>
                    </w:rPr>
                  </w:pPr>
                  <w:r>
                    <w:rPr>
                      <w:rFonts w:hint="eastAsia"/>
                      <w:b/>
                      <w:sz w:val="28"/>
                      <w:szCs w:val="28"/>
                    </w:rPr>
                    <w:t>阅读提示：</w:t>
                  </w:r>
                  <w:r>
                    <w:rPr>
                      <w:rFonts w:hint="eastAsia"/>
                      <w:b/>
                      <w:sz w:val="24"/>
                      <w:szCs w:val="24"/>
                    </w:rPr>
                    <w:t>本报告基于现场抽样审核所获取的证据而编制。由于抽样审核的固有风险，报告内容可能与受审核方管理体系运行实际在在一定差异。</w:t>
                  </w:r>
                </w:p>
                <w:p w:rsidR="005E1021" w:rsidRDefault="005E1021" w:rsidP="005E1021"/>
              </w:txbxContent>
            </v:textbox>
          </v:shape>
        </w:pict>
      </w:r>
    </w:p>
    <w:p w:rsidR="005E1021" w:rsidRPr="003A13A1" w:rsidRDefault="005E1021" w:rsidP="005E1021">
      <w:pPr>
        <w:spacing w:line="440" w:lineRule="atLeast"/>
        <w:ind w:rightChars="-85" w:right="-178"/>
        <w:jc w:val="center"/>
        <w:rPr>
          <w:rFonts w:asciiTheme="minorEastAsia" w:eastAsiaTheme="minorEastAsia" w:hAnsiTheme="minorEastAsia"/>
          <w:b/>
          <w:bCs/>
          <w:sz w:val="32"/>
        </w:rPr>
      </w:pPr>
    </w:p>
    <w:p w:rsidR="005E1021" w:rsidRPr="003A13A1" w:rsidRDefault="005E1021" w:rsidP="005E1021">
      <w:pPr>
        <w:spacing w:line="440" w:lineRule="atLeast"/>
        <w:ind w:rightChars="-85" w:right="-178"/>
        <w:rPr>
          <w:rFonts w:asciiTheme="minorEastAsia" w:eastAsiaTheme="minorEastAsia" w:hAnsiTheme="minorEastAsia"/>
          <w:b/>
          <w:bCs/>
          <w:sz w:val="32"/>
        </w:rPr>
      </w:pPr>
    </w:p>
    <w:p w:rsidR="005E1021" w:rsidRPr="003A13A1" w:rsidRDefault="005E1021" w:rsidP="005E1021">
      <w:pPr>
        <w:spacing w:line="440" w:lineRule="atLeast"/>
        <w:ind w:rightChars="-85" w:right="-178"/>
        <w:rPr>
          <w:rFonts w:asciiTheme="minorEastAsia" w:eastAsiaTheme="minorEastAsia" w:hAnsiTheme="minorEastAsia"/>
          <w:b/>
          <w:bCs/>
          <w:sz w:val="32"/>
          <w:szCs w:val="32"/>
        </w:rPr>
        <w:sectPr w:rsidR="005E1021" w:rsidRPr="003A13A1" w:rsidSect="005E1021">
          <w:headerReference w:type="even" r:id="rId8"/>
          <w:headerReference w:type="default" r:id="rId9"/>
          <w:footerReference w:type="even" r:id="rId10"/>
          <w:footerReference w:type="default" r:id="rId11"/>
          <w:headerReference w:type="first" r:id="rId12"/>
          <w:footerReference w:type="first" r:id="rId13"/>
          <w:pgSz w:w="11906" w:h="16838"/>
          <w:pgMar w:top="1020" w:right="849" w:bottom="1440" w:left="1080" w:header="958" w:footer="685" w:gutter="0"/>
          <w:pgNumType w:start="1"/>
          <w:cols w:space="720"/>
          <w:titlePg/>
          <w:docGrid w:type="lines" w:linePitch="298"/>
        </w:sectPr>
      </w:pPr>
    </w:p>
    <w:p w:rsidR="005E1021" w:rsidRPr="003A13A1" w:rsidRDefault="005E1021" w:rsidP="005E1021">
      <w:pPr>
        <w:spacing w:line="440" w:lineRule="atLeast"/>
        <w:ind w:rightChars="-85" w:right="-178"/>
        <w:rPr>
          <w:rFonts w:asciiTheme="minorEastAsia" w:eastAsiaTheme="minorEastAsia" w:hAnsiTheme="minorEastAsia"/>
          <w:b/>
          <w:bCs/>
          <w:sz w:val="32"/>
          <w:szCs w:val="32"/>
        </w:rPr>
      </w:pPr>
      <w:r w:rsidRPr="003A13A1">
        <w:rPr>
          <w:rFonts w:asciiTheme="minorEastAsia" w:eastAsiaTheme="minorEastAsia" w:hAnsiTheme="minorEastAsia" w:hint="eastAsia"/>
          <w:b/>
          <w:bCs/>
          <w:sz w:val="32"/>
          <w:szCs w:val="32"/>
        </w:rPr>
        <w:lastRenderedPageBreak/>
        <w:t>一、基本信息</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83"/>
        <w:gridCol w:w="2977"/>
        <w:gridCol w:w="1701"/>
        <w:gridCol w:w="1210"/>
        <w:gridCol w:w="1058"/>
        <w:gridCol w:w="1985"/>
      </w:tblGrid>
      <w:tr w:rsidR="005E1021" w:rsidRPr="003A13A1" w:rsidTr="00165631">
        <w:trPr>
          <w:trHeight w:val="592"/>
        </w:trPr>
        <w:tc>
          <w:tcPr>
            <w:tcW w:w="1242" w:type="dxa"/>
            <w:gridSpan w:val="2"/>
            <w:vAlign w:val="center"/>
          </w:tcPr>
          <w:p w:rsidR="005E1021" w:rsidRPr="003C24E7" w:rsidRDefault="005E1021" w:rsidP="00F64F6A">
            <w:pPr>
              <w:spacing w:line="0" w:lineRule="atLeas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注册地址</w:t>
            </w:r>
          </w:p>
        </w:tc>
        <w:tc>
          <w:tcPr>
            <w:tcW w:w="8931" w:type="dxa"/>
            <w:gridSpan w:val="5"/>
            <w:vAlign w:val="center"/>
          </w:tcPr>
          <w:p w:rsidR="005E1021" w:rsidRPr="003C24E7" w:rsidRDefault="00DF26B1" w:rsidP="00E7586B">
            <w:pPr>
              <w:spacing w:line="0" w:lineRule="atLeast"/>
              <w:rPr>
                <w:rFonts w:asciiTheme="minorEastAsia" w:eastAsiaTheme="minorEastAsia" w:hAnsiTheme="minorEastAsia" w:cs="华文楷体"/>
                <w:szCs w:val="21"/>
              </w:rPr>
            </w:pPr>
            <w:r>
              <w:rPr>
                <w:rFonts w:asciiTheme="minorEastAsia" w:eastAsiaTheme="minorEastAsia" w:hAnsiTheme="minorEastAsia" w:cs="华文楷体"/>
                <w:szCs w:val="21"/>
              </w:rPr>
              <w:t>桐乡市崇福镇鹏辉大道</w:t>
            </w:r>
            <w:r>
              <w:rPr>
                <w:rFonts w:asciiTheme="minorEastAsia" w:eastAsiaTheme="minorEastAsia" w:hAnsiTheme="minorEastAsia" w:cs="华文楷体" w:hint="eastAsia"/>
                <w:szCs w:val="21"/>
              </w:rPr>
              <w:t>450号3楼</w:t>
            </w:r>
          </w:p>
        </w:tc>
      </w:tr>
      <w:tr w:rsidR="005E1021" w:rsidRPr="003A13A1" w:rsidTr="00165631">
        <w:tc>
          <w:tcPr>
            <w:tcW w:w="1242" w:type="dxa"/>
            <w:gridSpan w:val="2"/>
            <w:vAlign w:val="center"/>
          </w:tcPr>
          <w:p w:rsidR="005E1021" w:rsidRPr="003C24E7" w:rsidRDefault="005E1021" w:rsidP="00F64F6A">
            <w:pPr>
              <w:spacing w:line="0" w:lineRule="atLeast"/>
              <w:rPr>
                <w:rFonts w:asciiTheme="minorEastAsia" w:eastAsiaTheme="minorEastAsia" w:hAnsiTheme="minorEastAsia" w:cs="华文楷体"/>
                <w:spacing w:val="-14"/>
                <w:szCs w:val="21"/>
              </w:rPr>
            </w:pPr>
            <w:r w:rsidRPr="003C24E7">
              <w:rPr>
                <w:rFonts w:asciiTheme="minorEastAsia" w:eastAsiaTheme="minorEastAsia" w:hAnsiTheme="minorEastAsia" w:cs="华文楷体" w:hint="eastAsia"/>
                <w:spacing w:val="-14"/>
                <w:szCs w:val="21"/>
              </w:rPr>
              <w:t>生产经营</w:t>
            </w:r>
          </w:p>
          <w:p w:rsidR="005E1021" w:rsidRPr="003C24E7" w:rsidRDefault="005E1021" w:rsidP="00F64F6A">
            <w:pPr>
              <w:spacing w:line="0" w:lineRule="atLeast"/>
              <w:rPr>
                <w:rFonts w:asciiTheme="minorEastAsia" w:eastAsiaTheme="minorEastAsia" w:hAnsiTheme="minorEastAsia" w:cs="华文楷体"/>
                <w:szCs w:val="21"/>
              </w:rPr>
            </w:pPr>
            <w:r w:rsidRPr="003C24E7">
              <w:rPr>
                <w:rFonts w:asciiTheme="minorEastAsia" w:eastAsiaTheme="minorEastAsia" w:hAnsiTheme="minorEastAsia" w:cs="华文楷体" w:hint="eastAsia"/>
                <w:spacing w:val="-14"/>
                <w:szCs w:val="21"/>
              </w:rPr>
              <w:t>地     址</w:t>
            </w:r>
          </w:p>
        </w:tc>
        <w:tc>
          <w:tcPr>
            <w:tcW w:w="8931" w:type="dxa"/>
            <w:gridSpan w:val="5"/>
            <w:vAlign w:val="center"/>
          </w:tcPr>
          <w:p w:rsidR="005E1021" w:rsidRPr="003C24E7" w:rsidRDefault="00DF26B1" w:rsidP="00E7586B">
            <w:pPr>
              <w:spacing w:line="0" w:lineRule="atLeast"/>
              <w:rPr>
                <w:rFonts w:asciiTheme="minorEastAsia" w:eastAsiaTheme="minorEastAsia" w:hAnsiTheme="minorEastAsia" w:cs="华文楷体"/>
                <w:szCs w:val="21"/>
              </w:rPr>
            </w:pPr>
            <w:r>
              <w:rPr>
                <w:rFonts w:asciiTheme="minorEastAsia" w:eastAsiaTheme="minorEastAsia" w:hAnsiTheme="minorEastAsia" w:cs="华文楷体"/>
                <w:szCs w:val="21"/>
              </w:rPr>
              <w:t>桐乡市崇福镇鹏辉大道</w:t>
            </w:r>
            <w:r>
              <w:rPr>
                <w:rFonts w:asciiTheme="minorEastAsia" w:eastAsiaTheme="minorEastAsia" w:hAnsiTheme="minorEastAsia" w:cs="华文楷体" w:hint="eastAsia"/>
                <w:szCs w:val="21"/>
              </w:rPr>
              <w:t>450号3楼</w:t>
            </w:r>
          </w:p>
        </w:tc>
      </w:tr>
      <w:tr w:rsidR="005E1021" w:rsidRPr="003A13A1" w:rsidTr="00165631">
        <w:trPr>
          <w:trHeight w:val="535"/>
        </w:trPr>
        <w:tc>
          <w:tcPr>
            <w:tcW w:w="1242" w:type="dxa"/>
            <w:gridSpan w:val="2"/>
            <w:vAlign w:val="center"/>
          </w:tcPr>
          <w:p w:rsidR="005E1021" w:rsidRPr="003C24E7" w:rsidRDefault="005E1021" w:rsidP="00F64F6A">
            <w:pPr>
              <w:spacing w:line="0" w:lineRule="atLeas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联系方式</w:t>
            </w:r>
          </w:p>
        </w:tc>
        <w:tc>
          <w:tcPr>
            <w:tcW w:w="4678" w:type="dxa"/>
            <w:gridSpan w:val="2"/>
            <w:vAlign w:val="center"/>
          </w:tcPr>
          <w:p w:rsidR="005E1021" w:rsidRPr="003C24E7" w:rsidRDefault="00AD7EB5" w:rsidP="00DF26B1">
            <w:pPr>
              <w:spacing w:line="0" w:lineRule="atLeast"/>
              <w:rPr>
                <w:rFonts w:asciiTheme="minorEastAsia" w:eastAsiaTheme="minorEastAsia" w:hAnsiTheme="minorEastAsia" w:cs="华文楷体"/>
                <w:szCs w:val="21"/>
              </w:rPr>
            </w:pPr>
            <w:r w:rsidRPr="003C24E7">
              <w:rPr>
                <w:rFonts w:asciiTheme="minorEastAsia" w:eastAsiaTheme="minorEastAsia" w:hAnsiTheme="minorEastAsia" w:hint="eastAsia"/>
                <w:szCs w:val="21"/>
              </w:rPr>
              <w:t>057</w:t>
            </w:r>
            <w:r w:rsidR="00DF26B1">
              <w:rPr>
                <w:rFonts w:asciiTheme="minorEastAsia" w:eastAsiaTheme="minorEastAsia" w:hAnsiTheme="minorEastAsia" w:hint="eastAsia"/>
                <w:szCs w:val="21"/>
              </w:rPr>
              <w:t>3-58122015</w:t>
            </w:r>
          </w:p>
        </w:tc>
        <w:tc>
          <w:tcPr>
            <w:tcW w:w="1210" w:type="dxa"/>
            <w:vAlign w:val="center"/>
          </w:tcPr>
          <w:p w:rsidR="005E1021" w:rsidRPr="003C24E7" w:rsidRDefault="005E1021" w:rsidP="00F64F6A">
            <w:pPr>
              <w:spacing w:line="0" w:lineRule="atLeas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联 系 人</w:t>
            </w:r>
          </w:p>
        </w:tc>
        <w:tc>
          <w:tcPr>
            <w:tcW w:w="3043" w:type="dxa"/>
            <w:gridSpan w:val="2"/>
            <w:vAlign w:val="center"/>
          </w:tcPr>
          <w:p w:rsidR="005E1021" w:rsidRPr="003C24E7" w:rsidRDefault="00DF26B1" w:rsidP="00F64F6A">
            <w:pPr>
              <w:spacing w:line="0" w:lineRule="atLeast"/>
              <w:rPr>
                <w:rFonts w:asciiTheme="minorEastAsia" w:eastAsiaTheme="minorEastAsia" w:hAnsiTheme="minorEastAsia" w:cs="华文楷体"/>
                <w:szCs w:val="21"/>
              </w:rPr>
            </w:pPr>
            <w:r>
              <w:rPr>
                <w:rFonts w:asciiTheme="minorEastAsia" w:eastAsiaTheme="minorEastAsia" w:hAnsiTheme="minorEastAsia" w:cs="华文楷体"/>
                <w:szCs w:val="21"/>
              </w:rPr>
              <w:t>刘小华</w:t>
            </w:r>
          </w:p>
        </w:tc>
      </w:tr>
      <w:tr w:rsidR="005E1021" w:rsidRPr="003A13A1" w:rsidTr="00165631">
        <w:trPr>
          <w:trHeight w:val="397"/>
        </w:trPr>
        <w:tc>
          <w:tcPr>
            <w:tcW w:w="5920" w:type="dxa"/>
            <w:gridSpan w:val="4"/>
            <w:vAlign w:val="center"/>
          </w:tcPr>
          <w:p w:rsidR="005E1021" w:rsidRPr="003C24E7" w:rsidRDefault="005E1021" w:rsidP="00F64F6A">
            <w:pPr>
              <w:spacing w:line="0" w:lineRule="atLeast"/>
              <w:jc w:val="center"/>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审核类型</w:t>
            </w:r>
          </w:p>
        </w:tc>
        <w:tc>
          <w:tcPr>
            <w:tcW w:w="4253" w:type="dxa"/>
            <w:gridSpan w:val="3"/>
            <w:vAlign w:val="center"/>
          </w:tcPr>
          <w:p w:rsidR="005E1021" w:rsidRPr="003C24E7" w:rsidRDefault="005E1021" w:rsidP="00F64F6A">
            <w:pPr>
              <w:spacing w:line="0" w:lineRule="atLeast"/>
              <w:jc w:val="center"/>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审核标准</w:t>
            </w:r>
          </w:p>
        </w:tc>
      </w:tr>
      <w:tr w:rsidR="005E1021" w:rsidRPr="003A13A1" w:rsidTr="00165631">
        <w:tc>
          <w:tcPr>
            <w:tcW w:w="5920" w:type="dxa"/>
            <w:gridSpan w:val="4"/>
            <w:vAlign w:val="center"/>
          </w:tcPr>
          <w:p w:rsidR="005E1021" w:rsidRPr="003C24E7" w:rsidRDefault="005E1021" w:rsidP="00416D67">
            <w:pPr>
              <w:pStyle w:val="a4"/>
              <w:tabs>
                <w:tab w:val="right" w:pos="2412"/>
                <w:tab w:val="right" w:pos="2592"/>
                <w:tab w:val="left" w:pos="2952"/>
              </w:tabs>
              <w:spacing w:line="240" w:lineRule="exac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 xml:space="preserve">■QMS  </w:t>
            </w:r>
            <w:r w:rsidR="00445306" w:rsidRPr="003C24E7">
              <w:rPr>
                <w:rFonts w:asciiTheme="minorEastAsia" w:eastAsiaTheme="minorEastAsia" w:hAnsiTheme="minorEastAsia" w:cs="华文楷体" w:hint="eastAsia"/>
                <w:szCs w:val="21"/>
              </w:rPr>
              <w:t>■</w:t>
            </w:r>
            <w:r w:rsidRPr="003C24E7">
              <w:rPr>
                <w:rFonts w:asciiTheme="minorEastAsia" w:eastAsiaTheme="minorEastAsia" w:hAnsiTheme="minorEastAsia" w:cs="华文楷体" w:hint="eastAsia"/>
                <w:szCs w:val="21"/>
              </w:rPr>
              <w:t>认证审</w:t>
            </w:r>
            <w:r w:rsidRPr="003C24E7">
              <w:rPr>
                <w:rFonts w:asciiTheme="minorEastAsia" w:eastAsiaTheme="minorEastAsia" w:hAnsiTheme="minorEastAsia" w:cs="华文楷体" w:hint="eastAsia"/>
                <w:spacing w:val="-20"/>
                <w:szCs w:val="21"/>
              </w:rPr>
              <w:t xml:space="preserve">核  </w:t>
            </w:r>
            <w:r w:rsidR="00445306" w:rsidRPr="003C24E7">
              <w:rPr>
                <w:rFonts w:asciiTheme="minorEastAsia" w:eastAsiaTheme="minorEastAsia" w:hAnsiTheme="minorEastAsia" w:cs="华文楷体" w:hint="eastAsia"/>
                <w:spacing w:val="-20"/>
                <w:szCs w:val="21"/>
              </w:rPr>
              <w:t>□</w:t>
            </w:r>
            <w:r w:rsidRPr="003C24E7">
              <w:rPr>
                <w:rFonts w:asciiTheme="minorEastAsia" w:eastAsiaTheme="minorEastAsia" w:hAnsiTheme="minorEastAsia" w:cs="华文楷体" w:hint="eastAsia"/>
                <w:spacing w:val="-20"/>
                <w:szCs w:val="21"/>
              </w:rPr>
              <w:t xml:space="preserve">第   次监审  </w:t>
            </w:r>
            <w:r w:rsidR="00445306" w:rsidRPr="003C24E7">
              <w:rPr>
                <w:rFonts w:asciiTheme="minorEastAsia" w:eastAsiaTheme="minorEastAsia" w:hAnsiTheme="minorEastAsia" w:cs="华文楷体" w:hint="eastAsia"/>
                <w:spacing w:val="-20"/>
                <w:szCs w:val="21"/>
              </w:rPr>
              <w:t>□</w:t>
            </w:r>
            <w:r w:rsidRPr="003C24E7">
              <w:rPr>
                <w:rFonts w:asciiTheme="minorEastAsia" w:eastAsiaTheme="minorEastAsia" w:hAnsiTheme="minorEastAsia" w:cs="华文楷体" w:hint="eastAsia"/>
                <w:szCs w:val="21"/>
              </w:rPr>
              <w:t xml:space="preserve">再认证 </w:t>
            </w:r>
            <w:r w:rsidRPr="003C24E7">
              <w:rPr>
                <w:rFonts w:asciiTheme="minorEastAsia" w:eastAsiaTheme="minorEastAsia" w:hAnsiTheme="minorEastAsia" w:cs="华文楷体" w:hint="eastAsia"/>
                <w:spacing w:val="-20"/>
                <w:szCs w:val="21"/>
              </w:rPr>
              <w:t>□ 扩项</w:t>
            </w:r>
          </w:p>
          <w:p w:rsidR="005E1021" w:rsidRPr="003C24E7" w:rsidRDefault="00DF26B1" w:rsidP="00416D67">
            <w:pPr>
              <w:pStyle w:val="a4"/>
              <w:spacing w:line="240" w:lineRule="exact"/>
              <w:rPr>
                <w:rFonts w:asciiTheme="minorEastAsia" w:eastAsiaTheme="minorEastAsia" w:hAnsiTheme="minorEastAsia" w:cs="华文楷体"/>
                <w:szCs w:val="21"/>
              </w:rPr>
            </w:pPr>
            <w:r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szCs w:val="21"/>
              </w:rPr>
              <w:t xml:space="preserve">EMS  </w:t>
            </w:r>
            <w:r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szCs w:val="21"/>
              </w:rPr>
              <w:t>认证审</w:t>
            </w:r>
            <w:r w:rsidR="005E1021" w:rsidRPr="003C24E7">
              <w:rPr>
                <w:rFonts w:asciiTheme="minorEastAsia" w:eastAsiaTheme="minorEastAsia" w:hAnsiTheme="minorEastAsia" w:cs="华文楷体" w:hint="eastAsia"/>
                <w:spacing w:val="-20"/>
                <w:szCs w:val="21"/>
              </w:rPr>
              <w:t xml:space="preserve">核  </w:t>
            </w:r>
            <w:r w:rsidR="003C24E7"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spacing w:val="-20"/>
                <w:szCs w:val="21"/>
              </w:rPr>
              <w:t xml:space="preserve">第  次监审 </w:t>
            </w:r>
            <w:r w:rsidR="003C24E7" w:rsidRPr="003C24E7">
              <w:rPr>
                <w:rFonts w:asciiTheme="minorEastAsia" w:eastAsiaTheme="minorEastAsia" w:hAnsiTheme="minorEastAsia" w:cs="华文楷体" w:hint="eastAsia"/>
                <w:spacing w:val="-20"/>
                <w:szCs w:val="21"/>
              </w:rPr>
              <w:t xml:space="preserve"> </w:t>
            </w:r>
            <w:r w:rsidR="005E1021" w:rsidRPr="003C24E7">
              <w:rPr>
                <w:rFonts w:asciiTheme="minorEastAsia" w:eastAsiaTheme="minorEastAsia" w:hAnsiTheme="minorEastAsia" w:cs="华文楷体" w:hint="eastAsia"/>
                <w:spacing w:val="-20"/>
                <w:szCs w:val="21"/>
              </w:rPr>
              <w:t xml:space="preserve"> </w:t>
            </w:r>
            <w:r w:rsidR="00445306"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szCs w:val="21"/>
              </w:rPr>
              <w:t xml:space="preserve">再认证 </w:t>
            </w:r>
            <w:r w:rsidR="005E1021" w:rsidRPr="003C24E7">
              <w:rPr>
                <w:rFonts w:asciiTheme="minorEastAsia" w:eastAsiaTheme="minorEastAsia" w:hAnsiTheme="minorEastAsia" w:cs="华文楷体" w:hint="eastAsia"/>
                <w:spacing w:val="-20"/>
                <w:szCs w:val="21"/>
              </w:rPr>
              <w:t>□ 扩项</w:t>
            </w:r>
          </w:p>
          <w:p w:rsidR="005E1021" w:rsidRPr="003C24E7" w:rsidRDefault="00983445" w:rsidP="00416D67">
            <w:pPr>
              <w:pStyle w:val="a4"/>
              <w:spacing w:line="240" w:lineRule="exact"/>
              <w:rPr>
                <w:rFonts w:asciiTheme="minorEastAsia" w:eastAsiaTheme="minorEastAsia" w:hAnsiTheme="minorEastAsia" w:cs="华文楷体"/>
                <w:spacing w:val="-20"/>
                <w:szCs w:val="21"/>
              </w:rPr>
            </w:pPr>
            <w:r w:rsidRPr="003C24E7">
              <w:rPr>
                <w:rFonts w:asciiTheme="minorEastAsia" w:eastAsiaTheme="minorEastAsia" w:hAnsiTheme="minorEastAsia" w:cs="华文楷体" w:hint="eastAsia"/>
                <w:szCs w:val="21"/>
              </w:rPr>
              <w:t>■</w:t>
            </w:r>
            <w:r w:rsidR="005E1021" w:rsidRPr="003C24E7">
              <w:rPr>
                <w:rFonts w:asciiTheme="minorEastAsia" w:eastAsiaTheme="minorEastAsia" w:hAnsiTheme="minorEastAsia" w:cs="华文楷体" w:hint="eastAsia"/>
                <w:szCs w:val="21"/>
              </w:rPr>
              <w:t>OHSMS</w:t>
            </w:r>
            <w:r w:rsidR="00445306" w:rsidRPr="003C24E7">
              <w:rPr>
                <w:rFonts w:asciiTheme="minorEastAsia" w:eastAsiaTheme="minorEastAsia" w:hAnsiTheme="minorEastAsia" w:cs="华文楷体" w:hint="eastAsia"/>
                <w:szCs w:val="21"/>
              </w:rPr>
              <w:t>■</w:t>
            </w:r>
            <w:r w:rsidR="005E1021" w:rsidRPr="003C24E7">
              <w:rPr>
                <w:rFonts w:asciiTheme="minorEastAsia" w:eastAsiaTheme="minorEastAsia" w:hAnsiTheme="minorEastAsia" w:cs="华文楷体" w:hint="eastAsia"/>
                <w:szCs w:val="21"/>
              </w:rPr>
              <w:t>认证审</w:t>
            </w:r>
            <w:r w:rsidR="005E1021" w:rsidRPr="003C24E7">
              <w:rPr>
                <w:rFonts w:asciiTheme="minorEastAsia" w:eastAsiaTheme="minorEastAsia" w:hAnsiTheme="minorEastAsia" w:cs="华文楷体" w:hint="eastAsia"/>
                <w:spacing w:val="-20"/>
                <w:szCs w:val="21"/>
              </w:rPr>
              <w:t>核</w:t>
            </w:r>
            <w:r w:rsidR="00445306">
              <w:rPr>
                <w:rFonts w:asciiTheme="minorEastAsia" w:eastAsiaTheme="minorEastAsia" w:hAnsiTheme="minorEastAsia" w:cs="华文楷体" w:hint="eastAsia"/>
                <w:spacing w:val="-20"/>
                <w:szCs w:val="21"/>
              </w:rPr>
              <w:t xml:space="preserve"> </w:t>
            </w:r>
            <w:r w:rsidR="003C24E7"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spacing w:val="-20"/>
                <w:szCs w:val="21"/>
              </w:rPr>
              <w:t>第</w:t>
            </w:r>
            <w:r w:rsidR="003C24E7" w:rsidRPr="003C24E7">
              <w:rPr>
                <w:rFonts w:asciiTheme="minorEastAsia" w:eastAsiaTheme="minorEastAsia" w:hAnsiTheme="minorEastAsia" w:cs="华文楷体" w:hint="eastAsia"/>
                <w:spacing w:val="-20"/>
                <w:szCs w:val="21"/>
              </w:rPr>
              <w:t xml:space="preserve"> </w:t>
            </w:r>
            <w:r w:rsidRPr="003C24E7">
              <w:rPr>
                <w:rFonts w:asciiTheme="minorEastAsia" w:eastAsiaTheme="minorEastAsia" w:hAnsiTheme="minorEastAsia" w:cs="华文楷体" w:hint="eastAsia"/>
                <w:spacing w:val="-20"/>
                <w:szCs w:val="21"/>
              </w:rPr>
              <w:t xml:space="preserve"> </w:t>
            </w:r>
            <w:r w:rsidR="005E1021" w:rsidRPr="003C24E7">
              <w:rPr>
                <w:rFonts w:asciiTheme="minorEastAsia" w:eastAsiaTheme="minorEastAsia" w:hAnsiTheme="minorEastAsia" w:cs="华文楷体" w:hint="eastAsia"/>
                <w:spacing w:val="-20"/>
                <w:szCs w:val="21"/>
              </w:rPr>
              <w:t xml:space="preserve">次监审  </w:t>
            </w:r>
            <w:r w:rsidR="003C24E7" w:rsidRPr="003C24E7">
              <w:rPr>
                <w:rFonts w:asciiTheme="minorEastAsia" w:eastAsiaTheme="minorEastAsia" w:hAnsiTheme="minorEastAsia" w:cs="华文楷体" w:hint="eastAsia"/>
                <w:spacing w:val="-20"/>
                <w:szCs w:val="21"/>
              </w:rPr>
              <w:t xml:space="preserve"> </w:t>
            </w:r>
            <w:r w:rsidR="00445306" w:rsidRPr="003C24E7">
              <w:rPr>
                <w:rFonts w:asciiTheme="minorEastAsia" w:eastAsiaTheme="minorEastAsia" w:hAnsiTheme="minorEastAsia" w:cs="华文楷体" w:hint="eastAsia"/>
                <w:szCs w:val="21"/>
              </w:rPr>
              <w:t>□</w:t>
            </w:r>
            <w:r w:rsidR="005E1021" w:rsidRPr="003C24E7">
              <w:rPr>
                <w:rFonts w:asciiTheme="minorEastAsia" w:eastAsiaTheme="minorEastAsia" w:hAnsiTheme="minorEastAsia" w:cs="华文楷体" w:hint="eastAsia"/>
                <w:szCs w:val="21"/>
              </w:rPr>
              <w:t>再认证</w:t>
            </w:r>
            <w:r w:rsidR="005E1021" w:rsidRPr="003C24E7">
              <w:rPr>
                <w:rFonts w:asciiTheme="minorEastAsia" w:eastAsiaTheme="minorEastAsia" w:hAnsiTheme="minorEastAsia" w:cs="华文楷体" w:hint="eastAsia"/>
                <w:spacing w:val="-20"/>
                <w:szCs w:val="21"/>
              </w:rPr>
              <w:t>□ 扩项</w:t>
            </w:r>
          </w:p>
          <w:p w:rsidR="005E1021" w:rsidRPr="003C24E7" w:rsidRDefault="005E1021" w:rsidP="00416D67">
            <w:pPr>
              <w:spacing w:line="240" w:lineRule="exact"/>
              <w:rPr>
                <w:rFonts w:asciiTheme="minorEastAsia" w:eastAsiaTheme="minorEastAsia" w:hAnsiTheme="minorEastAsia" w:cs="华文楷体"/>
                <w:spacing w:val="-20"/>
                <w:szCs w:val="21"/>
              </w:rPr>
            </w:pPr>
            <w:r w:rsidRPr="003C24E7">
              <w:rPr>
                <w:rFonts w:asciiTheme="minorEastAsia" w:eastAsiaTheme="minorEastAsia" w:hAnsiTheme="minorEastAsia" w:cs="华文楷体" w:hint="eastAsia"/>
                <w:szCs w:val="21"/>
              </w:rPr>
              <w:t>□FSMS □认证审</w:t>
            </w:r>
            <w:r w:rsidRPr="003C24E7">
              <w:rPr>
                <w:rFonts w:asciiTheme="minorEastAsia" w:eastAsiaTheme="minorEastAsia" w:hAnsiTheme="minorEastAsia" w:cs="华文楷体" w:hint="eastAsia"/>
                <w:spacing w:val="-20"/>
                <w:szCs w:val="21"/>
              </w:rPr>
              <w:t>核  □ 第   次监审  □</w:t>
            </w:r>
            <w:r w:rsidRPr="003C24E7">
              <w:rPr>
                <w:rFonts w:asciiTheme="minorEastAsia" w:eastAsiaTheme="minorEastAsia" w:hAnsiTheme="minorEastAsia" w:cs="华文楷体" w:hint="eastAsia"/>
                <w:szCs w:val="21"/>
              </w:rPr>
              <w:t xml:space="preserve">再认证 </w:t>
            </w:r>
            <w:r w:rsidRPr="003C24E7">
              <w:rPr>
                <w:rFonts w:asciiTheme="minorEastAsia" w:eastAsiaTheme="minorEastAsia" w:hAnsiTheme="minorEastAsia" w:cs="华文楷体" w:hint="eastAsia"/>
                <w:spacing w:val="-20"/>
                <w:szCs w:val="21"/>
              </w:rPr>
              <w:t>□ 扩项</w:t>
            </w:r>
          </w:p>
          <w:p w:rsidR="005E1021" w:rsidRPr="003C24E7" w:rsidRDefault="005E1021" w:rsidP="00416D67">
            <w:pPr>
              <w:spacing w:line="240" w:lineRule="exact"/>
              <w:rPr>
                <w:rFonts w:asciiTheme="minorEastAsia" w:eastAsiaTheme="minorEastAsia" w:hAnsiTheme="minorEastAsia" w:cs="华文楷体"/>
                <w:spacing w:val="-20"/>
                <w:szCs w:val="21"/>
              </w:rPr>
            </w:pPr>
            <w:r w:rsidRPr="003C24E7">
              <w:rPr>
                <w:rFonts w:asciiTheme="minorEastAsia" w:eastAsiaTheme="minorEastAsia" w:hAnsiTheme="minorEastAsia" w:cs="华文楷体" w:hint="eastAsia"/>
                <w:szCs w:val="21"/>
              </w:rPr>
              <w:t>□其他</w:t>
            </w:r>
          </w:p>
        </w:tc>
        <w:tc>
          <w:tcPr>
            <w:tcW w:w="4253" w:type="dxa"/>
            <w:gridSpan w:val="3"/>
          </w:tcPr>
          <w:p w:rsidR="005E1021" w:rsidRPr="003C24E7" w:rsidRDefault="005E1021" w:rsidP="00416D67">
            <w:pPr>
              <w:pStyle w:val="a4"/>
              <w:tabs>
                <w:tab w:val="right" w:pos="2412"/>
                <w:tab w:val="right" w:pos="2592"/>
                <w:tab w:val="left" w:pos="2952"/>
              </w:tabs>
              <w:spacing w:line="240" w:lineRule="exac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■QMS ISO9001：2015</w:t>
            </w:r>
            <w:r w:rsidR="00DF26B1">
              <w:rPr>
                <w:rFonts w:asciiTheme="minorEastAsia" w:eastAsiaTheme="minorEastAsia" w:hAnsiTheme="minorEastAsia" w:cs="华文楷体" w:hint="eastAsia"/>
                <w:szCs w:val="21"/>
              </w:rPr>
              <w:t>GB/T19001-2016</w:t>
            </w:r>
          </w:p>
          <w:p w:rsidR="005E1021" w:rsidRPr="003C24E7" w:rsidRDefault="00DF26B1" w:rsidP="00416D67">
            <w:pPr>
              <w:pStyle w:val="a4"/>
              <w:tabs>
                <w:tab w:val="right" w:pos="2412"/>
                <w:tab w:val="right" w:pos="2592"/>
                <w:tab w:val="left" w:pos="2952"/>
              </w:tabs>
              <w:spacing w:line="240" w:lineRule="exact"/>
              <w:rPr>
                <w:rFonts w:asciiTheme="minorEastAsia" w:eastAsiaTheme="minorEastAsia" w:hAnsiTheme="minorEastAsia" w:cs="华文楷体"/>
                <w:szCs w:val="21"/>
              </w:rPr>
            </w:pPr>
            <w:r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szCs w:val="21"/>
              </w:rPr>
              <w:t>EMS ISO14001：2015</w:t>
            </w:r>
          </w:p>
          <w:p w:rsidR="005E1021" w:rsidRPr="003C24E7" w:rsidRDefault="00983445" w:rsidP="00416D67">
            <w:pPr>
              <w:pStyle w:val="a4"/>
              <w:tabs>
                <w:tab w:val="right" w:pos="2412"/>
                <w:tab w:val="right" w:pos="2592"/>
                <w:tab w:val="left" w:pos="2952"/>
              </w:tabs>
              <w:spacing w:line="240" w:lineRule="exac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w:t>
            </w:r>
            <w:r w:rsidR="005E1021" w:rsidRPr="003C24E7">
              <w:rPr>
                <w:rFonts w:asciiTheme="minorEastAsia" w:eastAsiaTheme="minorEastAsia" w:hAnsiTheme="minorEastAsia" w:cs="华文楷体" w:hint="eastAsia"/>
                <w:szCs w:val="21"/>
              </w:rPr>
              <w:t>OHSMS</w:t>
            </w:r>
            <w:r w:rsidRPr="003C24E7">
              <w:rPr>
                <w:rFonts w:asciiTheme="minorEastAsia" w:eastAsiaTheme="minorEastAsia" w:hAnsiTheme="minorEastAsia" w:cs="华文楷体" w:hint="eastAsia"/>
                <w:szCs w:val="21"/>
              </w:rPr>
              <w:t xml:space="preserve"> GB/T28001-2011</w:t>
            </w:r>
          </w:p>
          <w:p w:rsidR="005E1021" w:rsidRPr="003C24E7" w:rsidRDefault="005E1021" w:rsidP="00416D67">
            <w:pPr>
              <w:pStyle w:val="a4"/>
              <w:tabs>
                <w:tab w:val="right" w:pos="2412"/>
                <w:tab w:val="right" w:pos="2592"/>
                <w:tab w:val="left" w:pos="2952"/>
              </w:tabs>
              <w:spacing w:line="240" w:lineRule="exac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□FSMS</w:t>
            </w:r>
          </w:p>
          <w:p w:rsidR="005E1021" w:rsidRPr="003C24E7" w:rsidRDefault="005E1021" w:rsidP="00416D67">
            <w:pPr>
              <w:pStyle w:val="a4"/>
              <w:tabs>
                <w:tab w:val="right" w:pos="2412"/>
                <w:tab w:val="right" w:pos="2592"/>
                <w:tab w:val="left" w:pos="2952"/>
              </w:tabs>
              <w:spacing w:line="240" w:lineRule="exact"/>
              <w:rPr>
                <w:rFonts w:asciiTheme="minorEastAsia" w:eastAsiaTheme="minorEastAsia" w:hAnsiTheme="minorEastAsia" w:cs="华文楷体"/>
                <w:szCs w:val="21"/>
                <w:u w:val="single"/>
              </w:rPr>
            </w:pPr>
            <w:r w:rsidRPr="003C24E7">
              <w:rPr>
                <w:rFonts w:asciiTheme="minorEastAsia" w:eastAsiaTheme="minorEastAsia" w:hAnsiTheme="minorEastAsia" w:cs="华文楷体" w:hint="eastAsia"/>
                <w:szCs w:val="21"/>
              </w:rPr>
              <w:t>□FSMS专项技术要求：</w:t>
            </w:r>
            <w:r w:rsidRPr="003C24E7">
              <w:rPr>
                <w:rFonts w:asciiTheme="minorEastAsia" w:eastAsiaTheme="minorEastAsia" w:hAnsiTheme="minorEastAsia" w:cs="华文楷体" w:hint="eastAsia"/>
                <w:szCs w:val="21"/>
                <w:u w:val="single"/>
              </w:rPr>
              <w:t xml:space="preserve">                 </w:t>
            </w:r>
          </w:p>
          <w:p w:rsidR="005E1021" w:rsidRPr="003C24E7" w:rsidRDefault="005E1021" w:rsidP="00416D67">
            <w:pPr>
              <w:pStyle w:val="a4"/>
              <w:tabs>
                <w:tab w:val="right" w:pos="2412"/>
                <w:tab w:val="right" w:pos="2592"/>
                <w:tab w:val="left" w:pos="2952"/>
              </w:tabs>
              <w:spacing w:line="240" w:lineRule="exact"/>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□其他</w:t>
            </w:r>
          </w:p>
        </w:tc>
      </w:tr>
      <w:tr w:rsidR="005E1021" w:rsidRPr="003A13A1" w:rsidTr="00165631">
        <w:tc>
          <w:tcPr>
            <w:tcW w:w="959" w:type="dxa"/>
            <w:vAlign w:val="center"/>
          </w:tcPr>
          <w:p w:rsidR="005E1021" w:rsidRPr="003A13A1" w:rsidRDefault="005E1021" w:rsidP="00F64F6A">
            <w:pPr>
              <w:spacing w:line="400" w:lineRule="exact"/>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z w:val="24"/>
                <w:szCs w:val="24"/>
              </w:rPr>
              <w:t>审核</w:t>
            </w:r>
          </w:p>
          <w:p w:rsidR="005E1021" w:rsidRPr="003A13A1" w:rsidRDefault="005E1021" w:rsidP="00F64F6A">
            <w:pPr>
              <w:spacing w:line="400" w:lineRule="exact"/>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z w:val="24"/>
                <w:szCs w:val="24"/>
              </w:rPr>
              <w:t>目的</w:t>
            </w:r>
          </w:p>
        </w:tc>
        <w:tc>
          <w:tcPr>
            <w:tcW w:w="9214" w:type="dxa"/>
            <w:gridSpan w:val="6"/>
          </w:tcPr>
          <w:p w:rsidR="005E1021" w:rsidRPr="003C24E7" w:rsidRDefault="005E1021" w:rsidP="00F64F6A">
            <w:pPr>
              <w:tabs>
                <w:tab w:val="left" w:pos="72"/>
              </w:tabs>
              <w:autoSpaceDE w:val="0"/>
              <w:autoSpaceDN w:val="0"/>
              <w:adjustRightInd w:val="0"/>
              <w:spacing w:line="400" w:lineRule="exact"/>
              <w:jc w:val="left"/>
              <w:rPr>
                <w:rFonts w:asciiTheme="minorEastAsia" w:eastAsiaTheme="minorEastAsia" w:hAnsiTheme="minorEastAsia" w:cs="华文楷体"/>
                <w:spacing w:val="-28"/>
                <w:szCs w:val="21"/>
              </w:rPr>
            </w:pPr>
            <w:r w:rsidRPr="003C24E7">
              <w:rPr>
                <w:rFonts w:asciiTheme="minorEastAsia" w:eastAsiaTheme="minorEastAsia" w:hAnsiTheme="minorEastAsia" w:cs="华文楷体" w:hint="eastAsia"/>
                <w:spacing w:val="-20"/>
                <w:szCs w:val="21"/>
              </w:rPr>
              <w:t>□</w:t>
            </w:r>
            <w:r w:rsidRPr="003C24E7">
              <w:rPr>
                <w:rFonts w:asciiTheme="minorEastAsia" w:eastAsiaTheme="minorEastAsia" w:hAnsiTheme="minorEastAsia" w:cs="华文楷体" w:hint="eastAsia"/>
                <w:spacing w:val="-24"/>
                <w:kern w:val="0"/>
                <w:szCs w:val="21"/>
              </w:rPr>
              <w:t>一阶段审核：</w:t>
            </w:r>
            <w:r w:rsidRPr="003C24E7">
              <w:rPr>
                <w:rFonts w:asciiTheme="minorEastAsia" w:eastAsiaTheme="minorEastAsia" w:hAnsiTheme="minorEastAsia" w:cs="华文楷体" w:hint="eastAsia"/>
                <w:spacing w:val="-28"/>
                <w:szCs w:val="21"/>
              </w:rPr>
              <w:t>确认受审核方是否按约定标准建立并运作了管理体系及对审核的准备程度；为二阶段审核做充分的准备工作。</w:t>
            </w:r>
          </w:p>
          <w:p w:rsidR="005E1021" w:rsidRPr="003C24E7" w:rsidRDefault="00445306" w:rsidP="00445306">
            <w:pPr>
              <w:pStyle w:val="a5"/>
              <w:pBdr>
                <w:bottom w:val="none" w:sz="0" w:space="0" w:color="auto"/>
              </w:pBdr>
              <w:tabs>
                <w:tab w:val="clear" w:pos="4153"/>
                <w:tab w:val="clear" w:pos="8306"/>
              </w:tabs>
              <w:snapToGrid/>
              <w:spacing w:line="400" w:lineRule="exact"/>
              <w:ind w:left="198" w:hangingChars="110" w:hanging="198"/>
              <w:jc w:val="left"/>
              <w:rPr>
                <w:rFonts w:asciiTheme="minorEastAsia" w:eastAsiaTheme="minorEastAsia" w:hAnsiTheme="minorEastAsia" w:cs="华文楷体"/>
                <w:spacing w:val="-10"/>
                <w:kern w:val="0"/>
                <w:sz w:val="21"/>
                <w:szCs w:val="21"/>
              </w:rPr>
            </w:pPr>
            <w:r w:rsidRPr="003C24E7">
              <w:rPr>
                <w:rFonts w:asciiTheme="minorEastAsia" w:eastAsiaTheme="minorEastAsia" w:hAnsiTheme="minorEastAsia" w:cs="华文楷体" w:hint="eastAsia"/>
                <w:szCs w:val="21"/>
              </w:rPr>
              <w:t>■</w:t>
            </w:r>
            <w:r w:rsidR="005E1021" w:rsidRPr="003C24E7">
              <w:rPr>
                <w:rFonts w:asciiTheme="minorEastAsia" w:eastAsiaTheme="minorEastAsia" w:hAnsiTheme="minorEastAsia" w:cs="华文楷体" w:hint="eastAsia"/>
                <w:b/>
                <w:spacing w:val="-14"/>
                <w:kern w:val="0"/>
                <w:sz w:val="21"/>
                <w:szCs w:val="21"/>
              </w:rPr>
              <w:t>认证/扩项审核：评价受审核方管理体系/扩项部分的实施情况，包括有效性，能否认证注册。</w:t>
            </w:r>
          </w:p>
          <w:p w:rsidR="005E1021" w:rsidRPr="003C24E7" w:rsidRDefault="003C24E7" w:rsidP="00F64F6A">
            <w:pPr>
              <w:tabs>
                <w:tab w:val="left" w:pos="72"/>
              </w:tabs>
              <w:autoSpaceDE w:val="0"/>
              <w:autoSpaceDN w:val="0"/>
              <w:adjustRightInd w:val="0"/>
              <w:spacing w:line="400" w:lineRule="exact"/>
              <w:jc w:val="left"/>
              <w:rPr>
                <w:rFonts w:asciiTheme="minorEastAsia" w:eastAsiaTheme="minorEastAsia" w:hAnsiTheme="minorEastAsia" w:cs="华文楷体"/>
                <w:spacing w:val="-16"/>
                <w:kern w:val="0"/>
                <w:szCs w:val="21"/>
              </w:rPr>
            </w:pPr>
            <w:r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spacing w:val="-16"/>
                <w:kern w:val="0"/>
                <w:szCs w:val="21"/>
              </w:rPr>
              <w:t>监督审核</w:t>
            </w:r>
            <w:r w:rsidR="005E1021" w:rsidRPr="003C24E7">
              <w:rPr>
                <w:rFonts w:asciiTheme="minorEastAsia" w:eastAsiaTheme="minorEastAsia" w:hAnsiTheme="minorEastAsia" w:cs="华文楷体" w:hint="eastAsia"/>
                <w:spacing w:val="-10"/>
                <w:kern w:val="0"/>
                <w:szCs w:val="21"/>
              </w:rPr>
              <w:t>：</w:t>
            </w:r>
            <w:r w:rsidR="005E1021" w:rsidRPr="003C24E7">
              <w:rPr>
                <w:rFonts w:asciiTheme="minorEastAsia" w:eastAsiaTheme="minorEastAsia" w:hAnsiTheme="minorEastAsia" w:cs="华文楷体" w:hint="eastAsia"/>
                <w:spacing w:val="-16"/>
                <w:kern w:val="0"/>
                <w:szCs w:val="21"/>
              </w:rPr>
              <w:t>确认受审核</w:t>
            </w:r>
            <w:r w:rsidR="005E1021" w:rsidRPr="003C24E7">
              <w:rPr>
                <w:rFonts w:asciiTheme="minorEastAsia" w:eastAsiaTheme="minorEastAsia" w:hAnsiTheme="minorEastAsia" w:cs="华文楷体" w:hint="eastAsia"/>
                <w:spacing w:val="-10"/>
                <w:kern w:val="0"/>
                <w:szCs w:val="21"/>
              </w:rPr>
              <w:t>方</w:t>
            </w:r>
            <w:r w:rsidR="005E1021" w:rsidRPr="003C24E7">
              <w:rPr>
                <w:rFonts w:asciiTheme="minorEastAsia" w:eastAsiaTheme="minorEastAsia" w:hAnsiTheme="minorEastAsia" w:cs="华文楷体" w:hint="eastAsia"/>
                <w:spacing w:val="-16"/>
                <w:kern w:val="0"/>
                <w:szCs w:val="21"/>
              </w:rPr>
              <w:t>管理体系是否持续满足认证标准规定的要求，</w:t>
            </w:r>
            <w:r w:rsidR="005E1021" w:rsidRPr="003C24E7">
              <w:rPr>
                <w:rFonts w:asciiTheme="minorEastAsia" w:eastAsiaTheme="minorEastAsia" w:hAnsiTheme="minorEastAsia" w:cs="华文楷体" w:hint="eastAsia"/>
                <w:spacing w:val="-6"/>
                <w:kern w:val="0"/>
                <w:szCs w:val="21"/>
              </w:rPr>
              <w:t>能否保持</w:t>
            </w:r>
            <w:r w:rsidR="005E1021" w:rsidRPr="003C24E7">
              <w:rPr>
                <w:rFonts w:asciiTheme="minorEastAsia" w:eastAsiaTheme="minorEastAsia" w:hAnsiTheme="minorEastAsia" w:cs="华文楷体" w:hint="eastAsia"/>
                <w:spacing w:val="-16"/>
                <w:kern w:val="0"/>
                <w:szCs w:val="21"/>
              </w:rPr>
              <w:t>认证资格。</w:t>
            </w:r>
          </w:p>
          <w:p w:rsidR="005E1021" w:rsidRPr="003A13A1" w:rsidRDefault="00445306" w:rsidP="00F64F6A">
            <w:pPr>
              <w:spacing w:line="400" w:lineRule="exact"/>
              <w:rPr>
                <w:rFonts w:asciiTheme="minorEastAsia" w:eastAsiaTheme="minorEastAsia" w:hAnsiTheme="minorEastAsia" w:cs="华文楷体"/>
                <w:sz w:val="24"/>
                <w:szCs w:val="24"/>
              </w:rPr>
            </w:pPr>
            <w:r w:rsidRPr="003C24E7">
              <w:rPr>
                <w:rFonts w:asciiTheme="minorEastAsia" w:eastAsiaTheme="minorEastAsia" w:hAnsiTheme="minorEastAsia" w:cs="华文楷体" w:hint="eastAsia"/>
                <w:spacing w:val="-20"/>
                <w:szCs w:val="21"/>
              </w:rPr>
              <w:t>□</w:t>
            </w:r>
            <w:r w:rsidR="005E1021" w:rsidRPr="003C24E7">
              <w:rPr>
                <w:rFonts w:asciiTheme="minorEastAsia" w:eastAsiaTheme="minorEastAsia" w:hAnsiTheme="minorEastAsia" w:cs="华文楷体" w:hint="eastAsia"/>
                <w:b/>
                <w:spacing w:val="-20"/>
                <w:kern w:val="0"/>
                <w:szCs w:val="21"/>
              </w:rPr>
              <w:t>再认证审核：确认受审核方管理体系的持续符合性与有效性，以及认证范围的持续相关性和适宜性，能否更新认证。</w:t>
            </w:r>
          </w:p>
        </w:tc>
      </w:tr>
      <w:tr w:rsidR="005E1021" w:rsidRPr="003A13A1" w:rsidTr="00165631">
        <w:trPr>
          <w:trHeight w:val="580"/>
        </w:trPr>
        <w:tc>
          <w:tcPr>
            <w:tcW w:w="959" w:type="dxa"/>
            <w:vAlign w:val="center"/>
          </w:tcPr>
          <w:p w:rsidR="005E1021" w:rsidRPr="003A13A1" w:rsidRDefault="005E1021" w:rsidP="00165631">
            <w:pPr>
              <w:ind w:leftChars="-67" w:left="1" w:rightChars="-51" w:right="-107" w:hangingChars="59" w:hanging="142"/>
              <w:jc w:val="center"/>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bCs/>
                <w:sz w:val="24"/>
                <w:szCs w:val="24"/>
              </w:rPr>
              <w:t>审核类型</w:t>
            </w:r>
          </w:p>
        </w:tc>
        <w:tc>
          <w:tcPr>
            <w:tcW w:w="3260" w:type="dxa"/>
            <w:gridSpan w:val="2"/>
            <w:vAlign w:val="center"/>
          </w:tcPr>
          <w:p w:rsidR="005E1021" w:rsidRPr="003A13A1" w:rsidRDefault="005E1021" w:rsidP="00F64F6A">
            <w:pPr>
              <w:jc w:val="center"/>
              <w:rPr>
                <w:rFonts w:asciiTheme="minorEastAsia" w:eastAsiaTheme="minorEastAsia" w:hAnsiTheme="minorEastAsia" w:cs="华文楷体"/>
                <w:sz w:val="24"/>
                <w:szCs w:val="24"/>
                <w:shd w:val="pct10" w:color="auto" w:fill="FFFFFF"/>
              </w:rPr>
            </w:pPr>
            <w:r w:rsidRPr="003A13A1">
              <w:rPr>
                <w:rFonts w:asciiTheme="minorEastAsia" w:eastAsiaTheme="minorEastAsia" w:hAnsiTheme="minorEastAsia" w:cs="华文楷体" w:hint="eastAsia"/>
                <w:sz w:val="24"/>
                <w:szCs w:val="24"/>
              </w:rPr>
              <w:t>审核组长(注册证书号/级别)</w:t>
            </w:r>
          </w:p>
        </w:tc>
        <w:tc>
          <w:tcPr>
            <w:tcW w:w="3969" w:type="dxa"/>
            <w:gridSpan w:val="3"/>
            <w:vAlign w:val="center"/>
          </w:tcPr>
          <w:p w:rsidR="005E1021" w:rsidRPr="003A13A1" w:rsidRDefault="005E1021" w:rsidP="00F64F6A">
            <w:pPr>
              <w:jc w:val="center"/>
              <w:rPr>
                <w:rFonts w:asciiTheme="minorEastAsia" w:eastAsiaTheme="minorEastAsia" w:hAnsiTheme="minorEastAsia" w:cs="华文楷体"/>
                <w:sz w:val="24"/>
                <w:szCs w:val="24"/>
                <w:shd w:val="pct10" w:color="auto" w:fill="FFFFFF"/>
              </w:rPr>
            </w:pPr>
            <w:r w:rsidRPr="003A13A1">
              <w:rPr>
                <w:rFonts w:asciiTheme="minorEastAsia" w:eastAsiaTheme="minorEastAsia" w:hAnsiTheme="minorEastAsia" w:cs="华文楷体" w:hint="eastAsia"/>
                <w:sz w:val="24"/>
                <w:szCs w:val="24"/>
              </w:rPr>
              <w:t>组员（注册证书号/级别）</w:t>
            </w:r>
          </w:p>
        </w:tc>
        <w:tc>
          <w:tcPr>
            <w:tcW w:w="1985" w:type="dxa"/>
            <w:vAlign w:val="center"/>
          </w:tcPr>
          <w:p w:rsidR="005E1021" w:rsidRPr="003A13A1" w:rsidRDefault="005E1021" w:rsidP="00F64F6A">
            <w:pPr>
              <w:jc w:val="center"/>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pacing w:val="-20"/>
                <w:sz w:val="24"/>
                <w:szCs w:val="24"/>
              </w:rPr>
              <w:t>审核日期</w:t>
            </w:r>
          </w:p>
        </w:tc>
      </w:tr>
      <w:tr w:rsidR="005E1021" w:rsidRPr="003A13A1" w:rsidTr="00165631">
        <w:trPr>
          <w:trHeight w:val="640"/>
        </w:trPr>
        <w:tc>
          <w:tcPr>
            <w:tcW w:w="959" w:type="dxa"/>
            <w:vAlign w:val="center"/>
          </w:tcPr>
          <w:p w:rsidR="005E1021" w:rsidRPr="003A13A1" w:rsidRDefault="005E1021" w:rsidP="00165631">
            <w:pPr>
              <w:spacing w:line="0" w:lineRule="atLeast"/>
              <w:ind w:rightChars="-51" w:right="-107"/>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pacing w:val="-24"/>
                <w:kern w:val="0"/>
                <w:sz w:val="24"/>
                <w:szCs w:val="24"/>
              </w:rPr>
              <w:t>第一阶段</w:t>
            </w:r>
          </w:p>
        </w:tc>
        <w:tc>
          <w:tcPr>
            <w:tcW w:w="3260" w:type="dxa"/>
            <w:gridSpan w:val="2"/>
          </w:tcPr>
          <w:p w:rsidR="002D7891" w:rsidRPr="003C24E7" w:rsidRDefault="002D7891" w:rsidP="002D7891">
            <w:pPr>
              <w:spacing w:line="0" w:lineRule="atLeast"/>
              <w:jc w:val="center"/>
              <w:rPr>
                <w:rFonts w:asciiTheme="minorEastAsia" w:eastAsiaTheme="minorEastAsia" w:hAnsiTheme="minorEastAsia"/>
                <w:b/>
                <w:bCs/>
                <w:color w:val="333333"/>
                <w:szCs w:val="21"/>
              </w:rPr>
            </w:pPr>
            <w:r w:rsidRPr="003C24E7">
              <w:rPr>
                <w:rFonts w:asciiTheme="minorEastAsia" w:eastAsiaTheme="minorEastAsia" w:hAnsiTheme="minorEastAsia"/>
                <w:b/>
                <w:bCs/>
                <w:color w:val="333333"/>
                <w:szCs w:val="21"/>
              </w:rPr>
              <w:t>洪建龙</w:t>
            </w:r>
          </w:p>
          <w:p w:rsidR="00DF26B1" w:rsidRPr="003C24E7" w:rsidRDefault="00DF26B1" w:rsidP="00DF26B1">
            <w:pPr>
              <w:spacing w:line="0" w:lineRule="atLeast"/>
              <w:jc w:val="center"/>
              <w:rPr>
                <w:rFonts w:asciiTheme="minorEastAsia" w:eastAsiaTheme="minorEastAsia" w:hAnsiTheme="minorEastAsia"/>
                <w:b/>
                <w:bCs/>
                <w:color w:val="333333"/>
                <w:szCs w:val="21"/>
              </w:rPr>
            </w:pPr>
            <w:r w:rsidRPr="003C24E7">
              <w:rPr>
                <w:rFonts w:asciiTheme="minorEastAsia" w:eastAsiaTheme="minorEastAsia" w:hAnsiTheme="minorEastAsia" w:hint="eastAsia"/>
                <w:b/>
                <w:bCs/>
                <w:color w:val="333333"/>
                <w:szCs w:val="21"/>
              </w:rPr>
              <w:t>高级/2016-N1QMS-2061736</w:t>
            </w:r>
          </w:p>
          <w:p w:rsidR="00983445" w:rsidRPr="002D7891" w:rsidRDefault="00DF26B1" w:rsidP="00DF26B1">
            <w:pPr>
              <w:spacing w:line="0" w:lineRule="atLeast"/>
              <w:jc w:val="center"/>
              <w:rPr>
                <w:rFonts w:asciiTheme="minorEastAsia" w:eastAsiaTheme="minorEastAsia" w:hAnsiTheme="minorEastAsia"/>
                <w:b/>
                <w:bCs/>
                <w:color w:val="333333"/>
                <w:szCs w:val="21"/>
              </w:rPr>
            </w:pPr>
            <w:r w:rsidRPr="003C24E7">
              <w:rPr>
                <w:rFonts w:asciiTheme="minorEastAsia" w:eastAsiaTheme="minorEastAsia" w:hAnsiTheme="minorEastAsia" w:hint="eastAsia"/>
                <w:b/>
                <w:bCs/>
                <w:color w:val="333333"/>
                <w:szCs w:val="21"/>
              </w:rPr>
              <w:t>高级/2015-N1OHSMS-2061736</w:t>
            </w:r>
          </w:p>
        </w:tc>
        <w:tc>
          <w:tcPr>
            <w:tcW w:w="3969" w:type="dxa"/>
            <w:gridSpan w:val="3"/>
          </w:tcPr>
          <w:p w:rsidR="00165631" w:rsidRPr="003A13A1" w:rsidRDefault="00165631" w:rsidP="00165631">
            <w:pPr>
              <w:spacing w:line="0" w:lineRule="atLeast"/>
              <w:jc w:val="center"/>
              <w:rPr>
                <w:rFonts w:asciiTheme="minorEastAsia" w:eastAsiaTheme="minorEastAsia" w:hAnsiTheme="minorEastAsia" w:cs="华文楷体"/>
                <w:sz w:val="24"/>
                <w:szCs w:val="24"/>
              </w:rPr>
            </w:pPr>
          </w:p>
        </w:tc>
        <w:tc>
          <w:tcPr>
            <w:tcW w:w="1985" w:type="dxa"/>
          </w:tcPr>
          <w:p w:rsidR="005E1021" w:rsidRPr="003A13A1" w:rsidRDefault="002D7891" w:rsidP="00DF26B1">
            <w:pPr>
              <w:spacing w:line="0" w:lineRule="atLeast"/>
              <w:jc w:val="center"/>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2017.6.</w:t>
            </w:r>
            <w:r w:rsidR="00DF26B1">
              <w:rPr>
                <w:rFonts w:asciiTheme="minorEastAsia" w:eastAsiaTheme="minorEastAsia" w:hAnsiTheme="minorEastAsia" w:cs="华文楷体" w:hint="eastAsia"/>
                <w:sz w:val="24"/>
                <w:szCs w:val="24"/>
              </w:rPr>
              <w:t>11-12</w:t>
            </w:r>
          </w:p>
        </w:tc>
      </w:tr>
      <w:tr w:rsidR="005E1021" w:rsidRPr="003A13A1" w:rsidTr="00165631">
        <w:tc>
          <w:tcPr>
            <w:tcW w:w="959" w:type="dxa"/>
            <w:vAlign w:val="center"/>
          </w:tcPr>
          <w:p w:rsidR="005E1021" w:rsidRPr="003A13A1" w:rsidRDefault="005E1021" w:rsidP="00165631">
            <w:pPr>
              <w:spacing w:line="0" w:lineRule="atLeast"/>
              <w:ind w:leftChars="-67" w:left="1" w:rightChars="-51" w:right="-107" w:hangingChars="71" w:hanging="142"/>
              <w:rPr>
                <w:rFonts w:asciiTheme="minorEastAsia" w:eastAsiaTheme="minorEastAsia" w:hAnsiTheme="minorEastAsia" w:cs="华文楷体"/>
                <w:spacing w:val="-20"/>
                <w:sz w:val="24"/>
                <w:szCs w:val="24"/>
              </w:rPr>
            </w:pPr>
            <w:r w:rsidRPr="003A13A1">
              <w:rPr>
                <w:rFonts w:asciiTheme="minorEastAsia" w:eastAsiaTheme="minorEastAsia" w:hAnsiTheme="minorEastAsia" w:cs="华文楷体" w:hint="eastAsia"/>
                <w:spacing w:val="-20"/>
                <w:sz w:val="24"/>
                <w:szCs w:val="24"/>
              </w:rPr>
              <w:t>认证/监审</w:t>
            </w:r>
          </w:p>
          <w:p w:rsidR="005E1021" w:rsidRPr="003A13A1" w:rsidRDefault="005E1021" w:rsidP="00165631">
            <w:pPr>
              <w:spacing w:line="0" w:lineRule="atLeast"/>
              <w:ind w:rightChars="-51" w:right="-107"/>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pacing w:val="-20"/>
                <w:sz w:val="24"/>
                <w:szCs w:val="24"/>
              </w:rPr>
              <w:t>/</w:t>
            </w:r>
            <w:r w:rsidRPr="003A13A1">
              <w:rPr>
                <w:rFonts w:asciiTheme="minorEastAsia" w:eastAsiaTheme="minorEastAsia" w:hAnsiTheme="minorEastAsia" w:cs="华文楷体" w:hint="eastAsia"/>
                <w:sz w:val="24"/>
                <w:szCs w:val="24"/>
              </w:rPr>
              <w:t>再认证</w:t>
            </w:r>
          </w:p>
        </w:tc>
        <w:tc>
          <w:tcPr>
            <w:tcW w:w="3260" w:type="dxa"/>
            <w:gridSpan w:val="2"/>
          </w:tcPr>
          <w:p w:rsidR="005E1021" w:rsidRPr="003C24E7" w:rsidRDefault="003C24E7" w:rsidP="00F64F6A">
            <w:pPr>
              <w:spacing w:line="0" w:lineRule="atLeast"/>
              <w:jc w:val="center"/>
              <w:rPr>
                <w:rFonts w:asciiTheme="minorEastAsia" w:eastAsiaTheme="minorEastAsia" w:hAnsiTheme="minorEastAsia"/>
                <w:b/>
                <w:bCs/>
                <w:color w:val="333333"/>
                <w:szCs w:val="21"/>
              </w:rPr>
            </w:pPr>
            <w:r w:rsidRPr="003C24E7">
              <w:rPr>
                <w:rFonts w:asciiTheme="minorEastAsia" w:eastAsiaTheme="minorEastAsia" w:hAnsiTheme="minorEastAsia"/>
                <w:b/>
                <w:bCs/>
                <w:color w:val="333333"/>
                <w:szCs w:val="21"/>
              </w:rPr>
              <w:t>洪建龙</w:t>
            </w:r>
          </w:p>
          <w:p w:rsidR="005E1021" w:rsidRPr="003C24E7" w:rsidRDefault="005E1021" w:rsidP="00F64F6A">
            <w:pPr>
              <w:spacing w:line="0" w:lineRule="atLeast"/>
              <w:jc w:val="center"/>
              <w:rPr>
                <w:rFonts w:asciiTheme="minorEastAsia" w:eastAsiaTheme="minorEastAsia" w:hAnsiTheme="minorEastAsia"/>
                <w:b/>
                <w:bCs/>
                <w:color w:val="333333"/>
                <w:szCs w:val="21"/>
              </w:rPr>
            </w:pPr>
            <w:r w:rsidRPr="003C24E7">
              <w:rPr>
                <w:rFonts w:asciiTheme="minorEastAsia" w:eastAsiaTheme="minorEastAsia" w:hAnsiTheme="minorEastAsia" w:hint="eastAsia"/>
                <w:b/>
                <w:bCs/>
                <w:color w:val="333333"/>
                <w:szCs w:val="21"/>
              </w:rPr>
              <w:t>高级/201</w:t>
            </w:r>
            <w:r w:rsidR="00AD7EB5" w:rsidRPr="003C24E7">
              <w:rPr>
                <w:rFonts w:asciiTheme="minorEastAsia" w:eastAsiaTheme="minorEastAsia" w:hAnsiTheme="minorEastAsia" w:hint="eastAsia"/>
                <w:b/>
                <w:bCs/>
                <w:color w:val="333333"/>
                <w:szCs w:val="21"/>
              </w:rPr>
              <w:t>6-N1QMS-2061736</w:t>
            </w:r>
          </w:p>
          <w:p w:rsidR="005E1021" w:rsidRPr="003C24E7" w:rsidRDefault="00983445" w:rsidP="00AD7EB5">
            <w:pPr>
              <w:spacing w:line="0" w:lineRule="atLeast"/>
              <w:jc w:val="center"/>
              <w:rPr>
                <w:rFonts w:asciiTheme="minorEastAsia" w:eastAsiaTheme="minorEastAsia" w:hAnsiTheme="minorEastAsia" w:cs="华文楷体"/>
                <w:szCs w:val="21"/>
              </w:rPr>
            </w:pPr>
            <w:r w:rsidRPr="003C24E7">
              <w:rPr>
                <w:rFonts w:asciiTheme="minorEastAsia" w:eastAsiaTheme="minorEastAsia" w:hAnsiTheme="minorEastAsia" w:hint="eastAsia"/>
                <w:b/>
                <w:bCs/>
                <w:color w:val="333333"/>
                <w:szCs w:val="21"/>
              </w:rPr>
              <w:t>高级/201</w:t>
            </w:r>
            <w:r w:rsidR="00AD7EB5" w:rsidRPr="003C24E7">
              <w:rPr>
                <w:rFonts w:asciiTheme="minorEastAsia" w:eastAsiaTheme="minorEastAsia" w:hAnsiTheme="minorEastAsia" w:hint="eastAsia"/>
                <w:b/>
                <w:bCs/>
                <w:color w:val="333333"/>
                <w:szCs w:val="21"/>
              </w:rPr>
              <w:t>5-N1OHSMS-2061736</w:t>
            </w:r>
          </w:p>
        </w:tc>
        <w:tc>
          <w:tcPr>
            <w:tcW w:w="3969" w:type="dxa"/>
            <w:gridSpan w:val="3"/>
          </w:tcPr>
          <w:p w:rsidR="00445306" w:rsidRPr="00973D3B" w:rsidRDefault="00DF26B1" w:rsidP="00445306">
            <w:pPr>
              <w:spacing w:line="240" w:lineRule="atLeast"/>
              <w:ind w:rightChars="-85" w:right="-178"/>
              <w:rPr>
                <w:rFonts w:ascii="宋体" w:hAnsi="宋体"/>
                <w:b/>
                <w:bCs/>
                <w:sz w:val="24"/>
                <w:szCs w:val="24"/>
              </w:rPr>
            </w:pPr>
            <w:r>
              <w:rPr>
                <w:rFonts w:ascii="宋体" w:hAnsi="宋体" w:hint="eastAsia"/>
                <w:b/>
                <w:bCs/>
                <w:sz w:val="24"/>
                <w:szCs w:val="24"/>
              </w:rPr>
              <w:t>方国建</w:t>
            </w:r>
            <w:r w:rsidR="00445306" w:rsidRPr="00973D3B">
              <w:rPr>
                <w:rFonts w:ascii="宋体" w:hAnsi="宋体" w:hint="eastAsia"/>
                <w:b/>
                <w:bCs/>
                <w:sz w:val="24"/>
                <w:szCs w:val="24"/>
              </w:rPr>
              <w:t>201</w:t>
            </w:r>
            <w:r>
              <w:rPr>
                <w:rFonts w:ascii="宋体" w:hAnsi="宋体" w:hint="eastAsia"/>
                <w:b/>
                <w:bCs/>
                <w:sz w:val="24"/>
                <w:szCs w:val="24"/>
              </w:rPr>
              <w:t>7-N1QMS-1221185</w:t>
            </w:r>
          </w:p>
          <w:p w:rsidR="003C24E7" w:rsidRPr="00BC0652" w:rsidRDefault="00445306" w:rsidP="003C24E7">
            <w:pPr>
              <w:spacing w:line="0" w:lineRule="atLeast"/>
              <w:rPr>
                <w:rFonts w:ascii="宋体" w:hAnsi="宋体"/>
                <w:b/>
                <w:bCs/>
                <w:sz w:val="24"/>
                <w:szCs w:val="24"/>
              </w:rPr>
            </w:pPr>
            <w:r w:rsidRPr="00973D3B">
              <w:rPr>
                <w:rFonts w:ascii="宋体" w:hAnsi="宋体" w:hint="eastAsia"/>
                <w:b/>
                <w:bCs/>
                <w:sz w:val="24"/>
                <w:szCs w:val="24"/>
              </w:rPr>
              <w:t>201</w:t>
            </w:r>
            <w:r w:rsidR="00DF26B1">
              <w:rPr>
                <w:rFonts w:ascii="宋体" w:hAnsi="宋体" w:hint="eastAsia"/>
                <w:b/>
                <w:bCs/>
                <w:sz w:val="24"/>
                <w:szCs w:val="24"/>
              </w:rPr>
              <w:t>7-N1OHSMS-1221185</w:t>
            </w:r>
          </w:p>
        </w:tc>
        <w:tc>
          <w:tcPr>
            <w:tcW w:w="1985" w:type="dxa"/>
          </w:tcPr>
          <w:p w:rsidR="005E1021" w:rsidRPr="003A13A1" w:rsidRDefault="005E1021" w:rsidP="00DF26B1">
            <w:pPr>
              <w:spacing w:line="0" w:lineRule="atLeast"/>
              <w:jc w:val="center"/>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z w:val="24"/>
                <w:szCs w:val="24"/>
              </w:rPr>
              <w:t>20</w:t>
            </w:r>
            <w:r w:rsidR="00AD7EB5" w:rsidRPr="003A13A1">
              <w:rPr>
                <w:rFonts w:asciiTheme="minorEastAsia" w:eastAsiaTheme="minorEastAsia" w:hAnsiTheme="minorEastAsia" w:cs="华文楷体" w:hint="eastAsia"/>
                <w:sz w:val="24"/>
                <w:szCs w:val="24"/>
              </w:rPr>
              <w:t>17.</w:t>
            </w:r>
            <w:r w:rsidR="00DF26B1">
              <w:rPr>
                <w:rFonts w:asciiTheme="minorEastAsia" w:eastAsiaTheme="minorEastAsia" w:hAnsiTheme="minorEastAsia" w:cs="华文楷体" w:hint="eastAsia"/>
                <w:sz w:val="24"/>
                <w:szCs w:val="24"/>
              </w:rPr>
              <w:t>8.8-10</w:t>
            </w:r>
          </w:p>
        </w:tc>
      </w:tr>
      <w:tr w:rsidR="005E1021" w:rsidRPr="003A13A1" w:rsidTr="00165631">
        <w:trPr>
          <w:trHeight w:val="1121"/>
        </w:trPr>
        <w:tc>
          <w:tcPr>
            <w:tcW w:w="959" w:type="dxa"/>
            <w:vAlign w:val="center"/>
          </w:tcPr>
          <w:p w:rsidR="005E1021" w:rsidRPr="003A13A1" w:rsidRDefault="005E1021" w:rsidP="00165631">
            <w:pPr>
              <w:spacing w:line="420" w:lineRule="exact"/>
              <w:ind w:rightChars="-85" w:right="-178"/>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z w:val="24"/>
                <w:szCs w:val="24"/>
              </w:rPr>
              <w:t>审核范</w:t>
            </w:r>
          </w:p>
          <w:p w:rsidR="005E1021" w:rsidRPr="003A13A1" w:rsidRDefault="005E1021" w:rsidP="00165631">
            <w:pPr>
              <w:spacing w:line="420" w:lineRule="exact"/>
              <w:ind w:rightChars="-85" w:right="-178"/>
              <w:rPr>
                <w:rFonts w:asciiTheme="minorEastAsia" w:eastAsiaTheme="minorEastAsia" w:hAnsiTheme="minorEastAsia" w:cs="华文楷体"/>
                <w:spacing w:val="-20"/>
                <w:sz w:val="24"/>
                <w:szCs w:val="24"/>
              </w:rPr>
            </w:pPr>
            <w:r w:rsidRPr="003A13A1">
              <w:rPr>
                <w:rFonts w:asciiTheme="minorEastAsia" w:eastAsiaTheme="minorEastAsia" w:hAnsiTheme="minorEastAsia" w:cs="华文楷体" w:hint="eastAsia"/>
                <w:sz w:val="24"/>
                <w:szCs w:val="24"/>
              </w:rPr>
              <w:t>围</w:t>
            </w:r>
            <w:r w:rsidRPr="003A13A1">
              <w:rPr>
                <w:rFonts w:asciiTheme="minorEastAsia" w:eastAsiaTheme="minorEastAsia" w:hAnsiTheme="minorEastAsia" w:cs="华文楷体" w:hint="eastAsia"/>
                <w:spacing w:val="-20"/>
                <w:sz w:val="24"/>
                <w:szCs w:val="24"/>
              </w:rPr>
              <w:t>与变</w:t>
            </w:r>
          </w:p>
          <w:p w:rsidR="005E1021" w:rsidRPr="003A13A1" w:rsidRDefault="005E1021" w:rsidP="00165631">
            <w:pPr>
              <w:spacing w:line="420" w:lineRule="exact"/>
              <w:rPr>
                <w:rFonts w:asciiTheme="minorEastAsia" w:eastAsiaTheme="minorEastAsia" w:hAnsiTheme="minorEastAsia" w:cs="华文楷体"/>
                <w:b/>
                <w:sz w:val="24"/>
                <w:szCs w:val="24"/>
              </w:rPr>
            </w:pPr>
            <w:r w:rsidRPr="003A13A1">
              <w:rPr>
                <w:rFonts w:asciiTheme="minorEastAsia" w:eastAsiaTheme="minorEastAsia" w:hAnsiTheme="minorEastAsia" w:cs="华文楷体" w:hint="eastAsia"/>
                <w:spacing w:val="-20"/>
                <w:sz w:val="24"/>
                <w:szCs w:val="24"/>
              </w:rPr>
              <w:t>更说明</w:t>
            </w:r>
          </w:p>
        </w:tc>
        <w:tc>
          <w:tcPr>
            <w:tcW w:w="9214" w:type="dxa"/>
            <w:gridSpan w:val="6"/>
          </w:tcPr>
          <w:p w:rsidR="005E1021" w:rsidRPr="003A13A1" w:rsidRDefault="005E1021" w:rsidP="00F64F6A">
            <w:pPr>
              <w:spacing w:line="240" w:lineRule="atLeast"/>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z w:val="24"/>
                <w:szCs w:val="24"/>
              </w:rPr>
              <w:t xml:space="preserve">■QMS </w:t>
            </w:r>
            <w:r w:rsidR="00445306"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cs="华文楷体" w:hint="eastAsia"/>
                <w:sz w:val="24"/>
                <w:szCs w:val="24"/>
              </w:rPr>
              <w:t xml:space="preserve">EMS </w:t>
            </w:r>
            <w:r w:rsidR="00445306"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cs="华文楷体" w:hint="eastAsia"/>
                <w:sz w:val="24"/>
                <w:szCs w:val="24"/>
              </w:rPr>
              <w:t xml:space="preserve">OHSMS □FSMS □其他(覆盖的产品、过程，QMS“不适用”的说明)  </w:t>
            </w:r>
          </w:p>
          <w:p w:rsidR="00DF26B1" w:rsidRPr="00A55E1B" w:rsidRDefault="00DF26B1" w:rsidP="00DF26B1">
            <w:pPr>
              <w:spacing w:line="440" w:lineRule="exact"/>
              <w:rPr>
                <w:rFonts w:ascii="宋体" w:hAnsi="宋体" w:hint="eastAsia"/>
                <w:b/>
                <w:szCs w:val="21"/>
              </w:rPr>
            </w:pPr>
            <w:r w:rsidRPr="00A55E1B">
              <w:rPr>
                <w:rFonts w:ascii="宋体" w:hAnsi="宋体" w:hint="eastAsia"/>
                <w:b/>
                <w:szCs w:val="21"/>
              </w:rPr>
              <w:t>Q：</w:t>
            </w:r>
            <w:r>
              <w:rPr>
                <w:rFonts w:ascii="宋体" w:hAnsi="宋体" w:hint="eastAsia"/>
                <w:b/>
                <w:szCs w:val="21"/>
              </w:rPr>
              <w:t>木制家具（橱柜、衣柜</w:t>
            </w:r>
            <w:r w:rsidRPr="00A55E1B">
              <w:rPr>
                <w:rFonts w:ascii="宋体" w:hAnsi="宋体" w:hint="eastAsia"/>
                <w:b/>
                <w:szCs w:val="21"/>
              </w:rPr>
              <w:t>、木饰面</w:t>
            </w:r>
            <w:r>
              <w:rPr>
                <w:rFonts w:ascii="宋体" w:hAnsi="宋体" w:hint="eastAsia"/>
                <w:b/>
                <w:szCs w:val="21"/>
              </w:rPr>
              <w:t>等）</w:t>
            </w:r>
            <w:r w:rsidRPr="00A55E1B">
              <w:rPr>
                <w:rFonts w:ascii="宋体" w:hAnsi="宋体" w:hint="eastAsia"/>
                <w:b/>
                <w:szCs w:val="21"/>
              </w:rPr>
              <w:t>的生产和服务。</w:t>
            </w:r>
            <w:r>
              <w:rPr>
                <w:rFonts w:ascii="宋体" w:hAnsi="宋体" w:hint="eastAsia"/>
                <w:b/>
                <w:szCs w:val="21"/>
              </w:rPr>
              <w:t xml:space="preserve"> </w:t>
            </w:r>
          </w:p>
          <w:p w:rsidR="005E1021" w:rsidRPr="003A13A1" w:rsidRDefault="00DF26B1" w:rsidP="00DF26B1">
            <w:pPr>
              <w:spacing w:line="240" w:lineRule="atLeast"/>
              <w:rPr>
                <w:rFonts w:asciiTheme="minorEastAsia" w:eastAsiaTheme="minorEastAsia" w:hAnsiTheme="minorEastAsia" w:cs="华文楷体"/>
                <w:b/>
                <w:sz w:val="24"/>
                <w:szCs w:val="24"/>
              </w:rPr>
            </w:pPr>
            <w:r>
              <w:rPr>
                <w:rFonts w:ascii="宋体" w:hAnsi="宋体" w:hint="eastAsia"/>
                <w:b/>
                <w:szCs w:val="21"/>
              </w:rPr>
              <w:t>H</w:t>
            </w:r>
            <w:r w:rsidRPr="00A55E1B">
              <w:rPr>
                <w:rFonts w:ascii="宋体" w:hAnsi="宋体" w:hint="eastAsia"/>
                <w:b/>
                <w:szCs w:val="21"/>
              </w:rPr>
              <w:t>：</w:t>
            </w:r>
            <w:r>
              <w:rPr>
                <w:rFonts w:ascii="宋体" w:hAnsi="宋体" w:hint="eastAsia"/>
                <w:b/>
                <w:szCs w:val="21"/>
              </w:rPr>
              <w:t>木制家具（橱柜、衣柜</w:t>
            </w:r>
            <w:r w:rsidRPr="00A55E1B">
              <w:rPr>
                <w:rFonts w:ascii="宋体" w:hAnsi="宋体" w:hint="eastAsia"/>
                <w:b/>
                <w:szCs w:val="21"/>
              </w:rPr>
              <w:t>、木饰面</w:t>
            </w:r>
            <w:r>
              <w:rPr>
                <w:rFonts w:ascii="宋体" w:hAnsi="宋体" w:hint="eastAsia"/>
                <w:b/>
                <w:szCs w:val="21"/>
              </w:rPr>
              <w:t>等）</w:t>
            </w:r>
            <w:r w:rsidRPr="00A55E1B">
              <w:rPr>
                <w:rFonts w:ascii="宋体" w:hAnsi="宋体" w:hint="eastAsia"/>
                <w:b/>
                <w:szCs w:val="21"/>
              </w:rPr>
              <w:t>的生产及相关活动。</w:t>
            </w:r>
          </w:p>
        </w:tc>
      </w:tr>
      <w:tr w:rsidR="005E1021" w:rsidRPr="003A13A1" w:rsidTr="00165631">
        <w:trPr>
          <w:trHeight w:val="1006"/>
        </w:trPr>
        <w:tc>
          <w:tcPr>
            <w:tcW w:w="959" w:type="dxa"/>
            <w:vAlign w:val="center"/>
          </w:tcPr>
          <w:p w:rsidR="005E1021" w:rsidRPr="003A13A1" w:rsidRDefault="005E1021" w:rsidP="00B2350D">
            <w:pPr>
              <w:spacing w:line="240" w:lineRule="exact"/>
              <w:ind w:rightChars="-85" w:right="-178"/>
              <w:rPr>
                <w:rFonts w:asciiTheme="minorEastAsia" w:eastAsiaTheme="minorEastAsia" w:hAnsiTheme="minorEastAsia" w:cs="华文楷体"/>
                <w:spacing w:val="-20"/>
                <w:sz w:val="18"/>
                <w:szCs w:val="18"/>
              </w:rPr>
            </w:pPr>
            <w:r w:rsidRPr="003A13A1">
              <w:rPr>
                <w:rFonts w:asciiTheme="minorEastAsia" w:eastAsiaTheme="minorEastAsia" w:hAnsiTheme="minorEastAsia" w:cs="华文楷体" w:hint="eastAsia"/>
                <w:spacing w:val="-20"/>
                <w:sz w:val="18"/>
                <w:szCs w:val="18"/>
              </w:rPr>
              <w:t>组织概况</w:t>
            </w:r>
          </w:p>
          <w:p w:rsidR="005E1021" w:rsidRPr="003A13A1" w:rsidRDefault="005E1021" w:rsidP="00B2350D">
            <w:pPr>
              <w:spacing w:line="240" w:lineRule="exact"/>
              <w:ind w:rightChars="-85" w:right="-178"/>
              <w:rPr>
                <w:rFonts w:asciiTheme="minorEastAsia" w:eastAsiaTheme="minorEastAsia" w:hAnsiTheme="minorEastAsia" w:cs="华文楷体"/>
                <w:spacing w:val="-20"/>
                <w:sz w:val="18"/>
                <w:szCs w:val="18"/>
              </w:rPr>
            </w:pPr>
            <w:r w:rsidRPr="003A13A1">
              <w:rPr>
                <w:rFonts w:asciiTheme="minorEastAsia" w:eastAsiaTheme="minorEastAsia" w:hAnsiTheme="minorEastAsia" w:cs="华文楷体" w:hint="eastAsia"/>
                <w:sz w:val="18"/>
                <w:szCs w:val="18"/>
              </w:rPr>
              <w:t>（监审时需</w:t>
            </w:r>
          </w:p>
          <w:p w:rsidR="005E1021" w:rsidRPr="003A13A1" w:rsidRDefault="005E1021" w:rsidP="00B2350D">
            <w:pPr>
              <w:spacing w:line="240" w:lineRule="exact"/>
              <w:ind w:rightChars="-85" w:right="-178" w:firstLineChars="50" w:firstLine="90"/>
              <w:rPr>
                <w:rFonts w:asciiTheme="minorEastAsia" w:eastAsiaTheme="minorEastAsia" w:hAnsiTheme="minorEastAsia" w:cs="华文楷体"/>
                <w:sz w:val="18"/>
                <w:szCs w:val="18"/>
              </w:rPr>
            </w:pPr>
            <w:r w:rsidRPr="003A13A1">
              <w:rPr>
                <w:rFonts w:asciiTheme="minorEastAsia" w:eastAsiaTheme="minorEastAsia" w:hAnsiTheme="minorEastAsia" w:cs="华文楷体" w:hint="eastAsia"/>
                <w:sz w:val="18"/>
                <w:szCs w:val="18"/>
              </w:rPr>
              <w:t>说明变化、</w:t>
            </w:r>
          </w:p>
          <w:p w:rsidR="005E1021" w:rsidRPr="003A13A1" w:rsidRDefault="005E1021" w:rsidP="00B2350D">
            <w:pPr>
              <w:spacing w:line="240" w:lineRule="exact"/>
              <w:ind w:rightChars="-85" w:right="-178" w:firstLineChars="50" w:firstLine="90"/>
              <w:rPr>
                <w:rFonts w:asciiTheme="minorEastAsia" w:eastAsiaTheme="minorEastAsia" w:hAnsiTheme="minorEastAsia" w:cs="华文楷体"/>
                <w:sz w:val="18"/>
                <w:szCs w:val="18"/>
              </w:rPr>
            </w:pPr>
            <w:r w:rsidRPr="003A13A1">
              <w:rPr>
                <w:rFonts w:asciiTheme="minorEastAsia" w:eastAsiaTheme="minorEastAsia" w:hAnsiTheme="minorEastAsia" w:cs="华文楷体" w:hint="eastAsia"/>
                <w:sz w:val="18"/>
                <w:szCs w:val="18"/>
              </w:rPr>
              <w:t>资质、许</w:t>
            </w:r>
          </w:p>
          <w:p w:rsidR="005E1021" w:rsidRPr="003A13A1" w:rsidRDefault="005E1021" w:rsidP="00B2350D">
            <w:pPr>
              <w:spacing w:line="240" w:lineRule="exact"/>
              <w:ind w:rightChars="-85" w:right="-178" w:firstLineChars="50" w:firstLine="90"/>
              <w:rPr>
                <w:rFonts w:asciiTheme="minorEastAsia" w:eastAsiaTheme="minorEastAsia" w:hAnsiTheme="minorEastAsia" w:cs="华文楷体"/>
                <w:spacing w:val="-6"/>
                <w:sz w:val="18"/>
                <w:szCs w:val="18"/>
              </w:rPr>
            </w:pPr>
            <w:r w:rsidRPr="003A13A1">
              <w:rPr>
                <w:rFonts w:asciiTheme="minorEastAsia" w:eastAsiaTheme="minorEastAsia" w:hAnsiTheme="minorEastAsia" w:cs="华文楷体" w:hint="eastAsia"/>
                <w:sz w:val="18"/>
                <w:szCs w:val="18"/>
              </w:rPr>
              <w:t>可</w:t>
            </w:r>
            <w:r w:rsidRPr="003A13A1">
              <w:rPr>
                <w:rFonts w:asciiTheme="minorEastAsia" w:eastAsiaTheme="minorEastAsia" w:hAnsiTheme="minorEastAsia" w:cs="华文楷体" w:hint="eastAsia"/>
                <w:spacing w:val="-6"/>
                <w:sz w:val="18"/>
                <w:szCs w:val="18"/>
              </w:rPr>
              <w:t>证的年</w:t>
            </w:r>
          </w:p>
          <w:p w:rsidR="005E1021" w:rsidRPr="003A13A1" w:rsidRDefault="005E1021" w:rsidP="00B2350D">
            <w:pPr>
              <w:spacing w:line="240" w:lineRule="exact"/>
              <w:rPr>
                <w:rFonts w:asciiTheme="minorEastAsia" w:eastAsiaTheme="minorEastAsia" w:hAnsiTheme="minorEastAsia" w:cs="华文楷体"/>
                <w:sz w:val="24"/>
                <w:szCs w:val="24"/>
              </w:rPr>
            </w:pPr>
            <w:r w:rsidRPr="003A13A1">
              <w:rPr>
                <w:rFonts w:asciiTheme="minorEastAsia" w:eastAsiaTheme="minorEastAsia" w:hAnsiTheme="minorEastAsia" w:cs="华文楷体" w:hint="eastAsia"/>
                <w:spacing w:val="-6"/>
                <w:sz w:val="18"/>
                <w:szCs w:val="18"/>
              </w:rPr>
              <w:t>检情况）</w:t>
            </w:r>
          </w:p>
        </w:tc>
        <w:tc>
          <w:tcPr>
            <w:tcW w:w="9214" w:type="dxa"/>
            <w:gridSpan w:val="6"/>
          </w:tcPr>
          <w:p w:rsidR="005E1021" w:rsidRPr="003C24E7" w:rsidRDefault="005E1021" w:rsidP="00B2350D">
            <w:pPr>
              <w:numPr>
                <w:ilvl w:val="0"/>
                <w:numId w:val="1"/>
              </w:numPr>
              <w:spacing w:line="300" w:lineRule="exact"/>
              <w:jc w:val="left"/>
              <w:rPr>
                <w:rFonts w:asciiTheme="minorEastAsia" w:eastAsiaTheme="minorEastAsia" w:hAnsiTheme="minorEastAsia" w:cs="华文楷体"/>
                <w:spacing w:val="-20"/>
                <w:szCs w:val="21"/>
              </w:rPr>
            </w:pPr>
            <w:r w:rsidRPr="003C24E7">
              <w:rPr>
                <w:rFonts w:asciiTheme="minorEastAsia" w:eastAsiaTheme="minorEastAsia" w:hAnsiTheme="minorEastAsia" w:cs="华文楷体" w:hint="eastAsia"/>
                <w:spacing w:val="-20"/>
                <w:szCs w:val="21"/>
              </w:rPr>
              <w:t>本次审核覆盖的现场：</w:t>
            </w:r>
          </w:p>
          <w:p w:rsidR="005E1021" w:rsidRPr="003C24E7" w:rsidRDefault="005E1021" w:rsidP="00B2350D">
            <w:pPr>
              <w:spacing w:line="300" w:lineRule="exact"/>
              <w:jc w:val="left"/>
              <w:rPr>
                <w:rFonts w:asciiTheme="minorEastAsia" w:eastAsiaTheme="minorEastAsia" w:hAnsiTheme="minorEastAsia" w:cs="华文楷体"/>
                <w:spacing w:val="-20"/>
                <w:szCs w:val="21"/>
              </w:rPr>
            </w:pPr>
            <w:r w:rsidRPr="003C24E7">
              <w:rPr>
                <w:rFonts w:asciiTheme="minorEastAsia" w:eastAsiaTheme="minorEastAsia" w:hAnsiTheme="minorEastAsia" w:cs="华文楷体" w:hint="eastAsia"/>
                <w:spacing w:val="-20"/>
                <w:szCs w:val="21"/>
              </w:rPr>
              <w:t xml:space="preserve">       </w:t>
            </w:r>
            <w:r w:rsidR="003C24E7" w:rsidRPr="003C24E7">
              <w:rPr>
                <w:rFonts w:ascii="宋体" w:hAnsi="宋体" w:hint="eastAsia"/>
                <w:szCs w:val="21"/>
              </w:rPr>
              <w:t>浙江省</w:t>
            </w:r>
            <w:r w:rsidR="00DF26B1">
              <w:rPr>
                <w:rFonts w:asciiTheme="minorEastAsia" w:eastAsiaTheme="minorEastAsia" w:hAnsiTheme="minorEastAsia" w:cs="华文楷体"/>
                <w:szCs w:val="21"/>
              </w:rPr>
              <w:t>桐乡市崇福镇鹏辉大道</w:t>
            </w:r>
            <w:r w:rsidR="00DF26B1">
              <w:rPr>
                <w:rFonts w:asciiTheme="minorEastAsia" w:eastAsiaTheme="minorEastAsia" w:hAnsiTheme="minorEastAsia" w:cs="华文楷体" w:hint="eastAsia"/>
                <w:szCs w:val="21"/>
              </w:rPr>
              <w:t>450号3楼</w:t>
            </w:r>
          </w:p>
          <w:p w:rsidR="005E1021" w:rsidRPr="003C24E7" w:rsidRDefault="005E1021" w:rsidP="00B2350D">
            <w:pPr>
              <w:numPr>
                <w:ilvl w:val="0"/>
                <w:numId w:val="1"/>
              </w:numPr>
              <w:spacing w:line="300" w:lineRule="exact"/>
              <w:jc w:val="left"/>
              <w:rPr>
                <w:rFonts w:asciiTheme="minorEastAsia" w:eastAsiaTheme="minorEastAsia" w:hAnsiTheme="minorEastAsia" w:cs="华文楷体"/>
                <w:spacing w:val="-20"/>
                <w:szCs w:val="21"/>
              </w:rPr>
            </w:pPr>
            <w:r w:rsidRPr="003C24E7">
              <w:rPr>
                <w:rFonts w:asciiTheme="minorEastAsia" w:eastAsiaTheme="minorEastAsia" w:hAnsiTheme="minorEastAsia" w:cs="华文楷体" w:hint="eastAsia"/>
                <w:spacing w:val="-20"/>
                <w:szCs w:val="21"/>
              </w:rPr>
              <w:t xml:space="preserve">未覆盖的场所  </w:t>
            </w:r>
            <w:r w:rsidRPr="003C24E7">
              <w:rPr>
                <w:rFonts w:asciiTheme="minorEastAsia" w:eastAsiaTheme="minorEastAsia" w:hAnsiTheme="minorEastAsia" w:cs="华文楷体" w:hint="eastAsia"/>
                <w:szCs w:val="21"/>
              </w:rPr>
              <w:t>■</w:t>
            </w:r>
            <w:r w:rsidRPr="003C24E7">
              <w:rPr>
                <w:rFonts w:asciiTheme="minorEastAsia" w:eastAsiaTheme="minorEastAsia" w:hAnsiTheme="minorEastAsia" w:cs="华文楷体" w:hint="eastAsia"/>
                <w:spacing w:val="-20"/>
                <w:szCs w:val="21"/>
              </w:rPr>
              <w:t>无   □有，位于：</w:t>
            </w:r>
          </w:p>
          <w:p w:rsidR="005E1021" w:rsidRPr="003C24E7" w:rsidRDefault="005E1021" w:rsidP="00B2350D">
            <w:pPr>
              <w:numPr>
                <w:ilvl w:val="0"/>
                <w:numId w:val="1"/>
              </w:numPr>
              <w:spacing w:line="300" w:lineRule="exact"/>
              <w:ind w:rightChars="37" w:right="78"/>
              <w:rPr>
                <w:rFonts w:asciiTheme="minorEastAsia" w:eastAsiaTheme="minorEastAsia" w:hAnsiTheme="minorEastAsia" w:cs="华文楷体"/>
                <w:szCs w:val="21"/>
              </w:rPr>
            </w:pPr>
            <w:r w:rsidRPr="003C24E7">
              <w:rPr>
                <w:rFonts w:asciiTheme="minorEastAsia" w:eastAsiaTheme="minorEastAsia" w:hAnsiTheme="minorEastAsia" w:cs="华文楷体" w:hint="eastAsia"/>
                <w:szCs w:val="21"/>
              </w:rPr>
              <w:t>各类行政许可、资质等证书的年检或有效期情况,</w:t>
            </w:r>
            <w:r w:rsidRPr="003C24E7">
              <w:rPr>
                <w:rFonts w:asciiTheme="minorEastAsia" w:eastAsiaTheme="minorEastAsia" w:hAnsiTheme="minorEastAsia" w:cs="华文楷体" w:hint="eastAsia"/>
                <w:spacing w:val="-20"/>
                <w:szCs w:val="21"/>
              </w:rPr>
              <w:t xml:space="preserve"> □全部</w:t>
            </w:r>
            <w:r w:rsidRPr="003C24E7">
              <w:rPr>
                <w:rFonts w:asciiTheme="minorEastAsia" w:eastAsiaTheme="minorEastAsia" w:hAnsiTheme="minorEastAsia" w:cs="华文楷体" w:hint="eastAsia"/>
                <w:szCs w:val="21"/>
              </w:rPr>
              <w:t>有效</w:t>
            </w:r>
            <w:r w:rsidRPr="003C24E7">
              <w:rPr>
                <w:rFonts w:asciiTheme="minorEastAsia" w:eastAsiaTheme="minorEastAsia" w:hAnsiTheme="minorEastAsia" w:cs="华文楷体" w:hint="eastAsia"/>
                <w:spacing w:val="-20"/>
                <w:szCs w:val="21"/>
              </w:rPr>
              <w:t>□个别未检或失效，具体情况是</w:t>
            </w:r>
            <w:r w:rsidRPr="003C24E7">
              <w:rPr>
                <w:rFonts w:asciiTheme="minorEastAsia" w:eastAsiaTheme="minorEastAsia" w:hAnsiTheme="minorEastAsia" w:cs="华文楷体" w:hint="eastAsia"/>
                <w:szCs w:val="21"/>
              </w:rPr>
              <w:t>:</w:t>
            </w:r>
          </w:p>
          <w:p w:rsidR="005E1021" w:rsidRPr="00BC0652" w:rsidRDefault="005E1021" w:rsidP="00B2350D">
            <w:pPr>
              <w:numPr>
                <w:ilvl w:val="0"/>
                <w:numId w:val="1"/>
              </w:numPr>
              <w:spacing w:line="300" w:lineRule="exact"/>
              <w:ind w:rightChars="-85" w:right="-178"/>
              <w:rPr>
                <w:rFonts w:asciiTheme="minorEastAsia" w:eastAsiaTheme="minorEastAsia" w:hAnsiTheme="minorEastAsia" w:cs="华文楷体" w:hint="eastAsia"/>
                <w:spacing w:val="-20"/>
                <w:sz w:val="24"/>
                <w:szCs w:val="24"/>
              </w:rPr>
            </w:pPr>
            <w:r w:rsidRPr="003C24E7">
              <w:rPr>
                <w:rFonts w:asciiTheme="minorEastAsia" w:eastAsiaTheme="minorEastAsia" w:hAnsiTheme="minorEastAsia" w:cs="华文楷体" w:hint="eastAsia"/>
                <w:szCs w:val="21"/>
              </w:rPr>
              <w:t xml:space="preserve"> 有无重大质量/环境/健康安全/食品安全问题   ■</w:t>
            </w:r>
            <w:r w:rsidRPr="003C24E7">
              <w:rPr>
                <w:rFonts w:asciiTheme="minorEastAsia" w:eastAsiaTheme="minorEastAsia" w:hAnsiTheme="minorEastAsia" w:cs="华文楷体" w:hint="eastAsia"/>
                <w:spacing w:val="-20"/>
                <w:szCs w:val="21"/>
              </w:rPr>
              <w:t>无    □有，处理情况：</w:t>
            </w:r>
          </w:p>
          <w:p w:rsidR="00BC0652" w:rsidRDefault="00BC0652" w:rsidP="00BC0652">
            <w:pPr>
              <w:spacing w:line="300" w:lineRule="exact"/>
              <w:ind w:rightChars="-85" w:right="-178"/>
              <w:rPr>
                <w:rFonts w:asciiTheme="minorEastAsia" w:eastAsiaTheme="minorEastAsia" w:hAnsiTheme="minorEastAsia" w:cs="华文楷体" w:hint="eastAsia"/>
                <w:spacing w:val="-20"/>
                <w:szCs w:val="21"/>
              </w:rPr>
            </w:pPr>
          </w:p>
          <w:p w:rsidR="00BC0652" w:rsidRPr="003A13A1" w:rsidRDefault="00BC0652" w:rsidP="00BC0652">
            <w:pPr>
              <w:spacing w:line="300" w:lineRule="exact"/>
              <w:ind w:rightChars="-85" w:right="-178"/>
              <w:rPr>
                <w:rFonts w:asciiTheme="minorEastAsia" w:eastAsiaTheme="minorEastAsia" w:hAnsiTheme="minorEastAsia" w:cs="华文楷体"/>
                <w:spacing w:val="-20"/>
                <w:sz w:val="24"/>
                <w:szCs w:val="24"/>
              </w:rPr>
            </w:pPr>
          </w:p>
        </w:tc>
      </w:tr>
    </w:tbl>
    <w:p w:rsidR="005E1021" w:rsidRPr="003A13A1" w:rsidRDefault="005E1021" w:rsidP="005E1021">
      <w:pPr>
        <w:spacing w:line="440" w:lineRule="atLeast"/>
        <w:ind w:rightChars="-85" w:right="-178"/>
        <w:rPr>
          <w:rFonts w:asciiTheme="minorEastAsia" w:eastAsiaTheme="minorEastAsia" w:hAnsiTheme="minorEastAsia"/>
          <w:b/>
          <w:bCs/>
          <w:sz w:val="28"/>
          <w:szCs w:val="28"/>
        </w:rPr>
      </w:pPr>
      <w:r w:rsidRPr="003A13A1">
        <w:rPr>
          <w:rFonts w:asciiTheme="minorEastAsia" w:eastAsiaTheme="minorEastAsia" w:hAnsiTheme="minorEastAsia" w:hint="eastAsia"/>
          <w:b/>
          <w:bCs/>
          <w:sz w:val="28"/>
          <w:szCs w:val="28"/>
        </w:rPr>
        <w:br w:type="page"/>
      </w:r>
      <w:r w:rsidRPr="003A13A1">
        <w:rPr>
          <w:rFonts w:asciiTheme="minorEastAsia" w:eastAsiaTheme="minorEastAsia" w:hAnsiTheme="minorEastAsia" w:hint="eastAsia"/>
          <w:b/>
          <w:bCs/>
          <w:sz w:val="32"/>
          <w:szCs w:val="32"/>
        </w:rPr>
        <w:lastRenderedPageBreak/>
        <w:t>二、审核综述</w:t>
      </w:r>
    </w:p>
    <w:p w:rsidR="005E1021" w:rsidRPr="003A13A1" w:rsidRDefault="005E1021" w:rsidP="005E1021">
      <w:pPr>
        <w:spacing w:line="0" w:lineRule="atLeast"/>
        <w:ind w:rightChars="93" w:right="195" w:firstLineChars="200" w:firstLine="480"/>
        <w:rPr>
          <w:rFonts w:asciiTheme="minorEastAsia" w:eastAsiaTheme="minorEastAsia" w:hAnsiTheme="minorEastAsia"/>
          <w:b/>
          <w:bCs/>
          <w:sz w:val="24"/>
          <w:szCs w:val="24"/>
        </w:rPr>
      </w:pPr>
      <w:r w:rsidRPr="003A13A1">
        <w:rPr>
          <w:rFonts w:asciiTheme="minorEastAsia" w:eastAsiaTheme="minorEastAsia" w:hAnsiTheme="minorEastAsia" w:hint="eastAsia"/>
          <w:bCs/>
          <w:sz w:val="24"/>
        </w:rPr>
        <w:t>（</w:t>
      </w:r>
      <w:r w:rsidRPr="003A13A1">
        <w:rPr>
          <w:rFonts w:asciiTheme="minorEastAsia" w:eastAsiaTheme="minorEastAsia" w:hAnsiTheme="minorEastAsia" w:hint="eastAsia"/>
          <w:b/>
          <w:bCs/>
          <w:sz w:val="24"/>
          <w:szCs w:val="24"/>
        </w:rPr>
        <w:t>提示</w:t>
      </w:r>
      <w:r w:rsidRPr="003A13A1">
        <w:rPr>
          <w:rFonts w:asciiTheme="minorEastAsia" w:eastAsiaTheme="minorEastAsia" w:hAnsiTheme="minorEastAsia" w:hint="eastAsia"/>
          <w:bCs/>
          <w:sz w:val="24"/>
        </w:rPr>
        <w:t>：</w:t>
      </w:r>
      <w:r w:rsidRPr="003A13A1">
        <w:rPr>
          <w:rFonts w:asciiTheme="minorEastAsia" w:eastAsiaTheme="minorEastAsia" w:hAnsiTheme="minorEastAsia" w:hint="eastAsia"/>
          <w:b/>
          <w:bCs/>
          <w:sz w:val="24"/>
          <w:szCs w:val="24"/>
        </w:rPr>
        <w:t>以下各项应就审核证据、审核发现和审核结论进行做正、负两方面的详细描述，特别对于发现的不符合项，应对不符合事实做出准确、具体、清晰的描述。结合审核时，描述内容应覆盖所有认证依据。本次审核不涉及的应注明,不得空白）</w:t>
      </w:r>
    </w:p>
    <w:p w:rsidR="005E1021" w:rsidRPr="003A13A1" w:rsidRDefault="005E1021" w:rsidP="00AD7EB5">
      <w:pPr>
        <w:spacing w:line="0" w:lineRule="atLeast"/>
        <w:ind w:rightChars="93" w:right="195" w:firstLineChars="200" w:firstLine="482"/>
        <w:rPr>
          <w:rFonts w:asciiTheme="minorEastAsia" w:eastAsiaTheme="minorEastAsia" w:hAnsiTheme="minorEastAsia"/>
          <w:b/>
          <w:bCs/>
          <w:sz w:val="24"/>
          <w:szCs w:val="24"/>
        </w:rPr>
      </w:pPr>
    </w:p>
    <w:p w:rsidR="005E1021" w:rsidRPr="003A13A1" w:rsidRDefault="005E1021" w:rsidP="005E1021">
      <w:pPr>
        <w:spacing w:line="0" w:lineRule="atLeast"/>
        <w:rPr>
          <w:rFonts w:asciiTheme="minorEastAsia" w:eastAsiaTheme="minorEastAsia" w:hAnsiTheme="minorEastAsia"/>
          <w:b/>
          <w:color w:val="000000"/>
          <w:sz w:val="24"/>
          <w:szCs w:val="24"/>
        </w:rPr>
      </w:pPr>
      <w:r w:rsidRPr="003A13A1">
        <w:rPr>
          <w:rFonts w:asciiTheme="minorEastAsia" w:eastAsiaTheme="minorEastAsia" w:hAnsiTheme="minorEastAsia" w:hint="eastAsia"/>
          <w:b/>
          <w:color w:val="000000"/>
          <w:sz w:val="24"/>
          <w:szCs w:val="24"/>
        </w:rPr>
        <w:t>1、组织环境、相关方及其需求和期望的确定情况(Q/E 2015标准适用)</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（应简要描述：组织已识别的管理体系实现预期目标方面的有利因素、不利因素；主要相关方及其需要和期望。确定上述因素的方法及期结果的适宜性和充分性）</w:t>
      </w:r>
    </w:p>
    <w:p w:rsidR="005E1021" w:rsidRPr="003A13A1" w:rsidRDefault="005E1021" w:rsidP="005E1021">
      <w:pPr>
        <w:spacing w:line="0" w:lineRule="atLeast"/>
        <w:ind w:firstLineChars="2541" w:firstLine="6098"/>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□符合</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sz w:val="24"/>
          <w:szCs w:val="24"/>
        </w:rPr>
        <w:t>基本符合 □不符合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AD7EB5">
            <w:pPr>
              <w:pStyle w:val="Default"/>
              <w:tabs>
                <w:tab w:val="left" w:pos="640"/>
              </w:tabs>
              <w:spacing w:line="360" w:lineRule="exact"/>
              <w:ind w:rightChars="50" w:right="105" w:firstLineChars="150" w:firstLine="361"/>
              <w:rPr>
                <w:rFonts w:asciiTheme="minorEastAsia" w:eastAsiaTheme="minorEastAsia" w:hAnsiTheme="minorEastAsia" w:cs="Times New Roman"/>
                <w:b/>
              </w:rPr>
            </w:pPr>
            <w:r w:rsidRPr="003A13A1">
              <w:rPr>
                <w:rFonts w:asciiTheme="minorEastAsia" w:eastAsiaTheme="minorEastAsia" w:hAnsiTheme="minorEastAsia" w:hint="eastAsia"/>
                <w:b/>
              </w:rPr>
              <w:t>组织建</w:t>
            </w:r>
            <w:r w:rsidRPr="003A13A1">
              <w:rPr>
                <w:rFonts w:asciiTheme="minorEastAsia" w:eastAsiaTheme="minorEastAsia" w:hAnsiTheme="minorEastAsia" w:cs="Times New Roman" w:hint="eastAsia"/>
                <w:b/>
              </w:rPr>
              <w:t>立《管理手册》、《</w:t>
            </w:r>
            <w:r w:rsidR="00B2350D" w:rsidRPr="003A13A1">
              <w:rPr>
                <w:rFonts w:asciiTheme="minorEastAsia" w:eastAsiaTheme="minorEastAsia" w:hAnsiTheme="minorEastAsia" w:cs="Times New Roman" w:hint="eastAsia"/>
                <w:b/>
              </w:rPr>
              <w:t>程序文件</w:t>
            </w:r>
            <w:r w:rsidRPr="003A13A1">
              <w:rPr>
                <w:rFonts w:asciiTheme="minorEastAsia" w:eastAsiaTheme="minorEastAsia" w:hAnsiTheme="minorEastAsia" w:cs="Times New Roman" w:hint="eastAsia"/>
                <w:b/>
              </w:rPr>
              <w:t>》、</w:t>
            </w:r>
            <w:r w:rsidR="00B2350D" w:rsidRPr="003A13A1">
              <w:rPr>
                <w:rFonts w:asciiTheme="minorEastAsia" w:eastAsiaTheme="minorEastAsia" w:hAnsiTheme="minorEastAsia" w:cs="Times New Roman" w:hint="eastAsia"/>
                <w:b/>
              </w:rPr>
              <w:t>制度</w:t>
            </w:r>
            <w:r w:rsidRPr="003A13A1">
              <w:rPr>
                <w:rFonts w:asciiTheme="minorEastAsia" w:eastAsiaTheme="minorEastAsia" w:hAnsiTheme="minorEastAsia" w:hint="eastAsia"/>
                <w:b/>
              </w:rPr>
              <w:t>等文件，</w:t>
            </w:r>
            <w:r w:rsidRPr="003A13A1">
              <w:rPr>
                <w:rFonts w:asciiTheme="minorEastAsia" w:eastAsiaTheme="minorEastAsia" w:hAnsiTheme="minorEastAsia" w:cs="Times New Roman" w:hint="eastAsia"/>
                <w:b/>
              </w:rPr>
              <w:t>针对与组织宗旨相关并影响其实现质量</w:t>
            </w:r>
            <w:r w:rsidR="00B2350D" w:rsidRPr="003A13A1">
              <w:rPr>
                <w:rFonts w:asciiTheme="minorEastAsia" w:eastAsiaTheme="minorEastAsia" w:hAnsiTheme="minorEastAsia" w:cs="Times New Roman" w:hint="eastAsia"/>
                <w:b/>
              </w:rPr>
              <w:t>环境</w:t>
            </w:r>
            <w:r w:rsidRPr="003A13A1">
              <w:rPr>
                <w:rFonts w:asciiTheme="minorEastAsia" w:eastAsiaTheme="minorEastAsia" w:hAnsiTheme="minorEastAsia" w:cs="Times New Roman" w:hint="eastAsia"/>
                <w:b/>
              </w:rPr>
              <w:t>管理体系预期结果的能力的外部和内部问题进行了分析。公司优势：有利的竞争态势、充足的财政来源、良好的企业形象、技术力量、</w:t>
            </w:r>
            <w:hyperlink r:id="rId14" w:tgtFrame="http://baike.haosou.com/doc/_blank" w:history="1">
              <w:r w:rsidRPr="003A13A1">
                <w:rPr>
                  <w:rFonts w:asciiTheme="minorEastAsia" w:eastAsiaTheme="minorEastAsia" w:hAnsiTheme="minorEastAsia" w:cs="Times New Roman" w:hint="eastAsia"/>
                  <w:b/>
                </w:rPr>
                <w:t>规模经济</w:t>
              </w:r>
            </w:hyperlink>
            <w:r w:rsidRPr="003A13A1">
              <w:rPr>
                <w:rFonts w:asciiTheme="minorEastAsia" w:eastAsiaTheme="minorEastAsia" w:hAnsiTheme="minorEastAsia" w:cs="Times New Roman" w:hint="eastAsia"/>
                <w:b/>
              </w:rPr>
              <w:t>、</w:t>
            </w:r>
            <w:hyperlink r:id="rId15" w:tgtFrame="http://baike.haosou.com/doc/_blank" w:history="1">
              <w:r w:rsidRPr="003A13A1">
                <w:rPr>
                  <w:rFonts w:asciiTheme="minorEastAsia" w:eastAsiaTheme="minorEastAsia" w:hAnsiTheme="minorEastAsia" w:cs="Times New Roman" w:hint="eastAsia"/>
                  <w:b/>
                </w:rPr>
                <w:t>产品质量</w:t>
              </w:r>
            </w:hyperlink>
            <w:r w:rsidRPr="003A13A1">
              <w:rPr>
                <w:rFonts w:asciiTheme="minorEastAsia" w:eastAsiaTheme="minorEastAsia" w:hAnsiTheme="minorEastAsia" w:cs="Times New Roman" w:hint="eastAsia"/>
                <w:b/>
              </w:rPr>
              <w:t>、</w:t>
            </w:r>
            <w:hyperlink r:id="rId16" w:tgtFrame="http://baike.haosou.com/doc/_blank" w:history="1">
              <w:r w:rsidRPr="003A13A1">
                <w:rPr>
                  <w:rFonts w:asciiTheme="minorEastAsia" w:eastAsiaTheme="minorEastAsia" w:hAnsiTheme="minorEastAsia" w:cs="Times New Roman" w:hint="eastAsia"/>
                  <w:b/>
                </w:rPr>
                <w:t>市场份额</w:t>
              </w:r>
            </w:hyperlink>
            <w:r w:rsidRPr="003A13A1">
              <w:rPr>
                <w:rFonts w:asciiTheme="minorEastAsia" w:eastAsiaTheme="minorEastAsia" w:hAnsiTheme="minorEastAsia" w:cs="Times New Roman" w:hint="eastAsia"/>
                <w:b/>
              </w:rPr>
              <w:t>、</w:t>
            </w:r>
            <w:hyperlink r:id="rId17" w:tgtFrame="http://baike.haosou.com/doc/_blank" w:history="1">
              <w:r w:rsidRPr="003A13A1">
                <w:rPr>
                  <w:rFonts w:asciiTheme="minorEastAsia" w:eastAsiaTheme="minorEastAsia" w:hAnsiTheme="minorEastAsia" w:cs="Times New Roman" w:hint="eastAsia"/>
                  <w:b/>
                </w:rPr>
                <w:t>成本优势</w:t>
              </w:r>
            </w:hyperlink>
            <w:r w:rsidRPr="003A13A1">
              <w:rPr>
                <w:rFonts w:asciiTheme="minorEastAsia" w:eastAsiaTheme="minorEastAsia" w:hAnsiTheme="minorEastAsia" w:cs="Times New Roman" w:hint="eastAsia"/>
                <w:b/>
              </w:rPr>
              <w:t>、广告攻势等； 劣势：设备老化、缺少关键技术、竞争力差等。直接顾客、最终使用者的需求和期望：产品质量符合顾客要求、及时交货、价格合理；供方：长期合作、双赢、进料合格率高、及时付款率等。</w:t>
            </w:r>
          </w:p>
          <w:p w:rsidR="005E1021" w:rsidRPr="003A13A1" w:rsidRDefault="005E1021" w:rsidP="00F64F6A">
            <w:pPr>
              <w:spacing w:line="360" w:lineRule="atLeast"/>
              <w:rPr>
                <w:rFonts w:asciiTheme="minorEastAsia" w:eastAsiaTheme="minorEastAsia" w:hAnsiTheme="minorEastAsia"/>
                <w:sz w:val="24"/>
                <w:szCs w:val="24"/>
              </w:rPr>
            </w:pPr>
          </w:p>
        </w:tc>
      </w:tr>
    </w:tbl>
    <w:p w:rsidR="005E1021" w:rsidRPr="003A13A1" w:rsidRDefault="005E1021" w:rsidP="005E1021">
      <w:pPr>
        <w:spacing w:line="0" w:lineRule="atLeast"/>
        <w:rPr>
          <w:rFonts w:asciiTheme="minorEastAsia" w:eastAsiaTheme="minorEastAsia" w:hAnsiTheme="minorEastAsia"/>
          <w:b/>
          <w:color w:val="000000"/>
          <w:sz w:val="24"/>
          <w:szCs w:val="24"/>
        </w:rPr>
      </w:pPr>
    </w:p>
    <w:p w:rsidR="005E1021" w:rsidRPr="003A13A1" w:rsidRDefault="005E1021" w:rsidP="005E1021">
      <w:pPr>
        <w:spacing w:line="0" w:lineRule="atLeast"/>
        <w:rPr>
          <w:rFonts w:asciiTheme="minorEastAsia" w:eastAsiaTheme="minorEastAsia" w:hAnsiTheme="minorEastAsia"/>
          <w:b/>
          <w:color w:val="000000"/>
          <w:sz w:val="24"/>
          <w:szCs w:val="24"/>
        </w:rPr>
      </w:pPr>
      <w:r w:rsidRPr="003A13A1">
        <w:rPr>
          <w:rFonts w:asciiTheme="minorEastAsia" w:eastAsiaTheme="minorEastAsia" w:hAnsiTheme="minorEastAsia" w:hint="eastAsia"/>
          <w:b/>
          <w:color w:val="000000"/>
          <w:sz w:val="24"/>
          <w:szCs w:val="24"/>
        </w:rPr>
        <w:t>2、风险和机遇的确定及其应对措施的策划情况(Q/E 2015标准适用)</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（应简要描述：风险和机遇分析使用的方法，分析和识别的结果及这些方法和结果的适宜性和充分性；针对已确定风险和机遇所策划的控制措施及其这些措施适宜性、充分性。）</w:t>
      </w:r>
    </w:p>
    <w:p w:rsidR="005E1021" w:rsidRPr="003A13A1" w:rsidRDefault="005E1021" w:rsidP="005E1021">
      <w:pPr>
        <w:spacing w:line="0" w:lineRule="atLeast"/>
        <w:ind w:firstLineChars="2541" w:firstLine="6098"/>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 xml:space="preserve">□符合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sz w:val="24"/>
          <w:szCs w:val="24"/>
        </w:rPr>
        <w:t>基本</w:t>
      </w:r>
      <w:r w:rsidRPr="003A13A1">
        <w:rPr>
          <w:rFonts w:asciiTheme="minorEastAsia" w:eastAsiaTheme="minorEastAsia" w:hAnsiTheme="minorEastAsia" w:hint="eastAsia"/>
          <w:color w:val="000000"/>
          <w:sz w:val="24"/>
          <w:szCs w:val="24"/>
        </w:rPr>
        <w:t>符合 □不符合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AD7EB5">
            <w:pPr>
              <w:pStyle w:val="a7"/>
              <w:autoSpaceDE w:val="0"/>
              <w:autoSpaceDN w:val="0"/>
              <w:adjustRightInd w:val="0"/>
              <w:spacing w:line="340" w:lineRule="exact"/>
              <w:ind w:rightChars="50" w:right="105" w:firstLineChars="180" w:firstLine="434"/>
              <w:jc w:val="left"/>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组织提供了各部门的SWOT分析矩阵表，识别了各部门优势、劣势及防御策略等，通过采取风险管理的系统方法，并纳入到QMS业务流程中，组织为发生经营、质量安全事故、事件，处罚、索赔等问题。公司提供风险和机遇评估分析报告和风险管理计划，</w:t>
            </w:r>
            <w:r w:rsidRPr="003A13A1">
              <w:rPr>
                <w:rFonts w:asciiTheme="minorEastAsia" w:eastAsiaTheme="minorEastAsia" w:hAnsiTheme="minorEastAsia" w:hint="eastAsia"/>
                <w:b/>
                <w:color w:val="000000"/>
                <w:sz w:val="24"/>
                <w:szCs w:val="24"/>
              </w:rPr>
              <w:t>针对已确定风险和机遇所策划的控制措施基本适宜、充分。</w:t>
            </w:r>
          </w:p>
          <w:p w:rsidR="005E1021" w:rsidRPr="003A13A1" w:rsidRDefault="005E1021" w:rsidP="00F64F6A">
            <w:pPr>
              <w:spacing w:line="0" w:lineRule="atLeast"/>
              <w:rPr>
                <w:rFonts w:asciiTheme="minorEastAsia" w:eastAsiaTheme="minorEastAsia" w:hAnsiTheme="minorEastAsia"/>
                <w:color w:val="000000"/>
                <w:sz w:val="24"/>
                <w:szCs w:val="24"/>
              </w:rPr>
            </w:pPr>
          </w:p>
        </w:tc>
      </w:tr>
    </w:tbl>
    <w:p w:rsidR="005E1021" w:rsidRPr="003A13A1" w:rsidRDefault="005E1021" w:rsidP="005E1021">
      <w:pPr>
        <w:spacing w:line="0" w:lineRule="atLeast"/>
        <w:rPr>
          <w:rFonts w:asciiTheme="minorEastAsia" w:eastAsiaTheme="minorEastAsia" w:hAnsiTheme="minorEastAsia"/>
          <w:b/>
          <w:bCs/>
          <w:spacing w:val="-12"/>
          <w:sz w:val="24"/>
        </w:rPr>
      </w:pPr>
    </w:p>
    <w:p w:rsidR="005E1021" w:rsidRPr="003A13A1" w:rsidRDefault="005E1021" w:rsidP="005E1021">
      <w:pPr>
        <w:spacing w:line="0" w:lineRule="atLeast"/>
        <w:rPr>
          <w:rFonts w:asciiTheme="minorEastAsia" w:eastAsiaTheme="minorEastAsia" w:hAnsiTheme="minorEastAsia"/>
          <w:b/>
          <w:bCs/>
          <w:spacing w:val="-12"/>
          <w:sz w:val="24"/>
        </w:rPr>
      </w:pPr>
      <w:r w:rsidRPr="003A13A1">
        <w:rPr>
          <w:rFonts w:asciiTheme="minorEastAsia" w:eastAsiaTheme="minorEastAsia" w:hAnsiTheme="minorEastAsia" w:hint="eastAsia"/>
          <w:b/>
          <w:bCs/>
          <w:spacing w:val="-12"/>
          <w:sz w:val="24"/>
        </w:rPr>
        <w:t>3、方针、目标是否具体、有针对性、可测量，并且可实现</w:t>
      </w:r>
    </w:p>
    <w:p w:rsidR="005E1021" w:rsidRPr="003A13A1" w:rsidRDefault="005E1021" w:rsidP="005E1021">
      <w:pPr>
        <w:spacing w:line="0" w:lineRule="atLeast"/>
        <w:rPr>
          <w:rFonts w:asciiTheme="minorEastAsia" w:eastAsiaTheme="minorEastAsia" w:hAnsiTheme="minorEastAsia"/>
          <w:bCs/>
          <w:color w:val="FF0000"/>
          <w:sz w:val="24"/>
          <w:szCs w:val="24"/>
        </w:rPr>
      </w:pPr>
      <w:r w:rsidRPr="003A13A1">
        <w:rPr>
          <w:rFonts w:asciiTheme="minorEastAsia" w:eastAsiaTheme="minorEastAsia" w:hAnsiTheme="minorEastAsia" w:hint="eastAsia"/>
          <w:bCs/>
          <w:sz w:val="24"/>
          <w:szCs w:val="24"/>
        </w:rPr>
        <w:t>[</w:t>
      </w:r>
      <w:r w:rsidRPr="003A13A1">
        <w:rPr>
          <w:rFonts w:asciiTheme="minorEastAsia" w:eastAsiaTheme="minorEastAsia" w:hAnsiTheme="minorEastAsia" w:hint="eastAsia"/>
          <w:color w:val="000000"/>
          <w:sz w:val="24"/>
          <w:szCs w:val="24"/>
        </w:rPr>
        <w:t>应简要描述：</w:t>
      </w:r>
      <w:r w:rsidRPr="003A13A1">
        <w:rPr>
          <w:rFonts w:asciiTheme="minorEastAsia" w:eastAsiaTheme="minorEastAsia" w:hAnsiTheme="minorEastAsia" w:hint="eastAsia"/>
          <w:bCs/>
          <w:sz w:val="24"/>
          <w:szCs w:val="24"/>
        </w:rPr>
        <w:t>目标的测量频次、测量方法、测量结果（如具体数据）等，并评价其适宜性以及更新的必要性。OHSMS领域还应描述管理方案的建立、实施、保持情况]</w:t>
      </w:r>
    </w:p>
    <w:p w:rsidR="005E1021" w:rsidRPr="003A13A1" w:rsidRDefault="005E1021" w:rsidP="005E1021">
      <w:pPr>
        <w:spacing w:line="0" w:lineRule="atLeast"/>
        <w:ind w:firstLineChars="2541" w:firstLine="6098"/>
        <w:rPr>
          <w:rFonts w:asciiTheme="minorEastAsia" w:eastAsiaTheme="minorEastAsia" w:hAnsiTheme="minorEastAsia"/>
          <w:sz w:val="24"/>
          <w:szCs w:val="24"/>
        </w:rPr>
      </w:pPr>
      <w:r w:rsidRPr="003A13A1">
        <w:rPr>
          <w:rFonts w:asciiTheme="minorEastAsia" w:eastAsiaTheme="minorEastAsia" w:hAnsiTheme="minorEastAsia" w:hint="eastAsia"/>
          <w:color w:val="000000"/>
          <w:sz w:val="24"/>
          <w:szCs w:val="24"/>
        </w:rPr>
        <w:t xml:space="preserve">□符合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基本符合 □不</w:t>
      </w:r>
      <w:r w:rsidRPr="003A13A1">
        <w:rPr>
          <w:rFonts w:asciiTheme="minorEastAsia" w:eastAsiaTheme="minorEastAsia" w:hAnsiTheme="minorEastAsia" w:hint="eastAsia"/>
          <w:sz w:val="24"/>
          <w:szCs w:val="24"/>
        </w:rPr>
        <w:t>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AD7EB5">
            <w:pPr>
              <w:spacing w:line="0" w:lineRule="atLeast"/>
              <w:ind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质量</w:t>
            </w:r>
            <w:r w:rsidR="00B2350D" w:rsidRPr="003A13A1">
              <w:rPr>
                <w:rFonts w:asciiTheme="minorEastAsia" w:eastAsiaTheme="minorEastAsia" w:hAnsiTheme="minorEastAsia" w:cs="宋体" w:hint="eastAsia"/>
                <w:b/>
                <w:bCs/>
                <w:kern w:val="0"/>
                <w:sz w:val="24"/>
                <w:szCs w:val="24"/>
              </w:rPr>
              <w:t>环境</w:t>
            </w:r>
            <w:r w:rsidR="00416D67" w:rsidRPr="003A13A1">
              <w:rPr>
                <w:rFonts w:asciiTheme="minorEastAsia" w:eastAsiaTheme="minorEastAsia" w:hAnsiTheme="minorEastAsia" w:cs="宋体" w:hint="eastAsia"/>
                <w:b/>
                <w:bCs/>
                <w:kern w:val="0"/>
                <w:sz w:val="24"/>
                <w:szCs w:val="24"/>
              </w:rPr>
              <w:t>职业健康安全</w:t>
            </w:r>
            <w:r w:rsidRPr="003A13A1">
              <w:rPr>
                <w:rFonts w:asciiTheme="minorEastAsia" w:eastAsiaTheme="minorEastAsia" w:hAnsiTheme="minorEastAsia" w:cs="宋体" w:hint="eastAsia"/>
                <w:b/>
                <w:bCs/>
                <w:kern w:val="0"/>
                <w:sz w:val="24"/>
                <w:szCs w:val="24"/>
              </w:rPr>
              <w:t>方针和目标已落实和传达公司各部门，每月统计说明：顾客满意度≥9</w:t>
            </w:r>
            <w:r w:rsidR="00146CB1">
              <w:rPr>
                <w:rFonts w:asciiTheme="minorEastAsia" w:eastAsiaTheme="minorEastAsia" w:hAnsiTheme="minorEastAsia" w:cs="宋体" w:hint="eastAsia"/>
                <w:b/>
                <w:bCs/>
                <w:kern w:val="0"/>
                <w:sz w:val="24"/>
                <w:szCs w:val="24"/>
              </w:rPr>
              <w:t>5</w:t>
            </w:r>
            <w:r w:rsidR="00B2350D" w:rsidRPr="003A13A1">
              <w:rPr>
                <w:rFonts w:asciiTheme="minorEastAsia" w:eastAsiaTheme="minorEastAsia" w:hAnsiTheme="minorEastAsia" w:cs="宋体" w:hint="eastAsia"/>
                <w:b/>
                <w:bCs/>
                <w:kern w:val="0"/>
                <w:sz w:val="24"/>
                <w:szCs w:val="24"/>
              </w:rPr>
              <w:t>%</w:t>
            </w:r>
            <w:r w:rsidRPr="003A13A1">
              <w:rPr>
                <w:rFonts w:asciiTheme="minorEastAsia" w:eastAsiaTheme="minorEastAsia" w:hAnsiTheme="minorEastAsia" w:cs="宋体" w:hint="eastAsia"/>
                <w:b/>
                <w:bCs/>
                <w:kern w:val="0"/>
                <w:sz w:val="24"/>
                <w:szCs w:val="24"/>
              </w:rPr>
              <w:t>，实际</w:t>
            </w:r>
            <w:r w:rsidR="00445306">
              <w:rPr>
                <w:rFonts w:asciiTheme="minorEastAsia" w:eastAsiaTheme="minorEastAsia" w:hAnsiTheme="minorEastAsia" w:cs="宋体" w:hint="eastAsia"/>
                <w:b/>
                <w:bCs/>
                <w:kern w:val="0"/>
                <w:sz w:val="24"/>
                <w:szCs w:val="24"/>
              </w:rPr>
              <w:t>98</w:t>
            </w:r>
            <w:r w:rsidRPr="003A13A1">
              <w:rPr>
                <w:rFonts w:asciiTheme="minorEastAsia" w:eastAsiaTheme="minorEastAsia" w:hAnsiTheme="minorEastAsia" w:cs="宋体" w:hint="eastAsia"/>
                <w:b/>
                <w:bCs/>
                <w:kern w:val="0"/>
                <w:sz w:val="24"/>
                <w:szCs w:val="24"/>
              </w:rPr>
              <w:t>%</w:t>
            </w:r>
            <w:r w:rsidR="00B2350D" w:rsidRPr="003A13A1">
              <w:rPr>
                <w:rFonts w:asciiTheme="minorEastAsia" w:eastAsiaTheme="minorEastAsia" w:hAnsiTheme="minorEastAsia" w:cs="宋体" w:hint="eastAsia"/>
                <w:b/>
                <w:bCs/>
                <w:kern w:val="0"/>
                <w:sz w:val="24"/>
                <w:szCs w:val="24"/>
              </w:rPr>
              <w:t>；合同履约率100%，实际100%</w:t>
            </w:r>
            <w:r w:rsidR="003C24E7">
              <w:rPr>
                <w:rFonts w:asciiTheme="minorEastAsia" w:eastAsiaTheme="minorEastAsia" w:hAnsiTheme="minorEastAsia" w:cs="宋体" w:hint="eastAsia"/>
                <w:b/>
                <w:bCs/>
                <w:kern w:val="0"/>
                <w:sz w:val="24"/>
                <w:szCs w:val="24"/>
              </w:rPr>
              <w:t>，</w:t>
            </w:r>
            <w:r w:rsidRPr="003A13A1">
              <w:rPr>
                <w:rFonts w:asciiTheme="minorEastAsia" w:eastAsiaTheme="minorEastAsia" w:hAnsiTheme="minorEastAsia" w:cs="宋体" w:hint="eastAsia"/>
                <w:b/>
                <w:bCs/>
                <w:kern w:val="0"/>
                <w:sz w:val="24"/>
                <w:szCs w:val="24"/>
              </w:rPr>
              <w:t>尚能实现，且质量目标已分解至各部门，各部门也能实施和实现，同时目标已包含了产品所需要求，可测量，基本适宜。希望公司进一步细化目标，以促进公司管理的持续发展。</w:t>
            </w:r>
          </w:p>
          <w:p w:rsidR="005E1021" w:rsidRPr="003A13A1" w:rsidRDefault="005E1021" w:rsidP="00AD7EB5">
            <w:pPr>
              <w:spacing w:line="0" w:lineRule="atLeast"/>
              <w:ind w:firstLineChars="200" w:firstLine="482"/>
              <w:rPr>
                <w:rFonts w:asciiTheme="minorEastAsia" w:eastAsiaTheme="minorEastAsia" w:hAnsiTheme="minorEastAsia" w:cs="楷体_GB2312"/>
                <w:b/>
                <w:bCs/>
                <w:sz w:val="24"/>
                <w:szCs w:val="24"/>
              </w:rPr>
            </w:pPr>
          </w:p>
        </w:tc>
      </w:tr>
    </w:tbl>
    <w:p w:rsidR="005E1021" w:rsidRPr="003A13A1" w:rsidRDefault="005E1021" w:rsidP="005E1021">
      <w:pPr>
        <w:spacing w:line="0" w:lineRule="atLeast"/>
        <w:rPr>
          <w:rFonts w:asciiTheme="minorEastAsia" w:eastAsiaTheme="minorEastAsia" w:hAnsiTheme="minorEastAsia"/>
          <w:b/>
          <w:bCs/>
          <w:spacing w:val="-12"/>
          <w:sz w:val="24"/>
        </w:rPr>
      </w:pPr>
    </w:p>
    <w:p w:rsidR="005E1021" w:rsidRPr="003A13A1" w:rsidRDefault="005E1021" w:rsidP="005E1021">
      <w:pPr>
        <w:spacing w:line="0" w:lineRule="atLeast"/>
        <w:rPr>
          <w:rFonts w:asciiTheme="minorEastAsia" w:eastAsiaTheme="minorEastAsia" w:hAnsiTheme="minorEastAsia"/>
          <w:b/>
          <w:bCs/>
          <w:spacing w:val="-12"/>
          <w:sz w:val="24"/>
        </w:rPr>
      </w:pPr>
      <w:r w:rsidRPr="003A13A1">
        <w:rPr>
          <w:rFonts w:asciiTheme="minorEastAsia" w:eastAsiaTheme="minorEastAsia" w:hAnsiTheme="minorEastAsia" w:hint="eastAsia"/>
          <w:b/>
          <w:bCs/>
          <w:spacing w:val="-12"/>
          <w:sz w:val="24"/>
        </w:rPr>
        <w:t>4、管理体系文件化信息的符合性、充分性和适宜性.</w:t>
      </w:r>
    </w:p>
    <w:p w:rsidR="005E1021" w:rsidRPr="003A13A1" w:rsidRDefault="005E1021" w:rsidP="005E1021">
      <w:pPr>
        <w:tabs>
          <w:tab w:val="left" w:pos="810"/>
          <w:tab w:val="right" w:pos="10332"/>
        </w:tabs>
        <w:spacing w:line="0" w:lineRule="atLeast"/>
        <w:rPr>
          <w:rFonts w:asciiTheme="minorEastAsia" w:eastAsiaTheme="minorEastAsia" w:hAnsiTheme="minorEastAsia"/>
          <w:spacing w:val="-12"/>
          <w:sz w:val="24"/>
        </w:rPr>
      </w:pPr>
      <w:r w:rsidRPr="003A13A1">
        <w:rPr>
          <w:rFonts w:asciiTheme="minorEastAsia" w:eastAsiaTheme="minorEastAsia" w:hAnsiTheme="minorEastAsia" w:hint="eastAsia"/>
          <w:spacing w:val="-12"/>
          <w:sz w:val="24"/>
        </w:rPr>
        <w:t>（</w:t>
      </w:r>
      <w:r w:rsidRPr="003A13A1">
        <w:rPr>
          <w:rFonts w:asciiTheme="minorEastAsia" w:eastAsiaTheme="minorEastAsia" w:hAnsiTheme="minorEastAsia" w:hint="eastAsia"/>
          <w:color w:val="000000"/>
          <w:sz w:val="24"/>
          <w:szCs w:val="24"/>
        </w:rPr>
        <w:t>应简要描述：</w:t>
      </w:r>
      <w:r w:rsidRPr="003A13A1">
        <w:rPr>
          <w:rFonts w:asciiTheme="minorEastAsia" w:eastAsiaTheme="minorEastAsia" w:hAnsiTheme="minorEastAsia" w:hint="eastAsia"/>
          <w:spacing w:val="-12"/>
          <w:sz w:val="24"/>
        </w:rPr>
        <w:t>已建立的需要保持的文件化信息架构、媒介，内容的符合性、适宜性、充分性情况。诸如：如生产工艺文件、检验规程，服务提供规范、污染物控制和运行准则等文件化信息。监督审核、再认证审核时还应重点描述其变更情况。）</w:t>
      </w:r>
    </w:p>
    <w:p w:rsidR="005E1021" w:rsidRPr="003A13A1" w:rsidRDefault="005E1021" w:rsidP="005E1021">
      <w:pPr>
        <w:spacing w:line="0" w:lineRule="atLeast"/>
        <w:ind w:firstLineChars="2541" w:firstLine="6098"/>
        <w:rPr>
          <w:rFonts w:asciiTheme="minorEastAsia" w:eastAsiaTheme="minorEastAsia" w:hAnsiTheme="minorEastAsia"/>
          <w:sz w:val="24"/>
          <w:szCs w:val="24"/>
        </w:rPr>
      </w:pPr>
      <w:r w:rsidRPr="003A13A1">
        <w:rPr>
          <w:rFonts w:asciiTheme="minorEastAsia" w:eastAsiaTheme="minorEastAsia" w:hAnsiTheme="minorEastAsia" w:hint="eastAsia"/>
          <w:color w:val="000000"/>
          <w:sz w:val="24"/>
          <w:szCs w:val="24"/>
        </w:rPr>
        <w:t xml:space="preserve">□符合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基本符合 □不</w:t>
      </w:r>
      <w:r w:rsidRPr="003A13A1">
        <w:rPr>
          <w:rFonts w:asciiTheme="minorEastAsia" w:eastAsiaTheme="minorEastAsia" w:hAnsiTheme="minorEastAsia" w:hint="eastAsia"/>
          <w:sz w:val="24"/>
          <w:szCs w:val="24"/>
        </w:rPr>
        <w:t>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lastRenderedPageBreak/>
              <w:t>公司已按ISO9001:2015</w:t>
            </w:r>
            <w:r w:rsidR="00416D67" w:rsidRPr="003A13A1">
              <w:rPr>
                <w:rFonts w:asciiTheme="minorEastAsia" w:eastAsiaTheme="minorEastAsia" w:hAnsiTheme="minorEastAsia" w:cs="宋体" w:hint="eastAsia"/>
                <w:b/>
                <w:bCs/>
                <w:kern w:val="0"/>
                <w:sz w:val="24"/>
                <w:szCs w:val="24"/>
              </w:rPr>
              <w:t>/</w:t>
            </w:r>
            <w:r w:rsidR="00BC0652" w:rsidRPr="003A13A1">
              <w:rPr>
                <w:rFonts w:asciiTheme="minorEastAsia" w:eastAsiaTheme="minorEastAsia" w:hAnsiTheme="minorEastAsia" w:cs="宋体" w:hint="eastAsia"/>
                <w:b/>
                <w:bCs/>
                <w:kern w:val="0"/>
                <w:sz w:val="24"/>
                <w:szCs w:val="24"/>
              </w:rPr>
              <w:t xml:space="preserve"> </w:t>
            </w:r>
            <w:r w:rsidR="00416D67" w:rsidRPr="003A13A1">
              <w:rPr>
                <w:rFonts w:asciiTheme="minorEastAsia" w:eastAsiaTheme="minorEastAsia" w:hAnsiTheme="minorEastAsia" w:cs="宋体" w:hint="eastAsia"/>
                <w:b/>
                <w:bCs/>
                <w:kern w:val="0"/>
                <w:sz w:val="24"/>
                <w:szCs w:val="24"/>
              </w:rPr>
              <w:t>GB/T28001-2011</w:t>
            </w:r>
            <w:r w:rsidR="00AD7EB5" w:rsidRPr="003A13A1">
              <w:rPr>
                <w:rFonts w:asciiTheme="minorEastAsia" w:eastAsiaTheme="minorEastAsia" w:hAnsiTheme="minorEastAsia" w:cs="宋体" w:hint="eastAsia"/>
                <w:b/>
                <w:bCs/>
                <w:kern w:val="0"/>
                <w:sz w:val="24"/>
                <w:szCs w:val="24"/>
              </w:rPr>
              <w:t>标准进行了策划、编制，覆盖体系标准所需要求的全部内容</w:t>
            </w:r>
            <w:r w:rsidRPr="003A13A1">
              <w:rPr>
                <w:rFonts w:asciiTheme="minorEastAsia" w:eastAsiaTheme="minorEastAsia" w:hAnsiTheme="minorEastAsia" w:cs="宋体" w:hint="eastAsia"/>
                <w:b/>
                <w:bCs/>
                <w:kern w:val="0"/>
                <w:sz w:val="24"/>
                <w:szCs w:val="24"/>
              </w:rPr>
              <w:t>，内容描述准确，综合手册各章节的引用及对下层文件的引用明确，手册适宜、充分。</w:t>
            </w:r>
          </w:p>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公司已制定了相应的管理文件，内容可操作性具体，与公司实际相适宜，作业手册、检验规则、产品接受准则等充分、适宜、有效。</w:t>
            </w:r>
          </w:p>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望公司加强对现场文件的保护与确认，确保文件完整性与有效性。</w:t>
            </w:r>
          </w:p>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Cs/>
                <w:kern w:val="0"/>
                <w:sz w:val="24"/>
                <w:szCs w:val="24"/>
              </w:rPr>
            </w:pPr>
            <w:r w:rsidRPr="003A13A1">
              <w:rPr>
                <w:rFonts w:asciiTheme="minorEastAsia" w:eastAsiaTheme="minorEastAsia" w:hAnsiTheme="minorEastAsia" w:cs="宋体" w:hint="eastAsia"/>
                <w:b/>
                <w:bCs/>
                <w:kern w:val="0"/>
                <w:sz w:val="24"/>
                <w:szCs w:val="24"/>
              </w:rPr>
              <w:t>公司目前体系文件均有效，无更改需求。</w:t>
            </w:r>
          </w:p>
          <w:p w:rsidR="005E1021" w:rsidRPr="003A13A1" w:rsidRDefault="005E1021" w:rsidP="00F64F6A">
            <w:pPr>
              <w:spacing w:line="0" w:lineRule="atLeast"/>
              <w:rPr>
                <w:rFonts w:asciiTheme="minorEastAsia" w:eastAsiaTheme="minorEastAsia" w:hAnsiTheme="minorEastAsia"/>
                <w:sz w:val="24"/>
                <w:szCs w:val="24"/>
              </w:rPr>
            </w:pPr>
          </w:p>
        </w:tc>
      </w:tr>
    </w:tbl>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rPr>
      </w:pPr>
      <w:r w:rsidRPr="003A13A1">
        <w:rPr>
          <w:rFonts w:asciiTheme="minorEastAsia" w:eastAsiaTheme="minorEastAsia" w:hAnsiTheme="minorEastAsia" w:hint="eastAsia"/>
          <w:b/>
          <w:bCs/>
          <w:spacing w:val="-12"/>
          <w:sz w:val="24"/>
        </w:rPr>
        <w:t>5、</w:t>
      </w:r>
      <w:r w:rsidRPr="003A13A1">
        <w:rPr>
          <w:rFonts w:asciiTheme="minorEastAsia" w:eastAsiaTheme="minorEastAsia" w:hAnsiTheme="minorEastAsia" w:hint="eastAsia"/>
          <w:b/>
          <w:bCs/>
          <w:sz w:val="24"/>
        </w:rPr>
        <w:t xml:space="preserve">资源及运行环境的确定、提供、维护和保持情况及其他 </w:t>
      </w:r>
    </w:p>
    <w:p w:rsidR="005E1021" w:rsidRPr="003A13A1" w:rsidRDefault="005E1021" w:rsidP="005E1021">
      <w:pPr>
        <w:tabs>
          <w:tab w:val="left" w:pos="810"/>
          <w:tab w:val="right" w:pos="10332"/>
        </w:tabs>
        <w:spacing w:line="0" w:lineRule="atLeast"/>
        <w:rPr>
          <w:rFonts w:asciiTheme="minorEastAsia" w:eastAsiaTheme="minorEastAsia" w:hAnsiTheme="minorEastAsia"/>
          <w:bCs/>
          <w:sz w:val="24"/>
          <w:szCs w:val="24"/>
        </w:rPr>
      </w:pPr>
      <w:r w:rsidRPr="003A13A1">
        <w:rPr>
          <w:rFonts w:asciiTheme="minorEastAsia" w:eastAsiaTheme="minorEastAsia" w:hAnsiTheme="minorEastAsia" w:hint="eastAsia"/>
          <w:bCs/>
          <w:sz w:val="24"/>
          <w:szCs w:val="24"/>
        </w:rPr>
        <w:t>[</w:t>
      </w:r>
      <w:r w:rsidRPr="003A13A1">
        <w:rPr>
          <w:rFonts w:asciiTheme="minorEastAsia" w:eastAsiaTheme="minorEastAsia" w:hAnsiTheme="minorEastAsia" w:hint="eastAsia"/>
          <w:color w:val="000000"/>
          <w:sz w:val="24"/>
          <w:szCs w:val="24"/>
        </w:rPr>
        <w:t>应简要描述：</w:t>
      </w:r>
      <w:r w:rsidRPr="003A13A1">
        <w:rPr>
          <w:rFonts w:asciiTheme="minorEastAsia" w:eastAsiaTheme="minorEastAsia" w:hAnsiTheme="minorEastAsia" w:hint="eastAsia"/>
          <w:bCs/>
          <w:sz w:val="24"/>
          <w:szCs w:val="24"/>
        </w:rPr>
        <w:t>为过程运行有效所需的人力资源，包括知识的充分性；产品和服务提供设备设施，重要环境因素/危险源控制设施（如：主要生产设施、污水处理设备、除尘设施等），检验试验设备/设施的充分性、适宜性；过程有效运行所需环境的适宜性和充分；同时描述这些基础设施和环境能否满足生产和服务提供要求、检验、试验要求以及重要因素控制要求。认证依据为GB/T50430时：</w:t>
      </w:r>
      <w:r w:rsidRPr="003A13A1">
        <w:rPr>
          <w:rFonts w:asciiTheme="minorEastAsia" w:eastAsiaTheme="minorEastAsia" w:hAnsiTheme="minorEastAsia" w:hint="eastAsia"/>
          <w:szCs w:val="24"/>
        </w:rPr>
        <w:t>人力资源管理制度的建立和绩效考核以及发展规划的制定情况</w:t>
      </w:r>
      <w:r w:rsidRPr="003A13A1">
        <w:rPr>
          <w:rFonts w:asciiTheme="minorEastAsia" w:eastAsiaTheme="minorEastAsia" w:hAnsiTheme="minorEastAsia" w:hint="eastAsia"/>
          <w:bCs/>
          <w:sz w:val="24"/>
          <w:szCs w:val="24"/>
        </w:rPr>
        <w:t xml:space="preserve">] </w:t>
      </w:r>
    </w:p>
    <w:p w:rsidR="005E1021" w:rsidRPr="003A13A1" w:rsidRDefault="005E1021" w:rsidP="005E1021">
      <w:pPr>
        <w:keepNext/>
        <w:widowControl/>
        <w:tabs>
          <w:tab w:val="left" w:pos="810"/>
          <w:tab w:val="right" w:pos="10332"/>
        </w:tabs>
        <w:spacing w:line="400" w:lineRule="exact"/>
        <w:ind w:right="480" w:firstLineChars="2550" w:firstLine="6120"/>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□符合</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sz w:val="24"/>
          <w:szCs w:val="24"/>
        </w:rPr>
        <w:t>基本符合 □不符合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公司各类人员基本能满足技术、生产、服务、检验活动及其他管理活动的需要。</w:t>
            </w:r>
          </w:p>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生产场所、生产设备满足生产过程的需要，检验人员培训合格上岗，检测器具能满足产品的检验要求，通讯设施、安全防护设施完整，无明显缺陷，有能力处理相关的要求。希进一步加强新员工的培训工作。</w:t>
            </w:r>
          </w:p>
          <w:p w:rsidR="005E1021" w:rsidRPr="003A13A1" w:rsidRDefault="005E1021" w:rsidP="00F64F6A">
            <w:pPr>
              <w:spacing w:line="0" w:lineRule="atLeast"/>
              <w:rPr>
                <w:rFonts w:asciiTheme="minorEastAsia" w:eastAsiaTheme="minorEastAsia" w:hAnsiTheme="minorEastAsia"/>
                <w:sz w:val="24"/>
                <w:szCs w:val="24"/>
              </w:rPr>
            </w:pPr>
          </w:p>
        </w:tc>
      </w:tr>
    </w:tbl>
    <w:p w:rsidR="005E1021" w:rsidRPr="003A13A1" w:rsidRDefault="005E1021" w:rsidP="005E1021">
      <w:pPr>
        <w:keepNext/>
        <w:widowControl/>
        <w:tabs>
          <w:tab w:val="left" w:pos="284"/>
          <w:tab w:val="right" w:pos="10332"/>
        </w:tabs>
        <w:spacing w:line="400" w:lineRule="exact"/>
        <w:rPr>
          <w:rFonts w:asciiTheme="minorEastAsia" w:eastAsiaTheme="minorEastAsia" w:hAnsiTheme="minorEastAsia"/>
          <w:color w:val="FF0000"/>
          <w:sz w:val="32"/>
          <w:u w:val="single"/>
          <w:shd w:val="pct10" w:color="auto" w:fill="FFFFFF"/>
        </w:rPr>
      </w:pPr>
    </w:p>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rPr>
      </w:pPr>
      <w:r w:rsidRPr="003A13A1">
        <w:rPr>
          <w:rFonts w:asciiTheme="minorEastAsia" w:eastAsiaTheme="minorEastAsia" w:hAnsiTheme="minorEastAsia" w:hint="eastAsia"/>
          <w:b/>
          <w:bCs/>
          <w:sz w:val="24"/>
        </w:rPr>
        <w:t>6、与顾客有关的过程控制情况(QMS)</w:t>
      </w:r>
    </w:p>
    <w:p w:rsidR="005E1021" w:rsidRPr="003A13A1" w:rsidRDefault="005E1021" w:rsidP="005E1021">
      <w:pPr>
        <w:tabs>
          <w:tab w:val="left" w:pos="810"/>
          <w:tab w:val="right" w:pos="10332"/>
        </w:tabs>
        <w:spacing w:line="0" w:lineRule="atLeast"/>
        <w:rPr>
          <w:rFonts w:asciiTheme="minorEastAsia" w:eastAsiaTheme="minorEastAsia" w:hAnsiTheme="minorEastAsia"/>
          <w:bCs/>
          <w:sz w:val="24"/>
          <w:szCs w:val="24"/>
        </w:rPr>
      </w:pPr>
      <w:r w:rsidRPr="003A13A1">
        <w:rPr>
          <w:rFonts w:asciiTheme="minorEastAsia" w:eastAsiaTheme="minorEastAsia" w:hAnsiTheme="minorEastAsia" w:hint="eastAsia"/>
          <w:bCs/>
          <w:sz w:val="24"/>
          <w:szCs w:val="24"/>
        </w:rPr>
        <w:t xml:space="preserve"> [应简要描述：与产品有关的要求（合同、协议、订单等方式）的确定、评审、变更的控制情况。如涉及GB/T50430，应同时描述工程项目投标、签约及对合同履行情况分析、监控情况]</w:t>
      </w:r>
    </w:p>
    <w:p w:rsidR="005E1021" w:rsidRPr="003A13A1" w:rsidRDefault="00416D67" w:rsidP="005E1021">
      <w:pPr>
        <w:keepNext/>
        <w:widowControl/>
        <w:tabs>
          <w:tab w:val="left" w:pos="810"/>
          <w:tab w:val="right" w:pos="10332"/>
        </w:tabs>
        <w:spacing w:line="400" w:lineRule="exact"/>
        <w:ind w:right="480" w:firstLineChars="2550" w:firstLine="6120"/>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w:t>
      </w:r>
      <w:r w:rsidR="005E1021" w:rsidRPr="003A13A1">
        <w:rPr>
          <w:rFonts w:asciiTheme="minorEastAsia" w:eastAsiaTheme="minorEastAsia" w:hAnsiTheme="minorEastAsia" w:hint="eastAsia"/>
          <w:sz w:val="24"/>
          <w:szCs w:val="24"/>
        </w:rPr>
        <w:t>符合 □基本符合</w:t>
      </w:r>
      <w:r w:rsidRPr="003A13A1">
        <w:rPr>
          <w:rFonts w:asciiTheme="minorEastAsia" w:eastAsiaTheme="minorEastAsia" w:hAnsiTheme="minorEastAsia" w:cs="华文楷体" w:hint="eastAsia"/>
          <w:sz w:val="24"/>
          <w:szCs w:val="24"/>
        </w:rPr>
        <w:t>■</w:t>
      </w:r>
      <w:r w:rsidR="005E1021" w:rsidRPr="003A13A1">
        <w:rPr>
          <w:rFonts w:asciiTheme="minorEastAsia" w:eastAsiaTheme="minorEastAsia" w:hAnsiTheme="minorEastAsia" w:hint="eastAsia"/>
          <w:sz w:val="24"/>
          <w:szCs w:val="24"/>
        </w:rPr>
        <w:t>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2"/>
      </w:tblGrid>
      <w:tr w:rsidR="005E1021" w:rsidRPr="003A13A1" w:rsidTr="00F64F6A">
        <w:tc>
          <w:tcPr>
            <w:tcW w:w="9962" w:type="dxa"/>
          </w:tcPr>
          <w:p w:rsidR="005E1021" w:rsidRPr="003A13A1" w:rsidRDefault="005E1021" w:rsidP="00F64F6A">
            <w:pPr>
              <w:keepNext/>
              <w:widowControl/>
              <w:tabs>
                <w:tab w:val="left" w:pos="284"/>
                <w:tab w:val="right" w:pos="10332"/>
              </w:tabs>
              <w:spacing w:line="400" w:lineRule="exact"/>
              <w:jc w:val="left"/>
              <w:rPr>
                <w:rFonts w:asciiTheme="minorEastAsia" w:eastAsiaTheme="minorEastAsia" w:hAnsiTheme="minorEastAsia"/>
                <w:color w:val="FF0000"/>
                <w:sz w:val="22"/>
                <w:u w:val="single"/>
              </w:rPr>
            </w:pPr>
          </w:p>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公司通过《买卖合同》，《订货单》明确了对产品的要求，</w:t>
            </w:r>
            <w:r w:rsidR="00416D67" w:rsidRPr="003A13A1">
              <w:rPr>
                <w:rFonts w:asciiTheme="minorEastAsia" w:eastAsiaTheme="minorEastAsia" w:hAnsiTheme="minorEastAsia" w:cs="宋体" w:hint="eastAsia"/>
                <w:b/>
                <w:bCs/>
                <w:kern w:val="0"/>
                <w:sz w:val="24"/>
                <w:szCs w:val="24"/>
              </w:rPr>
              <w:t>应加强对</w:t>
            </w:r>
            <w:r w:rsidRPr="003A13A1">
              <w:rPr>
                <w:rFonts w:asciiTheme="minorEastAsia" w:eastAsiaTheme="minorEastAsia" w:hAnsiTheme="minorEastAsia" w:cs="宋体" w:hint="eastAsia"/>
                <w:b/>
                <w:bCs/>
                <w:kern w:val="0"/>
                <w:sz w:val="24"/>
                <w:szCs w:val="24"/>
              </w:rPr>
              <w:t>每个合同在签订前进行评审</w:t>
            </w:r>
            <w:r w:rsidR="00416D67" w:rsidRPr="003A13A1">
              <w:rPr>
                <w:rFonts w:asciiTheme="minorEastAsia" w:eastAsiaTheme="minorEastAsia" w:hAnsiTheme="minorEastAsia" w:cs="宋体" w:hint="eastAsia"/>
                <w:b/>
                <w:bCs/>
                <w:kern w:val="0"/>
                <w:sz w:val="24"/>
                <w:szCs w:val="24"/>
              </w:rPr>
              <w:t>工作，以达到顾客的满意</w:t>
            </w:r>
            <w:r w:rsidRPr="003A13A1">
              <w:rPr>
                <w:rFonts w:asciiTheme="minorEastAsia" w:eastAsiaTheme="minorEastAsia" w:hAnsiTheme="minorEastAsia" w:cs="宋体" w:hint="eastAsia"/>
                <w:b/>
                <w:bCs/>
                <w:kern w:val="0"/>
                <w:sz w:val="24"/>
                <w:szCs w:val="24"/>
              </w:rPr>
              <w:t>。</w:t>
            </w:r>
          </w:p>
          <w:p w:rsidR="005E1021" w:rsidRPr="003A13A1" w:rsidRDefault="005E1021" w:rsidP="00F64F6A">
            <w:pPr>
              <w:keepNext/>
              <w:widowControl/>
              <w:tabs>
                <w:tab w:val="left" w:pos="284"/>
                <w:tab w:val="right" w:pos="10332"/>
              </w:tabs>
              <w:spacing w:line="400" w:lineRule="exact"/>
              <w:jc w:val="left"/>
              <w:rPr>
                <w:rFonts w:asciiTheme="minorEastAsia" w:eastAsiaTheme="minorEastAsia" w:hAnsiTheme="minorEastAsia"/>
                <w:color w:val="FF0000"/>
                <w:sz w:val="22"/>
                <w:u w:val="single"/>
              </w:rPr>
            </w:pPr>
          </w:p>
        </w:tc>
      </w:tr>
    </w:tbl>
    <w:p w:rsidR="005E1021" w:rsidRPr="003A13A1" w:rsidRDefault="005E1021" w:rsidP="005E1021">
      <w:pPr>
        <w:tabs>
          <w:tab w:val="left" w:pos="810"/>
          <w:tab w:val="right" w:pos="10332"/>
        </w:tabs>
        <w:spacing w:line="0" w:lineRule="atLeast"/>
        <w:rPr>
          <w:rFonts w:asciiTheme="minorEastAsia" w:eastAsiaTheme="minorEastAsia" w:hAnsiTheme="minorEastAsia"/>
          <w:color w:val="FF0000"/>
          <w:sz w:val="24"/>
        </w:rPr>
      </w:pPr>
      <w:r w:rsidRPr="003A13A1">
        <w:rPr>
          <w:rFonts w:asciiTheme="minorEastAsia" w:eastAsiaTheme="minorEastAsia" w:hAnsiTheme="minorEastAsia" w:hint="eastAsia"/>
          <w:sz w:val="24"/>
          <w:szCs w:val="24"/>
        </w:rPr>
        <w:t xml:space="preserve"> </w:t>
      </w:r>
    </w:p>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rPr>
        <w:t>7、</w:t>
      </w:r>
      <w:r w:rsidRPr="003A13A1">
        <w:rPr>
          <w:rFonts w:asciiTheme="minorEastAsia" w:eastAsiaTheme="minorEastAsia" w:hAnsiTheme="minorEastAsia" w:hint="eastAsia"/>
          <w:b/>
          <w:bCs/>
          <w:sz w:val="24"/>
          <w:szCs w:val="24"/>
        </w:rPr>
        <w:t>产品和服务的设计和开发能力及控制情况(QMS)</w:t>
      </w:r>
    </w:p>
    <w:p w:rsidR="005E1021" w:rsidRPr="003A13A1" w:rsidRDefault="005E1021" w:rsidP="005E1021">
      <w:pPr>
        <w:tabs>
          <w:tab w:val="left" w:pos="810"/>
          <w:tab w:val="right" w:pos="10332"/>
        </w:tabs>
        <w:spacing w:line="0" w:lineRule="atLeast"/>
        <w:rPr>
          <w:rFonts w:asciiTheme="minorEastAsia" w:eastAsiaTheme="minorEastAsia" w:hAnsiTheme="minorEastAsia"/>
          <w:bCs/>
          <w:sz w:val="24"/>
          <w:szCs w:val="24"/>
        </w:rPr>
      </w:pPr>
      <w:r w:rsidRPr="003A13A1">
        <w:rPr>
          <w:rFonts w:asciiTheme="minorEastAsia" w:eastAsiaTheme="minorEastAsia" w:hAnsiTheme="minorEastAsia" w:hint="eastAsia"/>
          <w:b/>
          <w:bCs/>
          <w:sz w:val="24"/>
          <w:szCs w:val="24"/>
        </w:rPr>
        <w:t>[</w:t>
      </w:r>
      <w:r w:rsidRPr="003A13A1">
        <w:rPr>
          <w:rFonts w:asciiTheme="minorEastAsia" w:eastAsiaTheme="minorEastAsia" w:hAnsiTheme="minorEastAsia" w:hint="eastAsia"/>
          <w:sz w:val="24"/>
          <w:szCs w:val="24"/>
        </w:rPr>
        <w:t>应简要描述：</w:t>
      </w:r>
      <w:r w:rsidRPr="003A13A1">
        <w:rPr>
          <w:rFonts w:asciiTheme="minorEastAsia" w:eastAsiaTheme="minorEastAsia" w:hAnsiTheme="minorEastAsia" w:hint="eastAsia"/>
          <w:bCs/>
          <w:sz w:val="24"/>
          <w:szCs w:val="24"/>
        </w:rPr>
        <w:t>设计部门人员能力基本情况，近2两年来设计的主要产品和（或）服务情况。现场审核时抽样审核的产品和（或）服务设计开发项目的策划、设计输入、输出情况，设计评审、验证、确认的方法及结果。在设计变更时，对变更的控制情况。同时描述对设计和开发能力的控制满足标准要求的情况。如涉及GB/T50430，需专项描述施工设计的控制]</w:t>
      </w:r>
    </w:p>
    <w:p w:rsidR="005E1021" w:rsidRPr="003A13A1" w:rsidRDefault="005E1021" w:rsidP="005E1021">
      <w:pPr>
        <w:spacing w:line="0" w:lineRule="atLeast"/>
        <w:ind w:firstLineChars="2541" w:firstLine="6098"/>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 xml:space="preserve">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sz w:val="24"/>
          <w:szCs w:val="24"/>
        </w:rPr>
        <w:t>符合□基本符合□不符合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0" w:lineRule="atLeast"/>
              <w:rPr>
                <w:rFonts w:asciiTheme="minorEastAsia" w:eastAsiaTheme="minorEastAsia" w:hAnsiTheme="minorEastAsia"/>
                <w:sz w:val="24"/>
                <w:szCs w:val="24"/>
              </w:rPr>
            </w:pPr>
          </w:p>
          <w:p w:rsidR="005E1021" w:rsidRPr="003A13A1" w:rsidRDefault="005E1021" w:rsidP="00AD7EB5">
            <w:pPr>
              <w:pStyle w:val="2"/>
              <w:spacing w:after="0" w:line="340" w:lineRule="exac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公司</w:t>
            </w:r>
            <w:r w:rsidR="005F2030">
              <w:rPr>
                <w:rFonts w:asciiTheme="minorEastAsia" w:eastAsiaTheme="minorEastAsia" w:hAnsiTheme="minorEastAsia" w:cs="宋体" w:hint="eastAsia"/>
                <w:b/>
                <w:bCs/>
                <w:kern w:val="0"/>
                <w:sz w:val="24"/>
                <w:szCs w:val="24"/>
              </w:rPr>
              <w:t>产品按照国家标准、行业标准进行生产，</w:t>
            </w:r>
            <w:r w:rsidR="00DF26B1">
              <w:rPr>
                <w:rFonts w:asciiTheme="minorEastAsia" w:eastAsiaTheme="minorEastAsia" w:hAnsiTheme="minorEastAsia" w:cs="宋体" w:hint="eastAsia"/>
                <w:b/>
                <w:bCs/>
                <w:kern w:val="0"/>
                <w:sz w:val="24"/>
                <w:szCs w:val="24"/>
              </w:rPr>
              <w:t>个别尺寸和款式按照顾客要求进行设计</w:t>
            </w:r>
            <w:r w:rsidR="00445306">
              <w:rPr>
                <w:rFonts w:asciiTheme="minorEastAsia" w:eastAsiaTheme="minorEastAsia" w:hAnsiTheme="minorEastAsia" w:cs="宋体" w:hint="eastAsia"/>
                <w:b/>
                <w:bCs/>
                <w:kern w:val="0"/>
                <w:sz w:val="24"/>
                <w:szCs w:val="24"/>
              </w:rPr>
              <w:t>，公司</w:t>
            </w:r>
            <w:r w:rsidR="00DF26B1">
              <w:rPr>
                <w:rFonts w:asciiTheme="minorEastAsia" w:eastAsiaTheme="minorEastAsia" w:hAnsiTheme="minorEastAsia" w:cs="宋体" w:hint="eastAsia"/>
                <w:b/>
                <w:bCs/>
                <w:kern w:val="0"/>
                <w:sz w:val="24"/>
                <w:szCs w:val="24"/>
              </w:rPr>
              <w:t>工艺</w:t>
            </w:r>
            <w:r w:rsidR="00445306">
              <w:rPr>
                <w:rFonts w:asciiTheme="minorEastAsia" w:eastAsiaTheme="minorEastAsia" w:hAnsiTheme="minorEastAsia" w:cs="宋体" w:hint="eastAsia"/>
                <w:b/>
                <w:bCs/>
                <w:kern w:val="0"/>
                <w:sz w:val="24"/>
                <w:szCs w:val="24"/>
              </w:rPr>
              <w:t>设计组人员3</w:t>
            </w:r>
            <w:r w:rsidR="00DF26B1">
              <w:rPr>
                <w:rFonts w:asciiTheme="minorEastAsia" w:eastAsiaTheme="minorEastAsia" w:hAnsiTheme="minorEastAsia" w:cs="宋体" w:hint="eastAsia"/>
                <w:b/>
                <w:bCs/>
                <w:kern w:val="0"/>
                <w:sz w:val="24"/>
                <w:szCs w:val="24"/>
              </w:rPr>
              <w:t>人</w:t>
            </w:r>
            <w:r w:rsidR="00445306">
              <w:rPr>
                <w:rFonts w:asciiTheme="minorEastAsia" w:eastAsiaTheme="minorEastAsia" w:hAnsiTheme="minorEastAsia" w:cs="宋体" w:hint="eastAsia"/>
                <w:b/>
                <w:bCs/>
                <w:kern w:val="0"/>
                <w:sz w:val="24"/>
                <w:szCs w:val="24"/>
              </w:rPr>
              <w:t>，均具有大专以上文凭，具有较强的开发和设计能力</w:t>
            </w:r>
            <w:r w:rsidR="00AD7EB5" w:rsidRPr="003A13A1">
              <w:rPr>
                <w:rFonts w:asciiTheme="minorEastAsia" w:eastAsiaTheme="minorEastAsia" w:hAnsiTheme="minorEastAsia" w:cs="宋体" w:hint="eastAsia"/>
                <w:b/>
                <w:bCs/>
                <w:kern w:val="0"/>
                <w:sz w:val="24"/>
                <w:szCs w:val="24"/>
              </w:rPr>
              <w:t>。</w:t>
            </w:r>
          </w:p>
          <w:p w:rsidR="005E1021" w:rsidRPr="003A13A1" w:rsidRDefault="005E1021" w:rsidP="00F64F6A">
            <w:pPr>
              <w:spacing w:line="0" w:lineRule="atLeast"/>
              <w:rPr>
                <w:rFonts w:asciiTheme="minorEastAsia" w:eastAsiaTheme="minorEastAsia" w:hAnsiTheme="minorEastAsia"/>
                <w:sz w:val="24"/>
                <w:szCs w:val="24"/>
              </w:rPr>
            </w:pPr>
          </w:p>
        </w:tc>
      </w:tr>
    </w:tbl>
    <w:p w:rsidR="00445306" w:rsidRDefault="00445306" w:rsidP="005E1021">
      <w:pPr>
        <w:tabs>
          <w:tab w:val="left" w:pos="810"/>
          <w:tab w:val="right" w:pos="10332"/>
        </w:tabs>
        <w:spacing w:line="0" w:lineRule="atLeast"/>
        <w:rPr>
          <w:rFonts w:asciiTheme="minorEastAsia" w:eastAsiaTheme="minorEastAsia" w:hAnsiTheme="minorEastAsia"/>
          <w:b/>
          <w:bCs/>
          <w:sz w:val="24"/>
          <w:szCs w:val="24"/>
        </w:rPr>
      </w:pPr>
    </w:p>
    <w:p w:rsidR="005E1021" w:rsidRPr="003A13A1" w:rsidRDefault="005E1021" w:rsidP="005E1021">
      <w:pPr>
        <w:tabs>
          <w:tab w:val="left" w:pos="810"/>
          <w:tab w:val="right" w:pos="10332"/>
        </w:tabs>
        <w:spacing w:line="0" w:lineRule="atLeast"/>
        <w:rPr>
          <w:rFonts w:asciiTheme="minorEastAsia" w:eastAsiaTheme="minorEastAsia" w:hAnsiTheme="minorEastAsia"/>
          <w:sz w:val="24"/>
          <w:szCs w:val="24"/>
        </w:rPr>
      </w:pPr>
      <w:r w:rsidRPr="003A13A1">
        <w:rPr>
          <w:rFonts w:asciiTheme="minorEastAsia" w:eastAsiaTheme="minorEastAsia" w:hAnsiTheme="minorEastAsia" w:hint="eastAsia"/>
          <w:b/>
          <w:bCs/>
          <w:sz w:val="24"/>
          <w:szCs w:val="24"/>
        </w:rPr>
        <w:lastRenderedPageBreak/>
        <w:t>8、外部提供产品和服务的控制情况.(QMS适用)</w:t>
      </w:r>
      <w:r w:rsidRPr="003A13A1">
        <w:rPr>
          <w:rFonts w:asciiTheme="minorEastAsia" w:eastAsiaTheme="minorEastAsia" w:hAnsiTheme="minorEastAsia" w:hint="eastAsia"/>
          <w:sz w:val="24"/>
          <w:szCs w:val="24"/>
        </w:rPr>
        <w:t xml:space="preserve">      </w:t>
      </w:r>
    </w:p>
    <w:p w:rsidR="005E1021" w:rsidRPr="003A13A1" w:rsidRDefault="005E1021" w:rsidP="005E1021">
      <w:pPr>
        <w:keepNext/>
        <w:widowControl/>
        <w:spacing w:line="0" w:lineRule="atLeast"/>
        <w:ind w:rightChars="-85" w:right="-178" w:firstLine="480"/>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 xml:space="preserve">（应简要描述：外部提供的过程、产品和服务的内容；对外部供方的评价、选择、控制的相关准则及其适宜性和可操作性；对外部供方及其输出结果的控制措施及其是否满足相关准则要求的情况,尤其是生产和服务大部或全部由外部供方提供时，能否确保产品和服务符合要求的情况）                                                </w:t>
      </w:r>
    </w:p>
    <w:p w:rsidR="005E1021" w:rsidRPr="003A13A1" w:rsidRDefault="005E1021" w:rsidP="005E1021">
      <w:pPr>
        <w:spacing w:line="0" w:lineRule="atLeast"/>
        <w:ind w:firstLineChars="2541" w:firstLine="6098"/>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□符合</w:t>
      </w:r>
      <w:r w:rsidR="00416D67" w:rsidRPr="003A13A1">
        <w:rPr>
          <w:rFonts w:asciiTheme="minorEastAsia" w:eastAsiaTheme="minorEastAsia" w:hAnsiTheme="minorEastAsia" w:hint="eastAsia"/>
          <w:color w:val="000000"/>
          <w:sz w:val="24"/>
          <w:szCs w:val="24"/>
        </w:rPr>
        <w:t>□</w:t>
      </w:r>
      <w:r w:rsidRPr="003A13A1">
        <w:rPr>
          <w:rFonts w:asciiTheme="minorEastAsia" w:eastAsiaTheme="minorEastAsia" w:hAnsiTheme="minorEastAsia" w:hint="eastAsia"/>
          <w:color w:val="000000"/>
          <w:sz w:val="24"/>
          <w:szCs w:val="24"/>
        </w:rPr>
        <w:t>基本</w:t>
      </w:r>
      <w:r w:rsidRPr="003A13A1">
        <w:rPr>
          <w:rFonts w:asciiTheme="minorEastAsia" w:eastAsiaTheme="minorEastAsia" w:hAnsiTheme="minorEastAsia" w:hint="eastAsia"/>
          <w:sz w:val="24"/>
          <w:szCs w:val="24"/>
        </w:rPr>
        <w:t>符合</w:t>
      </w:r>
      <w:r w:rsidR="00416D67"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445306" w:rsidRPr="00C6146C" w:rsidRDefault="00445306" w:rsidP="00445306">
            <w:pPr>
              <w:spacing w:line="0" w:lineRule="atLeast"/>
              <w:ind w:firstLineChars="200" w:firstLine="482"/>
              <w:rPr>
                <w:rFonts w:asciiTheme="minorEastAsia" w:eastAsiaTheme="minorEastAsia" w:hAnsiTheme="minorEastAsia" w:cs="宋体"/>
                <w:b/>
                <w:bCs/>
                <w:kern w:val="0"/>
                <w:sz w:val="24"/>
                <w:szCs w:val="24"/>
              </w:rPr>
            </w:pPr>
            <w:r w:rsidRPr="00015804">
              <w:rPr>
                <w:rFonts w:asciiTheme="minorEastAsia" w:eastAsiaTheme="minorEastAsia" w:hAnsiTheme="minorEastAsia" w:hint="eastAsia"/>
                <w:b/>
                <w:bCs/>
                <w:sz w:val="24"/>
                <w:szCs w:val="24"/>
              </w:rPr>
              <w:t>公司主要原材料是</w:t>
            </w:r>
            <w:r w:rsidRPr="00015804">
              <w:rPr>
                <w:rFonts w:asciiTheme="minorEastAsia" w:eastAsiaTheme="minorEastAsia" w:hAnsiTheme="minorEastAsia" w:hint="eastAsia"/>
                <w:b/>
                <w:color w:val="000000"/>
                <w:sz w:val="24"/>
              </w:rPr>
              <w:t>板材、油漆、涂料、五金等</w:t>
            </w:r>
            <w:r w:rsidRPr="00015804">
              <w:rPr>
                <w:rFonts w:asciiTheme="minorEastAsia" w:eastAsiaTheme="minorEastAsia" w:hAnsiTheme="minorEastAsia" w:hint="eastAsia"/>
                <w:b/>
                <w:bCs/>
                <w:sz w:val="24"/>
                <w:szCs w:val="24"/>
              </w:rPr>
              <w:t>，</w:t>
            </w:r>
            <w:r w:rsidRPr="00015804">
              <w:rPr>
                <w:rFonts w:asciiTheme="minorEastAsia" w:eastAsiaTheme="minorEastAsia" w:hAnsiTheme="minorEastAsia" w:hint="eastAsia"/>
                <w:b/>
                <w:color w:val="000000"/>
                <w:sz w:val="24"/>
              </w:rPr>
              <w:t>外包过程是运输</w:t>
            </w:r>
            <w:r w:rsidR="00DF26B1">
              <w:rPr>
                <w:rFonts w:asciiTheme="minorEastAsia" w:eastAsiaTheme="minorEastAsia" w:hAnsiTheme="minorEastAsia" w:hint="eastAsia"/>
                <w:b/>
                <w:color w:val="000000"/>
                <w:sz w:val="24"/>
              </w:rPr>
              <w:t>和饰面加工</w:t>
            </w:r>
            <w:r w:rsidRPr="00C6146C">
              <w:rPr>
                <w:rFonts w:asciiTheme="minorEastAsia" w:eastAsiaTheme="minorEastAsia" w:hAnsiTheme="minorEastAsia" w:cs="宋体" w:hint="eastAsia"/>
                <w:b/>
                <w:bCs/>
                <w:kern w:val="0"/>
                <w:sz w:val="24"/>
                <w:szCs w:val="24"/>
              </w:rPr>
              <w:t>，公司已制定了供方评价和重新评价准则，从供方的简介、技术/检验能力、设备/生产能力、体系/经营资格等项目进行了调查，并由各职能部门以会签的方式对供方进行了评价，提供了各供方的《供方调查评价表》，基本能确保采购过程得到有效控制。目前公司均能在合格供方范围内进行采购，公司提供的采购信息明确，符合规定要求。同时公司还制定了《检验规程》，明确了检验的相关要求，针对原材料的不同性能按批次、抽样规定进行了检验/试验，不合格按退货处理。公司对供方及采购过程基本得到了控制。</w:t>
            </w:r>
            <w:r w:rsidR="00DF26B1">
              <w:rPr>
                <w:rFonts w:asciiTheme="minorEastAsia" w:eastAsiaTheme="minorEastAsia" w:hAnsiTheme="minorEastAsia" w:cs="宋体" w:hint="eastAsia"/>
                <w:b/>
                <w:bCs/>
                <w:kern w:val="0"/>
                <w:sz w:val="24"/>
                <w:szCs w:val="24"/>
              </w:rPr>
              <w:t>对外包控制开具了不合格报告8.4.1</w:t>
            </w:r>
          </w:p>
          <w:p w:rsidR="00445306" w:rsidRPr="00C6146C" w:rsidRDefault="00445306" w:rsidP="00445306">
            <w:pPr>
              <w:spacing w:line="0" w:lineRule="atLeast"/>
              <w:ind w:firstLineChars="200" w:firstLine="482"/>
              <w:rPr>
                <w:rFonts w:asciiTheme="minorEastAsia" w:eastAsiaTheme="minorEastAsia" w:hAnsiTheme="minorEastAsia" w:cs="宋体"/>
                <w:b/>
                <w:bCs/>
                <w:kern w:val="0"/>
                <w:sz w:val="24"/>
                <w:szCs w:val="24"/>
              </w:rPr>
            </w:pPr>
            <w:r w:rsidRPr="00C6146C">
              <w:rPr>
                <w:rFonts w:asciiTheme="minorEastAsia" w:eastAsiaTheme="minorEastAsia" w:hAnsiTheme="minorEastAsia" w:cs="宋体" w:hint="eastAsia"/>
                <w:b/>
                <w:bCs/>
                <w:kern w:val="0"/>
                <w:sz w:val="24"/>
                <w:szCs w:val="24"/>
              </w:rPr>
              <w:t>公司为家具的生产，各供方的配合也均良好，近期未存在新的供方。公司规定每年对所有合格供方进行年度业绩评价，从价格、质量合格率、交货及时率、配合度等内容进行再评价，填写《供方评价表》，因公司刚纳入新版体系且对各供方进行了评价，缺少部分供方年度再评价工作，希加强这方面的评价工作，并能对其施加环境/职业健康安全影响，确保公司的产品最终质量达到顾客满意。</w:t>
            </w:r>
          </w:p>
          <w:p w:rsidR="005E1021" w:rsidRPr="00445306" w:rsidRDefault="005E1021" w:rsidP="00F64F6A">
            <w:pPr>
              <w:spacing w:line="0" w:lineRule="atLeast"/>
              <w:rPr>
                <w:rFonts w:asciiTheme="minorEastAsia" w:eastAsiaTheme="minorEastAsia" w:hAnsiTheme="minorEastAsia"/>
                <w:color w:val="000000"/>
                <w:sz w:val="24"/>
                <w:szCs w:val="24"/>
              </w:rPr>
            </w:pPr>
          </w:p>
        </w:tc>
      </w:tr>
    </w:tbl>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szCs w:val="24"/>
        </w:rPr>
        <w:t>9、产品和服务提供过程控制情况(QMS适用)</w:t>
      </w:r>
    </w:p>
    <w:p w:rsidR="005E1021" w:rsidRPr="003A13A1" w:rsidRDefault="005E1021" w:rsidP="005E1021">
      <w:pPr>
        <w:spacing w:line="0" w:lineRule="atLeast"/>
        <w:rPr>
          <w:rFonts w:asciiTheme="minorEastAsia" w:eastAsiaTheme="minorEastAsia" w:hAnsiTheme="minorEastAsia"/>
          <w:color w:val="FF0000"/>
          <w:sz w:val="24"/>
          <w:szCs w:val="24"/>
        </w:rPr>
      </w:pPr>
      <w:r w:rsidRPr="003A13A1">
        <w:rPr>
          <w:rFonts w:asciiTheme="minorEastAsia" w:eastAsiaTheme="minorEastAsia" w:hAnsiTheme="minorEastAsia" w:hint="eastAsia"/>
          <w:color w:val="000000"/>
          <w:sz w:val="24"/>
          <w:szCs w:val="24"/>
        </w:rPr>
        <w:t>[应简要描述：主要工艺流程及参数的控制方法和结果，应具体描述关键过程、特殊过程的控制措施。现场审核中观察到的工艺文件、作业指导文件的适宜性和可操作性，设备设施保障能力，生产和服务环境的符合性，生产工艺、和服务提供规范执行情况（也包括：DCS控制系统的可靠性、稳定性）。认证依据是2015版标准时，还应描述人员能力满足要求情况以及防止人为错误的控制措施及其效果.]</w:t>
      </w:r>
    </w:p>
    <w:p w:rsidR="005E1021" w:rsidRPr="003A13A1" w:rsidRDefault="005E1021" w:rsidP="005E1021">
      <w:pPr>
        <w:spacing w:line="0" w:lineRule="atLeast"/>
        <w:ind w:firstLineChars="2541" w:firstLine="6098"/>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□符合</w:t>
      </w:r>
      <w:r w:rsidR="00DD3D98" w:rsidRPr="003A13A1">
        <w:rPr>
          <w:rFonts w:asciiTheme="minorEastAsia" w:eastAsiaTheme="minorEastAsia" w:hAnsiTheme="minorEastAsia" w:hint="eastAsia"/>
          <w:color w:val="000000"/>
          <w:sz w:val="24"/>
          <w:szCs w:val="24"/>
        </w:rPr>
        <w:t>□</w:t>
      </w:r>
      <w:r w:rsidRPr="003A13A1">
        <w:rPr>
          <w:rFonts w:asciiTheme="minorEastAsia" w:eastAsiaTheme="minorEastAsia" w:hAnsiTheme="minorEastAsia" w:hint="eastAsia"/>
          <w:color w:val="000000"/>
          <w:sz w:val="24"/>
          <w:szCs w:val="24"/>
        </w:rPr>
        <w:t>基本符合</w:t>
      </w:r>
      <w:r w:rsidR="00DD3D98"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sz w:val="24"/>
          <w:szCs w:val="24"/>
        </w:rPr>
        <w:t>不</w:t>
      </w:r>
      <w:r w:rsidRPr="003A13A1">
        <w:rPr>
          <w:rFonts w:asciiTheme="minorEastAsia" w:eastAsiaTheme="minorEastAsia" w:hAnsiTheme="minorEastAsia" w:hint="eastAsia"/>
          <w:color w:val="000000"/>
          <w:sz w:val="24"/>
          <w:szCs w:val="24"/>
        </w:rPr>
        <w:t>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AD7EB5" w:rsidRPr="003A13A1" w:rsidRDefault="00AD7EB5" w:rsidP="003A13A1">
            <w:pPr>
              <w:spacing w:line="320" w:lineRule="exact"/>
              <w:ind w:rightChars="34" w:right="71" w:firstLineChars="200" w:firstLine="458"/>
              <w:rPr>
                <w:rFonts w:asciiTheme="minorEastAsia" w:eastAsiaTheme="minorEastAsia" w:hAnsiTheme="minorEastAsia" w:cs="楷体_GB2312"/>
                <w:b/>
                <w:bCs/>
                <w:color w:val="000000"/>
                <w:spacing w:val="-6"/>
                <w:sz w:val="24"/>
                <w:szCs w:val="24"/>
              </w:rPr>
            </w:pPr>
            <w:r w:rsidRPr="003A13A1">
              <w:rPr>
                <w:rFonts w:asciiTheme="minorEastAsia" w:eastAsiaTheme="minorEastAsia" w:hAnsiTheme="minorEastAsia" w:cs="楷体_GB2312" w:hint="eastAsia"/>
                <w:b/>
                <w:bCs/>
                <w:color w:val="000000"/>
                <w:spacing w:val="-6"/>
                <w:sz w:val="24"/>
                <w:szCs w:val="24"/>
              </w:rPr>
              <w:t>主要生产工艺流程：</w:t>
            </w:r>
          </w:p>
          <w:p w:rsidR="00DF26B1" w:rsidRPr="0044173A" w:rsidRDefault="00DF26B1" w:rsidP="00DF26B1">
            <w:pPr>
              <w:spacing w:line="380" w:lineRule="exact"/>
              <w:ind w:firstLineChars="147" w:firstLine="310"/>
              <w:jc w:val="left"/>
              <w:rPr>
                <w:rFonts w:hint="eastAsia"/>
                <w:b/>
                <w:szCs w:val="21"/>
              </w:rPr>
            </w:pPr>
            <w:r w:rsidRPr="0044173A">
              <w:rPr>
                <w:rFonts w:hint="eastAsia"/>
                <w:b/>
                <w:szCs w:val="21"/>
              </w:rPr>
              <w:t>原材料——机加工——砂磨——组装——打磨——油漆——</w:t>
            </w:r>
            <w:r>
              <w:rPr>
                <w:rFonts w:hint="eastAsia"/>
                <w:b/>
                <w:szCs w:val="21"/>
              </w:rPr>
              <w:t>组装</w:t>
            </w:r>
            <w:r w:rsidRPr="0044173A">
              <w:rPr>
                <w:rFonts w:hint="eastAsia"/>
                <w:b/>
                <w:szCs w:val="21"/>
              </w:rPr>
              <w:t>——检验</w:t>
            </w:r>
          </w:p>
          <w:p w:rsidR="00AD7EB5" w:rsidRPr="003A13A1" w:rsidRDefault="00445306" w:rsidP="00DF26B1">
            <w:pPr>
              <w:spacing w:line="360" w:lineRule="auto"/>
              <w:ind w:firstLineChars="250" w:firstLine="600"/>
              <w:rPr>
                <w:rFonts w:asciiTheme="minorEastAsia" w:eastAsiaTheme="minorEastAsia" w:hAnsiTheme="minorEastAsia" w:cs="楷体_GB2312"/>
                <w:b/>
                <w:bCs/>
                <w:color w:val="000000"/>
                <w:spacing w:val="-6"/>
                <w:sz w:val="24"/>
                <w:szCs w:val="24"/>
              </w:rPr>
            </w:pPr>
            <w:r w:rsidRPr="00C37179">
              <w:rPr>
                <w:rFonts w:ascii="宋体" w:hAnsi="宋体" w:hint="eastAsia"/>
                <w:sz w:val="24"/>
              </w:rPr>
              <w:t xml:space="preserve"> </w:t>
            </w:r>
            <w:r w:rsidR="00AD7EB5" w:rsidRPr="003A13A1">
              <w:rPr>
                <w:rFonts w:asciiTheme="minorEastAsia" w:eastAsiaTheme="minorEastAsia" w:hAnsiTheme="minorEastAsia" w:cs="楷体_GB2312" w:hint="eastAsia"/>
                <w:b/>
                <w:bCs/>
                <w:color w:val="000000"/>
                <w:spacing w:val="-6"/>
                <w:sz w:val="24"/>
                <w:szCs w:val="24"/>
              </w:rPr>
              <w:t>各工序均受控，</w:t>
            </w:r>
            <w:r>
              <w:rPr>
                <w:rFonts w:asciiTheme="minorEastAsia" w:eastAsiaTheme="minorEastAsia" w:hAnsiTheme="minorEastAsia" w:cs="楷体_GB2312" w:hint="eastAsia"/>
                <w:b/>
                <w:bCs/>
                <w:color w:val="000000"/>
                <w:spacing w:val="-6"/>
                <w:sz w:val="24"/>
                <w:szCs w:val="24"/>
              </w:rPr>
              <w:t>油漆</w:t>
            </w:r>
            <w:r w:rsidR="00AD7EB5" w:rsidRPr="003A13A1">
              <w:rPr>
                <w:rFonts w:asciiTheme="minorEastAsia" w:eastAsiaTheme="minorEastAsia" w:hAnsiTheme="minorEastAsia" w:cs="楷体_GB2312" w:hint="eastAsia"/>
                <w:b/>
                <w:bCs/>
                <w:color w:val="000000"/>
                <w:spacing w:val="-6"/>
                <w:sz w:val="24"/>
                <w:szCs w:val="24"/>
              </w:rPr>
              <w:t>为特殊过程，并已对人员、作业方法、过程工艺参数记录要求、产品质量等进行了确认，符合要求。</w:t>
            </w:r>
          </w:p>
          <w:p w:rsidR="00AD7EB5" w:rsidRPr="003A13A1" w:rsidRDefault="00AD7EB5" w:rsidP="00AD7EB5">
            <w:pPr>
              <w:spacing w:line="400" w:lineRule="exact"/>
              <w:ind w:rightChars="-85" w:right="-178"/>
              <w:rPr>
                <w:rFonts w:asciiTheme="minorEastAsia" w:eastAsiaTheme="minorEastAsia" w:hAnsiTheme="minorEastAsia" w:cs="楷体_GB2312"/>
                <w:b/>
                <w:bCs/>
                <w:color w:val="000000"/>
                <w:spacing w:val="-6"/>
                <w:sz w:val="24"/>
                <w:szCs w:val="24"/>
              </w:rPr>
            </w:pPr>
            <w:r w:rsidRPr="003A13A1">
              <w:rPr>
                <w:rFonts w:asciiTheme="minorEastAsia" w:eastAsiaTheme="minorEastAsia" w:hAnsiTheme="minorEastAsia" w:cs="楷体_GB2312" w:hint="eastAsia"/>
                <w:b/>
                <w:bCs/>
                <w:color w:val="000000"/>
                <w:spacing w:val="-6"/>
                <w:sz w:val="24"/>
                <w:szCs w:val="24"/>
              </w:rPr>
              <w:t xml:space="preserve">    公司通过安全目标指标的统计考核、体系的内部审核、管理评审、相关方交流沟通等方法，对职业健康安全管理体系所要求的各过程进行监视和测量，其结果显示各过程基本能控制，对于过程监视中发现的不符合项企业也能采取相应的纠正措施实施整改，过程的监视和测量方法基本适宜。建立了危险源和风险的辨识和评价机制。并能够按要求实施，共识别了</w:t>
            </w:r>
            <w:r w:rsidR="00DF26B1">
              <w:rPr>
                <w:rFonts w:asciiTheme="minorEastAsia" w:eastAsiaTheme="minorEastAsia" w:hAnsiTheme="minorEastAsia" w:cs="楷体_GB2312" w:hint="eastAsia"/>
                <w:b/>
                <w:bCs/>
                <w:color w:val="000000"/>
                <w:spacing w:val="-6"/>
                <w:sz w:val="24"/>
                <w:szCs w:val="24"/>
              </w:rPr>
              <w:t>61</w:t>
            </w:r>
            <w:r w:rsidRPr="003A13A1">
              <w:rPr>
                <w:rFonts w:asciiTheme="minorEastAsia" w:eastAsiaTheme="minorEastAsia" w:hAnsiTheme="minorEastAsia" w:cs="楷体_GB2312" w:hint="eastAsia"/>
                <w:b/>
                <w:bCs/>
                <w:color w:val="000000"/>
                <w:spacing w:val="-6"/>
                <w:sz w:val="24"/>
                <w:szCs w:val="24"/>
              </w:rPr>
              <w:t>个危险源，包括了公司范围的各部门和现场，评价出了重大危险源，识别和评价的基本合理，对重大危险源按需要制定了管理方案，并在日常运行工作中严格控制，投入了一定的人力和资金，可以满足要求。</w:t>
            </w:r>
          </w:p>
          <w:p w:rsidR="00AD7EB5" w:rsidRPr="003A13A1" w:rsidRDefault="00AD7EB5" w:rsidP="00AD7EB5">
            <w:pPr>
              <w:spacing w:line="240" w:lineRule="atLeast"/>
              <w:ind w:rightChars="-85" w:right="-178"/>
              <w:rPr>
                <w:rFonts w:asciiTheme="minorEastAsia" w:eastAsiaTheme="minorEastAsia" w:hAnsiTheme="minorEastAsia"/>
                <w:color w:val="000000"/>
                <w:spacing w:val="-6"/>
                <w:szCs w:val="21"/>
              </w:rPr>
            </w:pPr>
          </w:p>
          <w:p w:rsidR="005E1021" w:rsidRPr="003A13A1" w:rsidRDefault="005E1021" w:rsidP="00014CDB">
            <w:pPr>
              <w:spacing w:line="280" w:lineRule="exact"/>
              <w:rPr>
                <w:rFonts w:asciiTheme="minorEastAsia" w:eastAsiaTheme="minorEastAsia" w:hAnsiTheme="minorEastAsia"/>
                <w:color w:val="000000"/>
                <w:sz w:val="24"/>
                <w:szCs w:val="24"/>
              </w:rPr>
            </w:pPr>
            <w:r w:rsidRPr="003A13A1">
              <w:rPr>
                <w:rFonts w:asciiTheme="minorEastAsia" w:eastAsiaTheme="minorEastAsia" w:hAnsiTheme="minorEastAsia" w:hint="eastAsia"/>
                <w:b/>
                <w:color w:val="000000"/>
                <w:sz w:val="24"/>
                <w:szCs w:val="24"/>
              </w:rPr>
              <w:t xml:space="preserve">    </w:t>
            </w:r>
          </w:p>
        </w:tc>
      </w:tr>
    </w:tbl>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szCs w:val="24"/>
        </w:rPr>
      </w:pPr>
    </w:p>
    <w:p w:rsidR="005E1021" w:rsidRPr="003A13A1" w:rsidRDefault="005E1021" w:rsidP="005E1021">
      <w:pPr>
        <w:tabs>
          <w:tab w:val="left" w:pos="810"/>
          <w:tab w:val="right" w:pos="10332"/>
        </w:tabs>
        <w:spacing w:line="0" w:lineRule="atLeast"/>
        <w:rPr>
          <w:rFonts w:asciiTheme="minorEastAsia" w:eastAsiaTheme="minorEastAsia" w:hAnsiTheme="minorEastAsia"/>
          <w:spacing w:val="-28"/>
          <w:sz w:val="24"/>
          <w:szCs w:val="24"/>
        </w:rPr>
      </w:pPr>
      <w:r w:rsidRPr="003A13A1">
        <w:rPr>
          <w:rFonts w:asciiTheme="minorEastAsia" w:eastAsiaTheme="minorEastAsia" w:hAnsiTheme="minorEastAsia" w:hint="eastAsia"/>
          <w:b/>
          <w:bCs/>
          <w:sz w:val="24"/>
          <w:szCs w:val="24"/>
        </w:rPr>
        <w:t>10、环境因素/危险源的识别、评价及运行控制情况</w:t>
      </w:r>
      <w:r w:rsidRPr="003A13A1">
        <w:rPr>
          <w:rFonts w:asciiTheme="minorEastAsia" w:eastAsiaTheme="minorEastAsia" w:hAnsiTheme="minorEastAsia" w:hint="eastAsia"/>
          <w:spacing w:val="-28"/>
          <w:sz w:val="24"/>
          <w:szCs w:val="24"/>
        </w:rPr>
        <w:t xml:space="preserve">  </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（应简要描述：环境因素/危险源识别的充分性、评价准则的适宜性和重要因素/危险源评价结果的充分性和适宜性。按产生重大环境因素/危险源的过程，详细描述对这些环境因素/危险源</w:t>
      </w:r>
      <w:r w:rsidRPr="003A13A1">
        <w:rPr>
          <w:rFonts w:asciiTheme="minorEastAsia" w:eastAsiaTheme="minorEastAsia" w:hAnsiTheme="minorEastAsia" w:hint="eastAsia"/>
          <w:color w:val="000000"/>
          <w:sz w:val="24"/>
          <w:szCs w:val="24"/>
        </w:rPr>
        <w:lastRenderedPageBreak/>
        <w:t>控制的方法、措施及效果。EMS认证依据为2015版时，还应简述环境因素识别时对产品生命周期的考虑情况；应对风险与机遇的措施的实施情况）</w:t>
      </w:r>
      <w:r w:rsidRPr="003A13A1">
        <w:rPr>
          <w:rFonts w:asciiTheme="minorEastAsia" w:eastAsiaTheme="minorEastAsia" w:hAnsiTheme="minorEastAsia" w:hint="eastAsia"/>
          <w:color w:val="FF0000"/>
          <w:sz w:val="24"/>
          <w:szCs w:val="24"/>
        </w:rPr>
        <w:t>。</w:t>
      </w:r>
    </w:p>
    <w:p w:rsidR="005E1021" w:rsidRPr="003A13A1" w:rsidRDefault="005E1021" w:rsidP="005E1021">
      <w:pPr>
        <w:spacing w:line="0" w:lineRule="atLeast"/>
        <w:ind w:firstLineChars="2541" w:firstLine="6098"/>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 xml:space="preserve"> □符合 </w:t>
      </w:r>
      <w:r w:rsidR="006F2E8C"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基本符合 □</w:t>
      </w:r>
      <w:r w:rsidRPr="003A13A1">
        <w:rPr>
          <w:rFonts w:asciiTheme="minorEastAsia" w:eastAsiaTheme="minorEastAsia" w:hAnsiTheme="minorEastAsia" w:hint="eastAsia"/>
          <w:sz w:val="24"/>
          <w:szCs w:val="24"/>
        </w:rPr>
        <w:t>不</w:t>
      </w:r>
      <w:r w:rsidRPr="003A13A1">
        <w:rPr>
          <w:rFonts w:asciiTheme="minorEastAsia" w:eastAsiaTheme="minorEastAsia" w:hAnsiTheme="minorEastAsia" w:hint="eastAsia"/>
          <w:color w:val="000000"/>
          <w:sz w:val="24"/>
          <w:szCs w:val="24"/>
        </w:rPr>
        <w:t>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0" w:lineRule="atLeast"/>
              <w:rPr>
                <w:rFonts w:asciiTheme="minorEastAsia" w:eastAsiaTheme="minorEastAsia" w:hAnsiTheme="minorEastAsia"/>
                <w:color w:val="000000"/>
                <w:sz w:val="24"/>
                <w:szCs w:val="24"/>
              </w:rPr>
            </w:pPr>
          </w:p>
          <w:p w:rsidR="005E1021" w:rsidRPr="003A13A1" w:rsidRDefault="005E1021" w:rsidP="00DF26B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 xml:space="preserve"> </w:t>
            </w:r>
            <w:r w:rsidRPr="003A13A1">
              <w:rPr>
                <w:rFonts w:asciiTheme="minorEastAsia" w:eastAsiaTheme="minorEastAsia" w:hAnsiTheme="minorEastAsia" w:hint="eastAsia"/>
                <w:b/>
                <w:color w:val="000000"/>
                <w:sz w:val="24"/>
                <w:szCs w:val="24"/>
              </w:rPr>
              <w:t xml:space="preserve"> </w:t>
            </w:r>
            <w:r w:rsidR="00815736" w:rsidRPr="003A13A1">
              <w:rPr>
                <w:rFonts w:asciiTheme="minorEastAsia" w:eastAsiaTheme="minorEastAsia" w:hAnsiTheme="minorEastAsia" w:hint="eastAsia"/>
                <w:color w:val="000000"/>
                <w:sz w:val="24"/>
                <w:szCs w:val="24"/>
              </w:rPr>
              <w:t xml:space="preserve">   </w:t>
            </w:r>
            <w:r w:rsidR="00815736" w:rsidRPr="003A13A1">
              <w:rPr>
                <w:rFonts w:asciiTheme="minorEastAsia" w:eastAsiaTheme="minorEastAsia" w:hAnsiTheme="minorEastAsia" w:hint="eastAsia"/>
                <w:b/>
                <w:color w:val="000000"/>
                <w:sz w:val="24"/>
                <w:szCs w:val="24"/>
              </w:rPr>
              <w:t>编制了</w:t>
            </w:r>
            <w:r w:rsidR="00815736" w:rsidRPr="003A13A1">
              <w:rPr>
                <w:rFonts w:asciiTheme="minorEastAsia" w:eastAsiaTheme="minorEastAsia" w:hAnsiTheme="minorEastAsia" w:hint="eastAsia"/>
                <w:b/>
                <w:bCs/>
                <w:sz w:val="24"/>
                <w:szCs w:val="24"/>
              </w:rPr>
              <w:t>《危险源辨识与风险评价控制措施管理程序》，</w:t>
            </w:r>
            <w:r w:rsidR="00A62BDA" w:rsidRPr="003A13A1">
              <w:rPr>
                <w:rFonts w:asciiTheme="minorEastAsia" w:eastAsiaTheme="minorEastAsia" w:hAnsiTheme="minorEastAsia" w:hint="eastAsia"/>
                <w:b/>
                <w:bCs/>
                <w:sz w:val="24"/>
                <w:szCs w:val="24"/>
              </w:rPr>
              <w:t>明确了职业健康安全因素的识别方法，从危险源、危险类别、危害后果、风险级别评价、风险等级等进行识别判定，并制定管理方案。</w:t>
            </w:r>
          </w:p>
        </w:tc>
      </w:tr>
    </w:tbl>
    <w:p w:rsidR="005E1021" w:rsidRPr="003A13A1" w:rsidRDefault="005E1021" w:rsidP="005E1021">
      <w:pPr>
        <w:spacing w:line="0" w:lineRule="atLeast"/>
        <w:rPr>
          <w:rFonts w:asciiTheme="minorEastAsia" w:eastAsiaTheme="minorEastAsia" w:hAnsiTheme="minorEastAsia"/>
          <w:color w:val="000000"/>
          <w:sz w:val="24"/>
          <w:szCs w:val="24"/>
        </w:rPr>
      </w:pPr>
    </w:p>
    <w:p w:rsidR="005E1021" w:rsidRPr="003A13A1" w:rsidRDefault="005E1021" w:rsidP="005E1021">
      <w:pPr>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szCs w:val="24"/>
        </w:rPr>
        <w:t>11、合规性义务的获取、确定、应用和评价实施情况</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b/>
          <w:bCs/>
          <w:sz w:val="24"/>
          <w:szCs w:val="24"/>
        </w:rPr>
        <w:t>（</w:t>
      </w:r>
      <w:r w:rsidRPr="003A13A1">
        <w:rPr>
          <w:rFonts w:asciiTheme="minorEastAsia" w:eastAsiaTheme="minorEastAsia" w:hAnsiTheme="minorEastAsia" w:hint="eastAsia"/>
          <w:color w:val="000000"/>
          <w:sz w:val="24"/>
          <w:szCs w:val="24"/>
        </w:rPr>
        <w:t>应简要描述：合规性义务的获取渠道、确定方法、确定结果和这些合规性义务在管理体系中的整合应用情况。简要描述：合规性评价控制情况及其主要结论，适用时附监测结果，作为合规性评价的依据）。</w:t>
      </w:r>
    </w:p>
    <w:p w:rsidR="005E1021" w:rsidRPr="003A13A1" w:rsidRDefault="005E1021" w:rsidP="005E1021">
      <w:pPr>
        <w:spacing w:line="0" w:lineRule="atLeast"/>
        <w:ind w:firstLineChars="2400" w:firstLine="5760"/>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 xml:space="preserve">□符合 </w:t>
      </w:r>
      <w:r w:rsidR="006F2E8C"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基本符合 □</w:t>
      </w:r>
      <w:r w:rsidRPr="003A13A1">
        <w:rPr>
          <w:rFonts w:asciiTheme="minorEastAsia" w:eastAsiaTheme="minorEastAsia" w:hAnsiTheme="minorEastAsia" w:hint="eastAsia"/>
          <w:sz w:val="24"/>
          <w:szCs w:val="24"/>
        </w:rPr>
        <w:t>不</w:t>
      </w:r>
      <w:r w:rsidRPr="003A13A1">
        <w:rPr>
          <w:rFonts w:asciiTheme="minorEastAsia" w:eastAsiaTheme="minorEastAsia" w:hAnsiTheme="minorEastAsia" w:hint="eastAsia"/>
          <w:color w:val="000000"/>
          <w:sz w:val="24"/>
          <w:szCs w:val="24"/>
        </w:rPr>
        <w:t>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6F2E8C" w:rsidP="00F64F6A">
            <w:pPr>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szCs w:val="24"/>
              </w:rPr>
              <w:t>公司制定了《</w:t>
            </w:r>
            <w:r w:rsidR="00A62BDA" w:rsidRPr="003A13A1">
              <w:rPr>
                <w:rFonts w:asciiTheme="minorEastAsia" w:eastAsiaTheme="minorEastAsia" w:hAnsiTheme="minorEastAsia" w:hint="eastAsia"/>
                <w:b/>
                <w:bCs/>
                <w:sz w:val="24"/>
                <w:szCs w:val="24"/>
              </w:rPr>
              <w:t>文件控制/法律法规及其它要求控制程序</w:t>
            </w:r>
            <w:r w:rsidRPr="003A13A1">
              <w:rPr>
                <w:rFonts w:asciiTheme="minorEastAsia" w:eastAsiaTheme="minorEastAsia" w:hAnsiTheme="minorEastAsia" w:hint="eastAsia"/>
                <w:b/>
                <w:bCs/>
                <w:sz w:val="24"/>
                <w:szCs w:val="24"/>
              </w:rPr>
              <w:t>》、《</w:t>
            </w:r>
            <w:r w:rsidR="00A62BDA" w:rsidRPr="003A13A1">
              <w:rPr>
                <w:rFonts w:asciiTheme="minorEastAsia" w:eastAsiaTheme="minorEastAsia" w:hAnsiTheme="minorEastAsia" w:hint="eastAsia"/>
                <w:b/>
                <w:bCs/>
                <w:sz w:val="24"/>
                <w:szCs w:val="24"/>
              </w:rPr>
              <w:t>合规性评价管理程序</w:t>
            </w:r>
            <w:r w:rsidRPr="003A13A1">
              <w:rPr>
                <w:rFonts w:asciiTheme="minorEastAsia" w:eastAsiaTheme="minorEastAsia" w:hAnsiTheme="minorEastAsia" w:hint="eastAsia"/>
                <w:b/>
                <w:bCs/>
                <w:sz w:val="24"/>
                <w:szCs w:val="24"/>
              </w:rPr>
              <w:t>》</w:t>
            </w:r>
            <w:r w:rsidR="00A62BDA" w:rsidRPr="003A13A1">
              <w:rPr>
                <w:rFonts w:asciiTheme="minorEastAsia" w:eastAsiaTheme="minorEastAsia" w:hAnsiTheme="minorEastAsia" w:hint="eastAsia"/>
                <w:b/>
                <w:bCs/>
                <w:sz w:val="24"/>
                <w:szCs w:val="24"/>
              </w:rPr>
              <w:t>等，提供《法律法规及其他要求及合规性评价记录表》，公司对涉及火灾、触电、物体打击、交通事故等等多方面适用法律法规和其他要求的合规性进行评价，对评价的法律法规有评价总结，结论合规。提供对</w:t>
            </w:r>
            <w:r w:rsidR="00DF26B1">
              <w:rPr>
                <w:rFonts w:asciiTheme="minorEastAsia" w:eastAsiaTheme="minorEastAsia" w:hAnsiTheme="minorEastAsia" w:hint="eastAsia"/>
                <w:b/>
                <w:bCs/>
                <w:sz w:val="24"/>
                <w:szCs w:val="24"/>
              </w:rPr>
              <w:t>室内噪声、粉尘</w:t>
            </w:r>
            <w:r w:rsidR="00A62BDA" w:rsidRPr="003A13A1">
              <w:rPr>
                <w:rFonts w:asciiTheme="minorEastAsia" w:eastAsiaTheme="minorEastAsia" w:hAnsiTheme="minorEastAsia" w:hint="eastAsia"/>
                <w:b/>
                <w:bCs/>
                <w:sz w:val="24"/>
                <w:szCs w:val="24"/>
              </w:rPr>
              <w:t>的监测报告，</w:t>
            </w:r>
            <w:r w:rsidR="00DF26B1">
              <w:rPr>
                <w:rFonts w:asciiTheme="minorEastAsia" w:eastAsiaTheme="minorEastAsia" w:hAnsiTheme="minorEastAsia" w:hint="eastAsia"/>
                <w:b/>
                <w:bCs/>
                <w:sz w:val="24"/>
                <w:szCs w:val="24"/>
              </w:rPr>
              <w:t>对监测不合格项目采取了整改措施，</w:t>
            </w:r>
            <w:r w:rsidR="005F2030">
              <w:rPr>
                <w:rFonts w:asciiTheme="minorEastAsia" w:eastAsiaTheme="minorEastAsia" w:hAnsiTheme="minorEastAsia" w:hint="eastAsia"/>
                <w:b/>
                <w:bCs/>
                <w:sz w:val="24"/>
                <w:szCs w:val="24"/>
              </w:rPr>
              <w:t>监督审核跟踪。</w:t>
            </w:r>
          </w:p>
          <w:p w:rsidR="005E1021" w:rsidRPr="003A13A1" w:rsidRDefault="005E1021" w:rsidP="00F64F6A">
            <w:pPr>
              <w:spacing w:line="0" w:lineRule="atLeast"/>
              <w:rPr>
                <w:rFonts w:asciiTheme="minorEastAsia" w:eastAsiaTheme="minorEastAsia" w:hAnsiTheme="minorEastAsia"/>
                <w:color w:val="000000"/>
                <w:sz w:val="24"/>
                <w:szCs w:val="24"/>
              </w:rPr>
            </w:pPr>
          </w:p>
        </w:tc>
      </w:tr>
    </w:tbl>
    <w:p w:rsidR="005E1021" w:rsidRPr="003A13A1" w:rsidRDefault="005E1021" w:rsidP="005E1021">
      <w:pPr>
        <w:spacing w:line="0" w:lineRule="atLeast"/>
        <w:rPr>
          <w:rFonts w:asciiTheme="minorEastAsia" w:eastAsiaTheme="minorEastAsia" w:hAnsiTheme="minorEastAsia"/>
          <w:color w:val="000000"/>
          <w:sz w:val="24"/>
          <w:szCs w:val="24"/>
        </w:rPr>
      </w:pPr>
    </w:p>
    <w:p w:rsidR="005E1021" w:rsidRPr="003A13A1" w:rsidRDefault="005E1021" w:rsidP="005E1021">
      <w:pPr>
        <w:spacing w:line="0" w:lineRule="atLeast"/>
        <w:ind w:rightChars="-85" w:right="-178"/>
        <w:rPr>
          <w:rFonts w:asciiTheme="minorEastAsia" w:eastAsiaTheme="minorEastAsia" w:hAnsiTheme="minorEastAsia"/>
          <w:snapToGrid w:val="0"/>
          <w:spacing w:val="-20"/>
          <w:sz w:val="24"/>
          <w:szCs w:val="24"/>
        </w:rPr>
      </w:pPr>
      <w:r w:rsidRPr="003A13A1">
        <w:rPr>
          <w:rFonts w:asciiTheme="minorEastAsia" w:eastAsiaTheme="minorEastAsia" w:hAnsiTheme="minorEastAsia" w:hint="eastAsia"/>
          <w:b/>
          <w:bCs/>
          <w:sz w:val="24"/>
          <w:szCs w:val="24"/>
        </w:rPr>
        <w:t>12 .内、外部信息交流、员工与相关方或顾客的投诉、抱怨及处理情况</w:t>
      </w:r>
      <w:r w:rsidRPr="003A13A1">
        <w:rPr>
          <w:rFonts w:asciiTheme="minorEastAsia" w:eastAsiaTheme="minorEastAsia" w:hAnsiTheme="minorEastAsia" w:hint="eastAsia"/>
          <w:snapToGrid w:val="0"/>
          <w:spacing w:val="-20"/>
          <w:sz w:val="24"/>
          <w:szCs w:val="24"/>
        </w:rPr>
        <w:t xml:space="preserve"> </w:t>
      </w:r>
    </w:p>
    <w:p w:rsidR="005E1021" w:rsidRPr="003A13A1" w:rsidRDefault="005E1021" w:rsidP="005E1021">
      <w:pPr>
        <w:spacing w:line="0" w:lineRule="atLeast"/>
        <w:ind w:rightChars="-85" w:right="-178"/>
        <w:rPr>
          <w:rFonts w:asciiTheme="minorEastAsia" w:eastAsiaTheme="minorEastAsia" w:hAnsiTheme="minorEastAsia"/>
          <w:bCs/>
          <w:sz w:val="24"/>
          <w:szCs w:val="24"/>
        </w:rPr>
      </w:pPr>
      <w:r w:rsidRPr="003A13A1">
        <w:rPr>
          <w:rFonts w:asciiTheme="minorEastAsia" w:eastAsiaTheme="minorEastAsia" w:hAnsiTheme="minorEastAsia" w:hint="eastAsia"/>
          <w:bCs/>
          <w:sz w:val="24"/>
          <w:szCs w:val="24"/>
        </w:rPr>
        <w:t>（</w:t>
      </w:r>
      <w:r w:rsidRPr="003A13A1">
        <w:rPr>
          <w:rFonts w:asciiTheme="minorEastAsia" w:eastAsiaTheme="minorEastAsia" w:hAnsiTheme="minorEastAsia" w:hint="eastAsia"/>
          <w:color w:val="000000"/>
          <w:sz w:val="24"/>
          <w:szCs w:val="24"/>
        </w:rPr>
        <w:t>应简要描述：</w:t>
      </w:r>
      <w:r w:rsidRPr="003A13A1">
        <w:rPr>
          <w:rFonts w:asciiTheme="minorEastAsia" w:eastAsiaTheme="minorEastAsia" w:hAnsiTheme="minorEastAsia" w:hint="eastAsia"/>
          <w:bCs/>
          <w:sz w:val="24"/>
          <w:szCs w:val="24"/>
        </w:rPr>
        <w:t>内外交流的渠道、方法、频次及结果，当有相关方抱怨、投诉时，应描述其登记、处理、处置情况 ，当需采取纠正措施 时，还应描述纠正措施及实施情况 。）</w:t>
      </w:r>
    </w:p>
    <w:p w:rsidR="005E1021" w:rsidRPr="003A13A1" w:rsidRDefault="005E1021" w:rsidP="005E1021">
      <w:pPr>
        <w:spacing w:line="0" w:lineRule="atLeast"/>
        <w:ind w:firstLineChars="2541" w:firstLine="6098"/>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 xml:space="preserve">□符合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基本符合 □</w:t>
      </w:r>
      <w:r w:rsidRPr="003A13A1">
        <w:rPr>
          <w:rFonts w:asciiTheme="minorEastAsia" w:eastAsiaTheme="minorEastAsia" w:hAnsiTheme="minorEastAsia" w:hint="eastAsia"/>
          <w:sz w:val="24"/>
          <w:szCs w:val="24"/>
        </w:rPr>
        <w:t>不</w:t>
      </w:r>
      <w:r w:rsidRPr="003A13A1">
        <w:rPr>
          <w:rFonts w:asciiTheme="minorEastAsia" w:eastAsiaTheme="minorEastAsia" w:hAnsiTheme="minorEastAsia" w:hint="eastAsia"/>
          <w:color w:val="000000"/>
          <w:sz w:val="24"/>
          <w:szCs w:val="24"/>
        </w:rPr>
        <w:t>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0" w:lineRule="atLeast"/>
              <w:rPr>
                <w:rFonts w:asciiTheme="minorEastAsia" w:eastAsiaTheme="minorEastAsia" w:hAnsiTheme="minorEastAsia"/>
                <w:color w:val="000000"/>
                <w:sz w:val="24"/>
                <w:szCs w:val="24"/>
              </w:rPr>
            </w:pPr>
          </w:p>
          <w:p w:rsidR="005E1021" w:rsidRPr="003A13A1" w:rsidRDefault="005E1021" w:rsidP="00AD7EB5">
            <w:pPr>
              <w:pStyle w:val="2"/>
              <w:spacing w:line="0" w:lineRule="atLeas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内部信息交流主要通过培训、交谈、上课、会议、宣传和张贴等方式进行交流。如对质量管理体系标准及公司《质量</w:t>
            </w:r>
            <w:r w:rsidR="006F2E8C" w:rsidRPr="003A13A1">
              <w:rPr>
                <w:rFonts w:asciiTheme="minorEastAsia" w:eastAsiaTheme="minorEastAsia" w:hAnsiTheme="minorEastAsia" w:cs="宋体" w:hint="eastAsia"/>
                <w:b/>
                <w:bCs/>
                <w:kern w:val="0"/>
                <w:sz w:val="24"/>
                <w:szCs w:val="24"/>
              </w:rPr>
              <w:t>环境管理</w:t>
            </w:r>
            <w:r w:rsidRPr="003A13A1">
              <w:rPr>
                <w:rFonts w:asciiTheme="minorEastAsia" w:eastAsiaTheme="minorEastAsia" w:hAnsiTheme="minorEastAsia" w:cs="宋体" w:hint="eastAsia"/>
                <w:b/>
                <w:bCs/>
                <w:kern w:val="0"/>
                <w:sz w:val="24"/>
                <w:szCs w:val="24"/>
              </w:rPr>
              <w:t>手册》由综合部组织各个部门人员进行了学习和培训、质量方针/目标内部宣传和张贴等。</w:t>
            </w:r>
          </w:p>
          <w:p w:rsidR="005E1021" w:rsidRPr="003A13A1" w:rsidRDefault="005E1021" w:rsidP="00AD7EB5">
            <w:pPr>
              <w:pStyle w:val="2"/>
              <w:spacing w:line="0" w:lineRule="atLeast"/>
              <w:ind w:leftChars="0" w:left="0" w:firstLineChars="200" w:firstLine="482"/>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内部信息交流及时、有效，记录内容齐全，填写规范，保存有效，并能对顾客提出的意见和建议，进行整改，近期无重大顾客投诉发生和负面媒体报道，也无员工、相关方投诉、抱怨。</w:t>
            </w:r>
          </w:p>
        </w:tc>
      </w:tr>
    </w:tbl>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szCs w:val="24"/>
        </w:rPr>
        <w:t>13、对产品和服务放行、不合格输出的控制情况</w:t>
      </w:r>
      <w:r w:rsidRPr="003A13A1">
        <w:rPr>
          <w:rFonts w:asciiTheme="minorEastAsia" w:eastAsiaTheme="minorEastAsia" w:hAnsiTheme="minorEastAsia" w:hint="eastAsia"/>
          <w:color w:val="000000"/>
          <w:sz w:val="24"/>
          <w:szCs w:val="24"/>
        </w:rPr>
        <w:t>(QMS适用)</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 xml:space="preserve">（简要描述：产品和服务检验条件、交付和放行准则及其符合性，是否需型式试验，当产品和服务交付标准有型式试验要求时，应描述型式试验周期、最近一个周期内的型式试验结果，必要时附委托检验、型式试验报告。不合格输出的控制措施及对已发生的不合格输出处置情况。) </w:t>
      </w:r>
    </w:p>
    <w:p w:rsidR="005E1021" w:rsidRPr="003A13A1" w:rsidRDefault="005E1021" w:rsidP="005E1021">
      <w:pPr>
        <w:spacing w:line="0" w:lineRule="atLeast"/>
        <w:ind w:firstLineChars="2541" w:firstLine="6098"/>
        <w:rPr>
          <w:rFonts w:asciiTheme="minorEastAsia" w:eastAsiaTheme="minorEastAsia" w:hAnsiTheme="minorEastAsia"/>
          <w:sz w:val="24"/>
          <w:szCs w:val="24"/>
        </w:rPr>
      </w:pPr>
      <w:r w:rsidRPr="003A13A1">
        <w:rPr>
          <w:rFonts w:asciiTheme="minorEastAsia" w:eastAsiaTheme="minorEastAsia" w:hAnsiTheme="minorEastAsia" w:hint="eastAsia"/>
          <w:color w:val="000000"/>
          <w:sz w:val="24"/>
          <w:szCs w:val="24"/>
        </w:rPr>
        <w:t xml:space="preserve">□符合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基本符合 □不</w:t>
      </w:r>
      <w:r w:rsidRPr="003A13A1">
        <w:rPr>
          <w:rFonts w:asciiTheme="minorEastAsia" w:eastAsiaTheme="minorEastAsia" w:hAnsiTheme="minorEastAsia" w:hint="eastAsia"/>
          <w:sz w:val="24"/>
          <w:szCs w:val="24"/>
        </w:rPr>
        <w:t>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0" w:lineRule="atLeast"/>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合规性评价单独放在一条，包括法律法规的识别？</w:t>
            </w:r>
          </w:p>
          <w:p w:rsidR="005E1021" w:rsidRPr="003A13A1" w:rsidRDefault="005E1021" w:rsidP="00F64F6A">
            <w:pPr>
              <w:spacing w:line="0" w:lineRule="atLeast"/>
              <w:rPr>
                <w:rFonts w:asciiTheme="minorEastAsia" w:eastAsiaTheme="minorEastAsia" w:hAnsiTheme="minorEastAsia"/>
                <w:sz w:val="24"/>
                <w:szCs w:val="24"/>
              </w:rPr>
            </w:pPr>
          </w:p>
          <w:p w:rsidR="005E1021" w:rsidRPr="003A13A1" w:rsidRDefault="005E1021" w:rsidP="00DF26B1">
            <w:pPr>
              <w:pStyle w:val="2"/>
              <w:spacing w:line="0" w:lineRule="atLeast"/>
              <w:ind w:leftChars="0" w:left="0" w:firstLineChars="200" w:firstLine="482"/>
              <w:rPr>
                <w:rFonts w:asciiTheme="minorEastAsia" w:eastAsiaTheme="minorEastAsia" w:hAnsiTheme="minorEastAsia"/>
              </w:rPr>
            </w:pPr>
            <w:r w:rsidRPr="003A13A1">
              <w:rPr>
                <w:rFonts w:asciiTheme="minorEastAsia" w:eastAsiaTheme="minorEastAsia" w:hAnsiTheme="minorEastAsia" w:cs="宋体" w:hint="eastAsia"/>
                <w:b/>
                <w:bCs/>
                <w:kern w:val="0"/>
                <w:sz w:val="24"/>
                <w:szCs w:val="24"/>
              </w:rPr>
              <w:t>公司主要原辅材料和外包过程按《检验规程》的抽样要求进行进货物资的检验/验证，对不合格按退货/调换进行处理，近期原辅材料</w:t>
            </w:r>
            <w:r w:rsidR="005F2030">
              <w:rPr>
                <w:rFonts w:asciiTheme="minorEastAsia" w:eastAsiaTheme="minorEastAsia" w:hAnsiTheme="minorEastAsia" w:cs="宋体" w:hint="eastAsia"/>
                <w:b/>
                <w:bCs/>
                <w:kern w:val="0"/>
                <w:sz w:val="24"/>
                <w:szCs w:val="24"/>
              </w:rPr>
              <w:t>和</w:t>
            </w:r>
            <w:r w:rsidRPr="003A13A1">
              <w:rPr>
                <w:rFonts w:asciiTheme="minorEastAsia" w:eastAsiaTheme="minorEastAsia" w:hAnsiTheme="minorEastAsia" w:cs="宋体" w:hint="eastAsia"/>
                <w:b/>
                <w:bCs/>
                <w:kern w:val="0"/>
                <w:sz w:val="24"/>
                <w:szCs w:val="24"/>
              </w:rPr>
              <w:t>过程合格率为100%，无进货物资的不合格，</w:t>
            </w:r>
            <w:r w:rsidR="005F2030">
              <w:rPr>
                <w:rFonts w:asciiTheme="minorEastAsia" w:eastAsiaTheme="minorEastAsia" w:hAnsiTheme="minorEastAsia" w:cs="宋体" w:hint="eastAsia"/>
                <w:b/>
                <w:bCs/>
                <w:kern w:val="0"/>
                <w:sz w:val="24"/>
                <w:szCs w:val="24"/>
              </w:rPr>
              <w:t>基本能确保采购物资</w:t>
            </w:r>
            <w:r w:rsidRPr="003A13A1">
              <w:rPr>
                <w:rFonts w:asciiTheme="minorEastAsia" w:eastAsiaTheme="minorEastAsia" w:hAnsiTheme="minorEastAsia" w:cs="宋体" w:hint="eastAsia"/>
                <w:b/>
                <w:bCs/>
                <w:kern w:val="0"/>
                <w:sz w:val="24"/>
                <w:szCs w:val="24"/>
              </w:rPr>
              <w:t>合格有效，基本能确保物资的产品质量得到有效的控制和最终的产品质量的要求。过程控制也能按《检验规程》的要求进行，未发现未经检验或检验不合格品流入下工序，且过程检验与监控均有效控制。最终产品按顾客要求及公司的《检验规程》等要求实施管理与检验，基本能保证产品质量要求及满足顾客的要求，公司各检验记录基本齐全，</w:t>
            </w:r>
            <w:r w:rsidRPr="003A13A1">
              <w:rPr>
                <w:rFonts w:asciiTheme="minorEastAsia" w:eastAsiaTheme="minorEastAsia" w:hAnsiTheme="minorEastAsia" w:cs="宋体" w:hint="eastAsia"/>
                <w:b/>
                <w:bCs/>
                <w:kern w:val="0"/>
                <w:sz w:val="24"/>
                <w:szCs w:val="24"/>
              </w:rPr>
              <w:lastRenderedPageBreak/>
              <w:t>符合各相关规定的要求，产品质量得到顾客的认可。现场检测器具能满足检验要求，公司管理体系运行过程基本处于受控状态。</w:t>
            </w:r>
            <w:r w:rsidR="00A62BDA" w:rsidRPr="003A13A1">
              <w:rPr>
                <w:rFonts w:asciiTheme="minorEastAsia" w:eastAsiaTheme="minorEastAsia" w:hAnsiTheme="minorEastAsia" w:cs="宋体" w:hint="eastAsia"/>
                <w:b/>
                <w:bCs/>
                <w:kern w:val="0"/>
                <w:sz w:val="24"/>
                <w:szCs w:val="24"/>
              </w:rPr>
              <w:t>提供产品委外检测报告，</w:t>
            </w:r>
            <w:r w:rsidR="00DF26B1">
              <w:rPr>
                <w:rFonts w:asciiTheme="minorEastAsia" w:eastAsiaTheme="minorEastAsia" w:hAnsiTheme="minorEastAsia" w:cs="宋体" w:hint="eastAsia"/>
                <w:b/>
                <w:bCs/>
                <w:kern w:val="0"/>
                <w:sz w:val="24"/>
                <w:szCs w:val="24"/>
              </w:rPr>
              <w:t>对橱柜和衣柜的委托检测报告没有，开具了不合格报告，后续跟踪。</w:t>
            </w:r>
            <w:r w:rsidR="005F2030">
              <w:rPr>
                <w:rFonts w:asciiTheme="minorEastAsia" w:eastAsiaTheme="minorEastAsia" w:hAnsiTheme="minorEastAsia" w:cs="宋体" w:hint="eastAsia"/>
                <w:b/>
                <w:bCs/>
                <w:kern w:val="0"/>
                <w:sz w:val="24"/>
                <w:szCs w:val="24"/>
              </w:rPr>
              <w:t xml:space="preserve"> </w:t>
            </w:r>
          </w:p>
        </w:tc>
      </w:tr>
    </w:tbl>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szCs w:val="24"/>
        </w:rPr>
      </w:pPr>
    </w:p>
    <w:p w:rsidR="005E1021" w:rsidRPr="003A13A1" w:rsidRDefault="005E1021" w:rsidP="005E1021">
      <w:pPr>
        <w:tabs>
          <w:tab w:val="left" w:pos="810"/>
          <w:tab w:val="right" w:pos="10332"/>
        </w:tabs>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szCs w:val="24"/>
        </w:rPr>
        <w:t>14、绩效评价的实施情况</w:t>
      </w:r>
    </w:p>
    <w:p w:rsidR="005E1021" w:rsidRPr="003A13A1" w:rsidRDefault="005E1021" w:rsidP="005E1021">
      <w:pPr>
        <w:spacing w:line="0" w:lineRule="atLeast"/>
        <w:rPr>
          <w:rFonts w:asciiTheme="minorEastAsia" w:eastAsiaTheme="minorEastAsia" w:hAnsiTheme="minorEastAsia"/>
          <w:color w:val="FF0000"/>
          <w:sz w:val="24"/>
          <w:szCs w:val="24"/>
        </w:rPr>
      </w:pPr>
      <w:r w:rsidRPr="003A13A1">
        <w:rPr>
          <w:rFonts w:asciiTheme="minorEastAsia" w:eastAsiaTheme="minorEastAsia" w:hAnsiTheme="minorEastAsia" w:hint="eastAsia"/>
          <w:color w:val="000000"/>
          <w:sz w:val="24"/>
          <w:szCs w:val="24"/>
        </w:rPr>
        <w:t>（应简要描述：绩效评价对象、方法、周期等策划结果的适宜性、充分性以及实施情况和效果。对于内部审核应具体描述内审方案，本年度内审的具体日期、内审员及资格、覆盖的部门、过程及生产/施工/服务现场，现场是否完整，关键过程、重大因素现场的控制是否审核到位，不符合、纠正措施情况及内审报告的描述程度。对于管理评审应具体描述评审日期、主持人、主要参加人员、输入内容及完整性，输出内容及整改措施。认证依据为2015版时，还应描述对风险控制能力的综合评价。涉及GB/T50430时，应描述质量信息管理和质量管理改进制度的建立及分析、改进的情况）</w:t>
      </w:r>
    </w:p>
    <w:p w:rsidR="005E1021" w:rsidRPr="003A13A1" w:rsidRDefault="005E1021" w:rsidP="005E1021">
      <w:pPr>
        <w:spacing w:line="0" w:lineRule="atLeast"/>
        <w:ind w:firstLineChars="2740" w:firstLine="6576"/>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 xml:space="preserve">□符合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sz w:val="24"/>
          <w:szCs w:val="24"/>
        </w:rPr>
        <w:t>基本符合 □不符合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0" w:lineRule="atLeast"/>
              <w:rPr>
                <w:rFonts w:asciiTheme="minorEastAsia" w:eastAsiaTheme="minorEastAsia" w:hAnsiTheme="minorEastAsia"/>
                <w:color w:val="000000"/>
                <w:sz w:val="24"/>
                <w:szCs w:val="24"/>
              </w:rPr>
            </w:pPr>
          </w:p>
          <w:p w:rsidR="005E1021" w:rsidRPr="003A13A1" w:rsidRDefault="005E1021" w:rsidP="00AD7EB5">
            <w:pPr>
              <w:spacing w:line="360" w:lineRule="exact"/>
              <w:ind w:firstLineChars="200" w:firstLine="482"/>
              <w:rPr>
                <w:rFonts w:asciiTheme="minorEastAsia" w:eastAsiaTheme="minorEastAsia" w:hAnsiTheme="minorEastAsia"/>
                <w:b/>
                <w:color w:val="000000"/>
                <w:sz w:val="24"/>
                <w:szCs w:val="24"/>
              </w:rPr>
            </w:pPr>
            <w:r w:rsidRPr="003A13A1">
              <w:rPr>
                <w:rFonts w:asciiTheme="minorEastAsia" w:eastAsiaTheme="minorEastAsia" w:hAnsiTheme="minorEastAsia" w:cs="宋体" w:hint="eastAsia"/>
                <w:b/>
                <w:bCs/>
                <w:kern w:val="0"/>
                <w:sz w:val="24"/>
                <w:szCs w:val="24"/>
              </w:rPr>
              <w:t>公司已规定了信息收集的渠道、测量的方法、频次等，并按策划要求在2016对主要顾客进行了满意度调查（目前公司仅采用此方式进行顾客满意程度调查），有效回收率100%，公司从“质量（产品的总体质量、产品的性能、品管对异常处理的配合及效率、产品包装）、服务（供货能力、售后服务人员的配合度）、交期（交付及时性、交付数量准确性）、价格（产品价格、产品性价比）”等方面进行了调查，顾客满意度平均得分为9</w:t>
            </w:r>
            <w:r w:rsidR="00445306">
              <w:rPr>
                <w:rFonts w:asciiTheme="minorEastAsia" w:eastAsiaTheme="minorEastAsia" w:hAnsiTheme="minorEastAsia" w:cs="宋体" w:hint="eastAsia"/>
                <w:b/>
                <w:bCs/>
                <w:kern w:val="0"/>
                <w:sz w:val="24"/>
                <w:szCs w:val="24"/>
              </w:rPr>
              <w:t>8</w:t>
            </w:r>
            <w:r w:rsidR="00A62BDA" w:rsidRPr="003A13A1">
              <w:rPr>
                <w:rFonts w:asciiTheme="minorEastAsia" w:eastAsiaTheme="minorEastAsia" w:hAnsiTheme="minorEastAsia" w:cs="宋体" w:hint="eastAsia"/>
                <w:b/>
                <w:bCs/>
                <w:kern w:val="0"/>
                <w:sz w:val="24"/>
                <w:szCs w:val="24"/>
              </w:rPr>
              <w:t>%</w:t>
            </w:r>
            <w:r w:rsidRPr="003A13A1">
              <w:rPr>
                <w:rFonts w:asciiTheme="minorEastAsia" w:eastAsiaTheme="minorEastAsia" w:hAnsiTheme="minorEastAsia" w:cs="宋体" w:hint="eastAsia"/>
                <w:b/>
                <w:bCs/>
                <w:kern w:val="0"/>
                <w:sz w:val="24"/>
                <w:szCs w:val="24"/>
              </w:rPr>
              <w:t>，达到了“顾客满意度≥9</w:t>
            </w:r>
            <w:r w:rsidR="00146CB1">
              <w:rPr>
                <w:rFonts w:asciiTheme="minorEastAsia" w:eastAsiaTheme="minorEastAsia" w:hAnsiTheme="minorEastAsia" w:cs="宋体" w:hint="eastAsia"/>
                <w:b/>
                <w:bCs/>
                <w:kern w:val="0"/>
                <w:sz w:val="24"/>
                <w:szCs w:val="24"/>
              </w:rPr>
              <w:t>5</w:t>
            </w:r>
            <w:r w:rsidR="00A62BDA" w:rsidRPr="003A13A1">
              <w:rPr>
                <w:rFonts w:asciiTheme="minorEastAsia" w:eastAsiaTheme="minorEastAsia" w:hAnsiTheme="minorEastAsia" w:cs="宋体" w:hint="eastAsia"/>
                <w:b/>
                <w:bCs/>
                <w:kern w:val="0"/>
                <w:sz w:val="24"/>
                <w:szCs w:val="24"/>
              </w:rPr>
              <w:t>%</w:t>
            </w:r>
            <w:r w:rsidRPr="003A13A1">
              <w:rPr>
                <w:rFonts w:asciiTheme="minorEastAsia" w:eastAsiaTheme="minorEastAsia" w:hAnsiTheme="minorEastAsia" w:cs="宋体" w:hint="eastAsia"/>
                <w:b/>
                <w:bCs/>
                <w:kern w:val="0"/>
                <w:sz w:val="24"/>
                <w:szCs w:val="24"/>
              </w:rPr>
              <w:t>”的质量目标。</w:t>
            </w:r>
          </w:p>
          <w:p w:rsidR="005E1021" w:rsidRPr="003A13A1" w:rsidRDefault="005E1021" w:rsidP="00F64F6A">
            <w:pPr>
              <w:pStyle w:val="2"/>
              <w:spacing w:after="0" w:line="360" w:lineRule="exact"/>
              <w:ind w:leftChars="0" w:left="0" w:firstLine="426"/>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公司已按计划于201</w:t>
            </w:r>
            <w:r w:rsidR="005F2030">
              <w:rPr>
                <w:rFonts w:asciiTheme="minorEastAsia" w:eastAsiaTheme="minorEastAsia" w:hAnsiTheme="minorEastAsia" w:cs="宋体" w:hint="eastAsia"/>
                <w:b/>
                <w:bCs/>
                <w:kern w:val="0"/>
                <w:sz w:val="24"/>
                <w:szCs w:val="24"/>
              </w:rPr>
              <w:t>7.</w:t>
            </w:r>
            <w:r w:rsidR="00DF26B1">
              <w:rPr>
                <w:rFonts w:asciiTheme="minorEastAsia" w:eastAsiaTheme="minorEastAsia" w:hAnsiTheme="minorEastAsia" w:cs="宋体" w:hint="eastAsia"/>
                <w:b/>
                <w:bCs/>
                <w:kern w:val="0"/>
                <w:sz w:val="24"/>
                <w:szCs w:val="24"/>
              </w:rPr>
              <w:t>6.8-9</w:t>
            </w:r>
            <w:r w:rsidRPr="003A13A1">
              <w:rPr>
                <w:rFonts w:asciiTheme="minorEastAsia" w:eastAsiaTheme="minorEastAsia" w:hAnsiTheme="minorEastAsia" w:cs="宋体" w:hint="eastAsia"/>
                <w:b/>
                <w:bCs/>
                <w:kern w:val="0"/>
                <w:sz w:val="24"/>
                <w:szCs w:val="24"/>
              </w:rPr>
              <w:t>进行了内部审核，</w:t>
            </w:r>
            <w:r w:rsidR="00445306" w:rsidRPr="003A13A1">
              <w:rPr>
                <w:rFonts w:asciiTheme="minorEastAsia" w:eastAsiaTheme="minorEastAsia" w:hAnsiTheme="minorEastAsia" w:cs="宋体" w:hint="eastAsia"/>
                <w:b/>
                <w:bCs/>
                <w:kern w:val="0"/>
                <w:sz w:val="24"/>
                <w:szCs w:val="24"/>
              </w:rPr>
              <w:t xml:space="preserve"> </w:t>
            </w:r>
            <w:r w:rsidRPr="003A13A1">
              <w:rPr>
                <w:rFonts w:asciiTheme="minorEastAsia" w:eastAsiaTheme="minorEastAsia" w:hAnsiTheme="minorEastAsia" w:cs="宋体" w:hint="eastAsia"/>
                <w:b/>
                <w:bCs/>
                <w:kern w:val="0"/>
                <w:sz w:val="24"/>
                <w:szCs w:val="24"/>
              </w:rPr>
              <w:t>2名</w:t>
            </w:r>
            <w:r w:rsidR="00445306">
              <w:rPr>
                <w:rFonts w:asciiTheme="minorEastAsia" w:eastAsiaTheme="minorEastAsia" w:hAnsiTheme="minorEastAsia" w:cs="宋体" w:hint="eastAsia"/>
                <w:b/>
                <w:bCs/>
                <w:kern w:val="0"/>
                <w:sz w:val="24"/>
                <w:szCs w:val="24"/>
              </w:rPr>
              <w:t>内审员</w:t>
            </w:r>
            <w:r w:rsidRPr="003A13A1">
              <w:rPr>
                <w:rFonts w:asciiTheme="minorEastAsia" w:eastAsiaTheme="minorEastAsia" w:hAnsiTheme="minorEastAsia" w:cs="宋体" w:hint="eastAsia"/>
                <w:b/>
                <w:bCs/>
                <w:kern w:val="0"/>
                <w:sz w:val="24"/>
                <w:szCs w:val="24"/>
              </w:rPr>
              <w:t>具有QMS</w:t>
            </w:r>
            <w:r w:rsidR="00014CDB" w:rsidRPr="003A13A1">
              <w:rPr>
                <w:rFonts w:asciiTheme="minorEastAsia" w:eastAsiaTheme="minorEastAsia" w:hAnsiTheme="minorEastAsia" w:cs="宋体" w:hint="eastAsia"/>
                <w:b/>
                <w:bCs/>
                <w:kern w:val="0"/>
                <w:sz w:val="24"/>
                <w:szCs w:val="24"/>
              </w:rPr>
              <w:t>/</w:t>
            </w:r>
            <w:r w:rsidR="00DF26B1" w:rsidRPr="003A13A1">
              <w:rPr>
                <w:rFonts w:asciiTheme="minorEastAsia" w:eastAsiaTheme="minorEastAsia" w:hAnsiTheme="minorEastAsia" w:cs="宋体" w:hint="eastAsia"/>
                <w:b/>
                <w:bCs/>
                <w:kern w:val="0"/>
                <w:sz w:val="24"/>
                <w:szCs w:val="24"/>
              </w:rPr>
              <w:t xml:space="preserve"> </w:t>
            </w:r>
            <w:r w:rsidR="00014CDB" w:rsidRPr="003A13A1">
              <w:rPr>
                <w:rFonts w:asciiTheme="minorEastAsia" w:eastAsiaTheme="minorEastAsia" w:hAnsiTheme="minorEastAsia" w:cs="宋体" w:hint="eastAsia"/>
                <w:b/>
                <w:bCs/>
                <w:kern w:val="0"/>
                <w:sz w:val="24"/>
                <w:szCs w:val="24"/>
              </w:rPr>
              <w:t>OHSAS</w:t>
            </w:r>
            <w:r w:rsidRPr="003A13A1">
              <w:rPr>
                <w:rFonts w:asciiTheme="minorEastAsia" w:eastAsiaTheme="minorEastAsia" w:hAnsiTheme="minorEastAsia" w:cs="宋体" w:hint="eastAsia"/>
                <w:b/>
                <w:bCs/>
                <w:kern w:val="0"/>
                <w:sz w:val="24"/>
                <w:szCs w:val="24"/>
              </w:rPr>
              <w:t>内审员资格且有效，审核能力均可，安排的内部审核内容已涉及各部门及生产全过程，条款覆盖整个体系，时间安排合理、充足，同时审核安排时已考虑到互查的公正性，并对内部审核中发现的不符合项，已要求各相关的职能部门在规定的时间内采取纠正预防措施进行有效整改，且目前均已整改完成且有效，内部审核报告描述清晰、完整，公司管理体系运行有效。</w:t>
            </w:r>
          </w:p>
          <w:p w:rsidR="005E1021" w:rsidRPr="003A13A1" w:rsidRDefault="005E1021" w:rsidP="00F64F6A">
            <w:pPr>
              <w:spacing w:line="360" w:lineRule="exact"/>
              <w:ind w:firstLine="426"/>
              <w:rPr>
                <w:rFonts w:asciiTheme="minorEastAsia" w:eastAsiaTheme="minorEastAsia" w:hAnsiTheme="minorEastAsia" w:cs="宋体"/>
                <w:b/>
                <w:bCs/>
                <w:kern w:val="0"/>
                <w:sz w:val="24"/>
                <w:szCs w:val="24"/>
              </w:rPr>
            </w:pPr>
            <w:r w:rsidRPr="003A13A1">
              <w:rPr>
                <w:rFonts w:asciiTheme="minorEastAsia" w:eastAsiaTheme="minorEastAsia" w:hAnsiTheme="minorEastAsia" w:cs="宋体" w:hint="eastAsia"/>
                <w:b/>
                <w:bCs/>
                <w:kern w:val="0"/>
                <w:sz w:val="24"/>
                <w:szCs w:val="24"/>
              </w:rPr>
              <w:t>公司已按计划于201</w:t>
            </w:r>
            <w:r w:rsidR="003A13A1" w:rsidRPr="003A13A1">
              <w:rPr>
                <w:rFonts w:asciiTheme="minorEastAsia" w:eastAsiaTheme="minorEastAsia" w:hAnsiTheme="minorEastAsia" w:cs="宋体" w:hint="eastAsia"/>
                <w:b/>
                <w:bCs/>
                <w:kern w:val="0"/>
                <w:sz w:val="24"/>
                <w:szCs w:val="24"/>
              </w:rPr>
              <w:t>7</w:t>
            </w:r>
            <w:r w:rsidRPr="003A13A1">
              <w:rPr>
                <w:rFonts w:asciiTheme="minorEastAsia" w:eastAsiaTheme="minorEastAsia" w:hAnsiTheme="minorEastAsia" w:cs="宋体" w:hint="eastAsia"/>
                <w:b/>
                <w:bCs/>
                <w:kern w:val="0"/>
                <w:sz w:val="24"/>
                <w:szCs w:val="24"/>
              </w:rPr>
              <w:t>.</w:t>
            </w:r>
            <w:r w:rsidR="00DF26B1">
              <w:rPr>
                <w:rFonts w:asciiTheme="minorEastAsia" w:eastAsiaTheme="minorEastAsia" w:hAnsiTheme="minorEastAsia" w:cs="宋体" w:hint="eastAsia"/>
                <w:b/>
                <w:bCs/>
                <w:kern w:val="0"/>
                <w:sz w:val="24"/>
                <w:szCs w:val="24"/>
              </w:rPr>
              <w:t>6.20</w:t>
            </w:r>
            <w:r w:rsidRPr="003A13A1">
              <w:rPr>
                <w:rFonts w:asciiTheme="minorEastAsia" w:eastAsiaTheme="minorEastAsia" w:hAnsiTheme="minorEastAsia" w:cs="宋体" w:hint="eastAsia"/>
                <w:b/>
                <w:bCs/>
                <w:kern w:val="0"/>
                <w:sz w:val="24"/>
                <w:szCs w:val="24"/>
              </w:rPr>
              <w:t>组织进行了管理评审，由总经理亲自主持会议，各部门负责人均参加了会议，管理者代表及各职能部门均对本阶段本部门管理体系运行情况作了书面的汇报，总结内容已均包含了评审内容，评审内容（输入信息）符合标准要求且完整，并对内部审核情况、顾客投诉的处理及顾客满意度调查的结果、质量状况及趋势、改进建议、组织结构及管理职能、资源配置、影响质量管理体系变化等方面进行评价，同时能对改进建议进行策划、实施、验证。公司的质量方针和质量目标是适宜的，管理体系是适宜的、充分、有效的，体系基本运行有效，希望加强各部门输入信息的细化，进一步确保管理评审的充分性。</w:t>
            </w:r>
          </w:p>
          <w:p w:rsidR="005E1021" w:rsidRPr="003A13A1" w:rsidRDefault="005E1021" w:rsidP="00F64F6A">
            <w:pPr>
              <w:spacing w:line="360" w:lineRule="exact"/>
              <w:ind w:firstLine="426"/>
              <w:rPr>
                <w:rFonts w:asciiTheme="minorEastAsia" w:eastAsiaTheme="minorEastAsia" w:hAnsiTheme="minorEastAsia" w:cs="宋体"/>
                <w:bCs/>
                <w:kern w:val="0"/>
                <w:sz w:val="24"/>
                <w:szCs w:val="24"/>
              </w:rPr>
            </w:pPr>
            <w:r w:rsidRPr="003A13A1">
              <w:rPr>
                <w:rFonts w:asciiTheme="minorEastAsia" w:eastAsiaTheme="minorEastAsia" w:hAnsiTheme="minorEastAsia" w:cs="宋体" w:hint="eastAsia"/>
                <w:b/>
                <w:bCs/>
                <w:kern w:val="0"/>
                <w:sz w:val="24"/>
                <w:szCs w:val="24"/>
              </w:rPr>
              <w:t>公司制定风险和机遇评估分析报告和风险管理计划，基本能够控制和化解风险。</w:t>
            </w:r>
          </w:p>
          <w:p w:rsidR="005E1021" w:rsidRPr="003A13A1" w:rsidRDefault="005E1021" w:rsidP="00F64F6A">
            <w:pPr>
              <w:spacing w:line="0" w:lineRule="atLeast"/>
              <w:rPr>
                <w:rFonts w:asciiTheme="minorEastAsia" w:eastAsiaTheme="minorEastAsia" w:hAnsiTheme="minorEastAsia"/>
                <w:color w:val="000000"/>
                <w:sz w:val="24"/>
                <w:szCs w:val="24"/>
              </w:rPr>
            </w:pPr>
          </w:p>
        </w:tc>
      </w:tr>
    </w:tbl>
    <w:p w:rsidR="005E1021" w:rsidRPr="003A13A1" w:rsidRDefault="005E1021" w:rsidP="005E1021">
      <w:pPr>
        <w:spacing w:line="0" w:lineRule="atLeast"/>
        <w:rPr>
          <w:rFonts w:asciiTheme="minorEastAsia" w:eastAsiaTheme="minorEastAsia" w:hAnsiTheme="minorEastAsia"/>
          <w:color w:val="000000"/>
          <w:sz w:val="24"/>
          <w:szCs w:val="24"/>
        </w:rPr>
      </w:pPr>
    </w:p>
    <w:p w:rsidR="005E1021" w:rsidRPr="003A13A1" w:rsidRDefault="005E1021" w:rsidP="005E1021">
      <w:pPr>
        <w:tabs>
          <w:tab w:val="left" w:pos="360"/>
          <w:tab w:val="left" w:pos="810"/>
          <w:tab w:val="right" w:pos="10332"/>
        </w:tabs>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szCs w:val="24"/>
        </w:rPr>
        <w:t>15、持续改进的策划和实施情况</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（应简要描述：在实现管理体系预期结果方面的实施的改进措施及其效果，包括对已发生的不合格实施纠正和纠正措施方面实施情况。）</w:t>
      </w:r>
    </w:p>
    <w:p w:rsidR="005E1021" w:rsidRDefault="005E1021" w:rsidP="005E1021">
      <w:pPr>
        <w:spacing w:line="0" w:lineRule="atLeast"/>
        <w:ind w:firstLineChars="2541" w:firstLine="6098"/>
        <w:rPr>
          <w:rFonts w:asciiTheme="minorEastAsia" w:eastAsiaTheme="minorEastAsia" w:hAnsiTheme="minorEastAsia" w:hint="eastAsia"/>
          <w:color w:val="000000"/>
          <w:sz w:val="24"/>
          <w:szCs w:val="24"/>
        </w:rPr>
      </w:pPr>
      <w:r w:rsidRPr="003A13A1">
        <w:rPr>
          <w:rFonts w:asciiTheme="minorEastAsia" w:eastAsiaTheme="minorEastAsia" w:hAnsiTheme="minorEastAsia" w:hint="eastAsia"/>
          <w:color w:val="000000"/>
          <w:sz w:val="24"/>
          <w:szCs w:val="24"/>
        </w:rPr>
        <w:t xml:space="preserve">□符合 </w:t>
      </w:r>
      <w:r w:rsidRPr="003A13A1">
        <w:rPr>
          <w:rFonts w:asciiTheme="minorEastAsia" w:eastAsiaTheme="minorEastAsia" w:hAnsiTheme="minorEastAsia" w:cs="华文楷体" w:hint="eastAsia"/>
          <w:sz w:val="24"/>
          <w:szCs w:val="24"/>
        </w:rPr>
        <w:t>■</w:t>
      </w:r>
      <w:r w:rsidRPr="003A13A1">
        <w:rPr>
          <w:rFonts w:asciiTheme="minorEastAsia" w:eastAsiaTheme="minorEastAsia" w:hAnsiTheme="minorEastAsia" w:hint="eastAsia"/>
          <w:color w:val="000000"/>
          <w:sz w:val="24"/>
          <w:szCs w:val="24"/>
        </w:rPr>
        <w:t>基本符合</w:t>
      </w:r>
      <w:r w:rsidRPr="003A13A1">
        <w:rPr>
          <w:rFonts w:asciiTheme="minorEastAsia" w:eastAsiaTheme="minorEastAsia" w:hAnsiTheme="minorEastAsia" w:hint="eastAsia"/>
          <w:sz w:val="24"/>
          <w:szCs w:val="24"/>
        </w:rPr>
        <w:t xml:space="preserve"> </w:t>
      </w:r>
      <w:r w:rsidRPr="003A13A1">
        <w:rPr>
          <w:rFonts w:asciiTheme="minorEastAsia" w:eastAsiaTheme="minorEastAsia" w:hAnsiTheme="minorEastAsia" w:hint="eastAsia"/>
          <w:color w:val="000000"/>
          <w:sz w:val="24"/>
          <w:szCs w:val="24"/>
        </w:rPr>
        <w:t>□不符合</w:t>
      </w:r>
    </w:p>
    <w:p w:rsidR="00DF26B1" w:rsidRDefault="00DF26B1" w:rsidP="005E1021">
      <w:pPr>
        <w:spacing w:line="0" w:lineRule="atLeast"/>
        <w:ind w:firstLineChars="2541" w:firstLine="6098"/>
        <w:rPr>
          <w:rFonts w:asciiTheme="minorEastAsia" w:eastAsiaTheme="minorEastAsia" w:hAnsiTheme="minorEastAsia" w:hint="eastAsia"/>
          <w:color w:val="000000"/>
          <w:sz w:val="24"/>
          <w:szCs w:val="24"/>
        </w:rPr>
      </w:pPr>
    </w:p>
    <w:p w:rsidR="00BC0652" w:rsidRPr="003A13A1" w:rsidRDefault="00BC0652" w:rsidP="005E1021">
      <w:pPr>
        <w:spacing w:line="0" w:lineRule="atLeast"/>
        <w:ind w:firstLineChars="2541" w:firstLine="6098"/>
        <w:rPr>
          <w:rFonts w:asciiTheme="minorEastAsia" w:eastAsiaTheme="minorEastAsia" w:hAnsiTheme="minorEastAsia"/>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b/>
                <w:bCs/>
                <w:sz w:val="24"/>
                <w:szCs w:val="24"/>
              </w:rPr>
            </w:pPr>
          </w:p>
          <w:p w:rsidR="005E1021" w:rsidRPr="003A13A1" w:rsidRDefault="005E1021" w:rsidP="00AD7EB5">
            <w:pPr>
              <w:tabs>
                <w:tab w:val="left" w:pos="360"/>
                <w:tab w:val="left" w:pos="810"/>
                <w:tab w:val="right" w:pos="10332"/>
              </w:tabs>
              <w:spacing w:line="0" w:lineRule="atLeast"/>
              <w:ind w:firstLineChars="200" w:firstLine="482"/>
              <w:rPr>
                <w:rFonts w:asciiTheme="minorEastAsia" w:eastAsiaTheme="minorEastAsia" w:hAnsiTheme="minorEastAsia"/>
                <w:b/>
                <w:bCs/>
                <w:sz w:val="24"/>
                <w:szCs w:val="24"/>
              </w:rPr>
            </w:pPr>
            <w:r w:rsidRPr="003A13A1">
              <w:rPr>
                <w:rFonts w:asciiTheme="minorEastAsia" w:eastAsiaTheme="minorEastAsia" w:hAnsiTheme="minorEastAsia" w:cs="宋体" w:hint="eastAsia"/>
                <w:b/>
                <w:bCs/>
                <w:kern w:val="0"/>
                <w:sz w:val="24"/>
                <w:szCs w:val="24"/>
              </w:rPr>
              <w:t>公司明确了数据的收集来源、方法和渠道，采取的收集方法和渠道基本合理，并对质量目标完成情况等的相关信息进行分析与利用，制定相关的纠正和纠正措施，防止再发生。公司已基本建立起了自我完善机制。希望公司更加充分地利用好数据统计分析方法及更充分的利用好内部审核、管理评审、纠正和纠正措施等手段，使体系在运行中得到不断完善、改进和提高。</w:t>
            </w:r>
          </w:p>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b/>
                <w:bCs/>
                <w:sz w:val="24"/>
                <w:szCs w:val="24"/>
              </w:rPr>
            </w:pPr>
          </w:p>
        </w:tc>
      </w:tr>
    </w:tbl>
    <w:p w:rsidR="005E1021" w:rsidRPr="003A13A1" w:rsidRDefault="005E1021" w:rsidP="005E1021">
      <w:pPr>
        <w:tabs>
          <w:tab w:val="left" w:pos="360"/>
          <w:tab w:val="left" w:pos="810"/>
          <w:tab w:val="right" w:pos="10332"/>
        </w:tabs>
        <w:spacing w:line="0" w:lineRule="atLeast"/>
        <w:rPr>
          <w:rFonts w:asciiTheme="minorEastAsia" w:eastAsiaTheme="minorEastAsia" w:hAnsiTheme="minorEastAsia"/>
          <w:b/>
          <w:bCs/>
          <w:sz w:val="24"/>
          <w:szCs w:val="24"/>
        </w:rPr>
      </w:pPr>
    </w:p>
    <w:p w:rsidR="005E1021" w:rsidRPr="003A13A1" w:rsidRDefault="005E1021" w:rsidP="005E1021">
      <w:pPr>
        <w:autoSpaceDE w:val="0"/>
        <w:autoSpaceDN w:val="0"/>
        <w:adjustRightInd w:val="0"/>
        <w:spacing w:line="0" w:lineRule="atLeast"/>
        <w:jc w:val="left"/>
        <w:rPr>
          <w:rFonts w:asciiTheme="minorEastAsia" w:eastAsiaTheme="minorEastAsia" w:hAnsiTheme="minorEastAsia"/>
          <w:b/>
          <w:bCs/>
          <w:sz w:val="24"/>
          <w:szCs w:val="24"/>
        </w:rPr>
      </w:pPr>
      <w:r w:rsidRPr="003A13A1">
        <w:rPr>
          <w:rFonts w:asciiTheme="minorEastAsia" w:eastAsiaTheme="minorEastAsia" w:hAnsiTheme="minorEastAsia"/>
          <w:b/>
          <w:bCs/>
          <w:sz w:val="24"/>
          <w:szCs w:val="24"/>
        </w:rPr>
        <w:t>1</w:t>
      </w:r>
      <w:r w:rsidRPr="003A13A1">
        <w:rPr>
          <w:rFonts w:asciiTheme="minorEastAsia" w:eastAsiaTheme="minorEastAsia" w:hAnsiTheme="minorEastAsia" w:hint="eastAsia"/>
          <w:b/>
          <w:bCs/>
          <w:sz w:val="24"/>
          <w:szCs w:val="24"/>
        </w:rPr>
        <w:t>6、</w:t>
      </w:r>
      <w:r w:rsidRPr="003A13A1">
        <w:rPr>
          <w:rFonts w:asciiTheme="minorEastAsia" w:eastAsiaTheme="minorEastAsia" w:hAnsiTheme="minorEastAsia"/>
          <w:b/>
          <w:bCs/>
          <w:sz w:val="24"/>
          <w:szCs w:val="24"/>
        </w:rPr>
        <w:t>( FSMS)</w:t>
      </w:r>
      <w:r w:rsidRPr="003A13A1">
        <w:rPr>
          <w:rFonts w:asciiTheme="minorEastAsia" w:eastAsiaTheme="minorEastAsia" w:hAnsiTheme="minorEastAsia" w:hint="eastAsia"/>
          <w:b/>
          <w:bCs/>
          <w:sz w:val="24"/>
          <w:szCs w:val="24"/>
        </w:rPr>
        <w:t>危害识别、危害分析、关键控制点和关键限值的监控与纠偏情况，</w:t>
      </w:r>
      <w:r w:rsidRPr="003A13A1">
        <w:rPr>
          <w:rFonts w:asciiTheme="minorEastAsia" w:eastAsiaTheme="minorEastAsia" w:hAnsiTheme="minorEastAsia"/>
          <w:b/>
          <w:bCs/>
          <w:sz w:val="24"/>
          <w:szCs w:val="24"/>
        </w:rPr>
        <w:t>HACCP</w:t>
      </w:r>
      <w:r w:rsidRPr="003A13A1">
        <w:rPr>
          <w:rFonts w:asciiTheme="minorEastAsia" w:eastAsiaTheme="minorEastAsia" w:hAnsiTheme="minorEastAsia" w:hint="eastAsia"/>
          <w:b/>
          <w:bCs/>
          <w:sz w:val="24"/>
          <w:szCs w:val="24"/>
        </w:rPr>
        <w:t>计划的适宜性、有效性以及实施情况</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简要描述：危害识别/分析是否充分、适宜；通过危害分析设置了哪些关键控制点，是否存在遗漏，设置的符合性、适宜性如何；关键限值是否清晰、准确、方便、可操作、可控，建立的依据是什么；是否对关键限值进行了监控，监控的结果如何；对超过关键限值的产品采取了何种措施，措施是否符合要求，措施的后续验证情况如何；综述HACCP计划的适宜性、有效性以及实施的情况）</w:t>
      </w:r>
    </w:p>
    <w:p w:rsidR="005E1021" w:rsidRPr="003A13A1" w:rsidRDefault="005E1021" w:rsidP="005E1021">
      <w:pPr>
        <w:tabs>
          <w:tab w:val="left" w:pos="360"/>
          <w:tab w:val="left" w:pos="810"/>
          <w:tab w:val="right" w:pos="10332"/>
        </w:tabs>
        <w:spacing w:line="0" w:lineRule="atLeast"/>
        <w:rPr>
          <w:rFonts w:asciiTheme="minorEastAsia" w:eastAsiaTheme="minorEastAsia" w:hAnsiTheme="minorEastAsia"/>
          <w:b/>
          <w:bCs/>
          <w:color w:val="FF6600"/>
          <w:sz w:val="24"/>
          <w:szCs w:val="24"/>
        </w:rPr>
      </w:pPr>
      <w:r w:rsidRPr="003A13A1">
        <w:rPr>
          <w:rFonts w:asciiTheme="minorEastAsia" w:eastAsiaTheme="minorEastAsia" w:hAnsiTheme="minorEastAsia" w:hint="eastAsia"/>
          <w:b/>
          <w:bCs/>
          <w:sz w:val="24"/>
          <w:szCs w:val="24"/>
        </w:rPr>
        <w:t xml:space="preserve">    </w:t>
      </w:r>
    </w:p>
    <w:p w:rsidR="005E1021" w:rsidRPr="003A13A1" w:rsidRDefault="005E1021" w:rsidP="005E1021">
      <w:pPr>
        <w:tabs>
          <w:tab w:val="left" w:pos="360"/>
          <w:tab w:val="left" w:pos="810"/>
          <w:tab w:val="right" w:pos="10332"/>
        </w:tabs>
        <w:spacing w:line="0" w:lineRule="atLeast"/>
        <w:ind w:firstLineChars="3050" w:firstLine="5734"/>
        <w:jc w:val="left"/>
        <w:rPr>
          <w:rFonts w:asciiTheme="minorEastAsia" w:eastAsiaTheme="minorEastAsia" w:hAnsiTheme="minorEastAsia"/>
          <w:spacing w:val="-26"/>
          <w:sz w:val="24"/>
          <w:szCs w:val="24"/>
        </w:rPr>
      </w:pPr>
      <w:r w:rsidRPr="003A13A1">
        <w:rPr>
          <w:rFonts w:asciiTheme="minorEastAsia" w:eastAsiaTheme="minorEastAsia" w:hAnsiTheme="minorEastAsia" w:hint="eastAsia"/>
          <w:spacing w:val="-26"/>
          <w:sz w:val="24"/>
          <w:szCs w:val="24"/>
        </w:rPr>
        <w:t xml:space="preserve">     □符合   □基本符合   □不符合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spacing w:val="-26"/>
                <w:sz w:val="24"/>
                <w:szCs w:val="24"/>
              </w:rPr>
            </w:pPr>
          </w:p>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b/>
                <w:spacing w:val="-26"/>
                <w:sz w:val="24"/>
                <w:szCs w:val="24"/>
              </w:rPr>
            </w:pPr>
            <w:r w:rsidRPr="003A13A1">
              <w:rPr>
                <w:rFonts w:asciiTheme="minorEastAsia" w:eastAsiaTheme="minorEastAsia" w:hAnsiTheme="minorEastAsia" w:hint="eastAsia"/>
                <w:spacing w:val="-26"/>
                <w:sz w:val="24"/>
                <w:szCs w:val="24"/>
              </w:rPr>
              <w:t xml:space="preserve">    </w:t>
            </w:r>
            <w:r w:rsidRPr="003A13A1">
              <w:rPr>
                <w:rFonts w:asciiTheme="minorEastAsia" w:eastAsiaTheme="minorEastAsia" w:hAnsiTheme="minorEastAsia" w:hint="eastAsia"/>
                <w:b/>
                <w:spacing w:val="-26"/>
                <w:sz w:val="24"/>
                <w:szCs w:val="24"/>
              </w:rPr>
              <w:t>不涉及</w:t>
            </w:r>
          </w:p>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spacing w:val="-26"/>
                <w:sz w:val="24"/>
                <w:szCs w:val="24"/>
              </w:rPr>
            </w:pPr>
          </w:p>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spacing w:val="-26"/>
                <w:sz w:val="24"/>
                <w:szCs w:val="24"/>
              </w:rPr>
            </w:pPr>
          </w:p>
        </w:tc>
      </w:tr>
    </w:tbl>
    <w:p w:rsidR="005E1021" w:rsidRPr="003A13A1" w:rsidRDefault="005E1021" w:rsidP="005E1021">
      <w:pPr>
        <w:tabs>
          <w:tab w:val="left" w:pos="360"/>
          <w:tab w:val="left" w:pos="810"/>
          <w:tab w:val="right" w:pos="10332"/>
        </w:tabs>
        <w:spacing w:line="0" w:lineRule="atLeast"/>
        <w:rPr>
          <w:rFonts w:asciiTheme="minorEastAsia" w:eastAsiaTheme="minorEastAsia" w:hAnsiTheme="minorEastAsia"/>
          <w:spacing w:val="-26"/>
          <w:sz w:val="24"/>
          <w:szCs w:val="24"/>
        </w:rPr>
      </w:pPr>
    </w:p>
    <w:p w:rsidR="005E1021" w:rsidRPr="003A13A1" w:rsidRDefault="005E1021" w:rsidP="005E1021">
      <w:pPr>
        <w:autoSpaceDE w:val="0"/>
        <w:autoSpaceDN w:val="0"/>
        <w:adjustRightInd w:val="0"/>
        <w:jc w:val="left"/>
        <w:rPr>
          <w:rFonts w:asciiTheme="minorEastAsia" w:eastAsiaTheme="minorEastAsia" w:hAnsiTheme="minorEastAsia"/>
          <w:b/>
          <w:color w:val="000000"/>
          <w:sz w:val="24"/>
          <w:szCs w:val="24"/>
        </w:rPr>
      </w:pPr>
      <w:r w:rsidRPr="003A13A1">
        <w:rPr>
          <w:rFonts w:asciiTheme="minorEastAsia" w:eastAsiaTheme="minorEastAsia" w:hAnsiTheme="minorEastAsia"/>
          <w:b/>
          <w:color w:val="000000"/>
          <w:sz w:val="24"/>
          <w:szCs w:val="24"/>
        </w:rPr>
        <w:t>1</w:t>
      </w:r>
      <w:r w:rsidRPr="003A13A1">
        <w:rPr>
          <w:rFonts w:asciiTheme="minorEastAsia" w:eastAsiaTheme="minorEastAsia" w:hAnsiTheme="minorEastAsia" w:hint="eastAsia"/>
          <w:b/>
          <w:color w:val="000000"/>
          <w:sz w:val="24"/>
          <w:szCs w:val="24"/>
        </w:rPr>
        <w:t>7、</w:t>
      </w:r>
      <w:r w:rsidRPr="003A13A1">
        <w:rPr>
          <w:rFonts w:asciiTheme="minorEastAsia" w:eastAsiaTheme="minorEastAsia" w:hAnsiTheme="minorEastAsia"/>
          <w:b/>
          <w:color w:val="000000"/>
          <w:sz w:val="24"/>
          <w:szCs w:val="24"/>
        </w:rPr>
        <w:t>( FSMS</w:t>
      </w:r>
      <w:r w:rsidRPr="003A13A1">
        <w:rPr>
          <w:rFonts w:asciiTheme="minorEastAsia" w:eastAsiaTheme="minorEastAsia" w:hAnsiTheme="minorEastAsia" w:hint="eastAsia"/>
          <w:b/>
          <w:color w:val="000000"/>
          <w:sz w:val="24"/>
          <w:szCs w:val="24"/>
        </w:rPr>
        <w:t>）前提方案和操作性前提方案的适宜性、符合性、有效性及实施情况</w:t>
      </w:r>
    </w:p>
    <w:p w:rsidR="005E1021" w:rsidRPr="003A13A1" w:rsidRDefault="005E1021" w:rsidP="005E1021">
      <w:pPr>
        <w:spacing w:line="0" w:lineRule="atLeas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（简要描述：前提方案和操作性前提方案包括哪些内容，符合性、适宜性；实施的结果是否有效）</w:t>
      </w:r>
    </w:p>
    <w:p w:rsidR="005E1021" w:rsidRPr="003A13A1" w:rsidRDefault="005E1021" w:rsidP="005E1021">
      <w:pPr>
        <w:spacing w:line="0" w:lineRule="atLeast"/>
        <w:ind w:firstLineChars="2541" w:firstLine="6098"/>
        <w:rPr>
          <w:rFonts w:asciiTheme="minorEastAsia" w:eastAsiaTheme="minorEastAsia" w:hAnsiTheme="minorEastAsia"/>
          <w:spacing w:val="-26"/>
          <w:sz w:val="24"/>
          <w:szCs w:val="24"/>
        </w:rPr>
      </w:pPr>
      <w:r w:rsidRPr="003A13A1">
        <w:rPr>
          <w:rFonts w:asciiTheme="minorEastAsia" w:eastAsiaTheme="minorEastAsia" w:hAnsiTheme="minorEastAsia" w:hint="eastAsia"/>
          <w:color w:val="000000"/>
          <w:sz w:val="24"/>
          <w:szCs w:val="24"/>
        </w:rPr>
        <w:t>□符合 □基本符合 □不符合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0" w:lineRule="atLeast"/>
              <w:ind w:rightChars="-85" w:right="-178"/>
              <w:rPr>
                <w:rFonts w:asciiTheme="minorEastAsia" w:eastAsiaTheme="minorEastAsia" w:hAnsiTheme="minorEastAsia"/>
                <w:spacing w:val="-20"/>
                <w:sz w:val="24"/>
                <w:szCs w:val="24"/>
              </w:rPr>
            </w:pPr>
          </w:p>
          <w:p w:rsidR="005E1021" w:rsidRPr="003A13A1" w:rsidRDefault="005E1021" w:rsidP="00AD7EB5">
            <w:pPr>
              <w:spacing w:line="0" w:lineRule="atLeast"/>
              <w:ind w:rightChars="-85" w:right="-178" w:firstLineChars="300" w:firstLine="567"/>
              <w:rPr>
                <w:rFonts w:asciiTheme="minorEastAsia" w:eastAsiaTheme="minorEastAsia" w:hAnsiTheme="minorEastAsia"/>
                <w:b/>
                <w:spacing w:val="-20"/>
                <w:sz w:val="24"/>
                <w:szCs w:val="24"/>
              </w:rPr>
            </w:pPr>
            <w:r w:rsidRPr="003A13A1">
              <w:rPr>
                <w:rFonts w:asciiTheme="minorEastAsia" w:eastAsiaTheme="minorEastAsia" w:hAnsiTheme="minorEastAsia" w:hint="eastAsia"/>
                <w:b/>
                <w:spacing w:val="-26"/>
                <w:sz w:val="24"/>
                <w:szCs w:val="24"/>
              </w:rPr>
              <w:t>不涉及</w:t>
            </w:r>
          </w:p>
          <w:p w:rsidR="005E1021" w:rsidRPr="003A13A1" w:rsidRDefault="005E1021" w:rsidP="00F64F6A">
            <w:pPr>
              <w:spacing w:line="0" w:lineRule="atLeast"/>
              <w:ind w:rightChars="-85" w:right="-178"/>
              <w:rPr>
                <w:rFonts w:asciiTheme="minorEastAsia" w:eastAsiaTheme="minorEastAsia" w:hAnsiTheme="minorEastAsia"/>
                <w:spacing w:val="-20"/>
                <w:sz w:val="24"/>
                <w:szCs w:val="24"/>
              </w:rPr>
            </w:pPr>
          </w:p>
          <w:p w:rsidR="005E1021" w:rsidRPr="003A13A1" w:rsidRDefault="005E1021" w:rsidP="00F64F6A">
            <w:pPr>
              <w:spacing w:line="0" w:lineRule="atLeast"/>
              <w:ind w:rightChars="-85" w:right="-178"/>
              <w:rPr>
                <w:rFonts w:asciiTheme="minorEastAsia" w:eastAsiaTheme="minorEastAsia" w:hAnsiTheme="minorEastAsia"/>
                <w:spacing w:val="-20"/>
                <w:sz w:val="24"/>
                <w:szCs w:val="24"/>
              </w:rPr>
            </w:pPr>
          </w:p>
        </w:tc>
      </w:tr>
    </w:tbl>
    <w:p w:rsidR="005E1021" w:rsidRPr="003A13A1" w:rsidRDefault="005E1021" w:rsidP="005E1021">
      <w:pPr>
        <w:spacing w:line="0" w:lineRule="atLeast"/>
        <w:ind w:rightChars="-85" w:right="-178"/>
        <w:rPr>
          <w:rFonts w:asciiTheme="minorEastAsia" w:eastAsiaTheme="minorEastAsia" w:hAnsiTheme="minorEastAsia"/>
          <w:spacing w:val="-20"/>
          <w:sz w:val="24"/>
          <w:szCs w:val="24"/>
        </w:rPr>
      </w:pPr>
    </w:p>
    <w:p w:rsidR="005E1021" w:rsidRPr="003A13A1" w:rsidRDefault="005E1021" w:rsidP="005E1021">
      <w:pPr>
        <w:spacing w:line="0" w:lineRule="atLeast"/>
        <w:rPr>
          <w:rFonts w:asciiTheme="minorEastAsia" w:eastAsiaTheme="minorEastAsia" w:hAnsiTheme="minorEastAsia"/>
          <w:b/>
          <w:color w:val="000000"/>
          <w:sz w:val="24"/>
          <w:szCs w:val="24"/>
        </w:rPr>
      </w:pPr>
      <w:r w:rsidRPr="003A13A1">
        <w:rPr>
          <w:rFonts w:asciiTheme="minorEastAsia" w:eastAsiaTheme="minorEastAsia" w:hAnsiTheme="minorEastAsia" w:hint="eastAsia"/>
          <w:b/>
          <w:color w:val="000000"/>
          <w:sz w:val="24"/>
          <w:szCs w:val="24"/>
        </w:rPr>
        <w:t>18、管理体系的任何变更及变更后的适宜性、运行的有效性，其他需改进或需说明的问题？</w:t>
      </w:r>
    </w:p>
    <w:p w:rsidR="005E1021" w:rsidRPr="003A13A1" w:rsidRDefault="005E1021" w:rsidP="005E1021">
      <w:pPr>
        <w:spacing w:line="0" w:lineRule="atLeast"/>
        <w:rPr>
          <w:rFonts w:asciiTheme="minorEastAsia" w:eastAsiaTheme="minorEastAsia" w:hAnsiTheme="minorEastAsia"/>
          <w:bCs/>
          <w:sz w:val="24"/>
          <w:szCs w:val="24"/>
        </w:rPr>
      </w:pPr>
      <w:r w:rsidRPr="003A13A1">
        <w:rPr>
          <w:rFonts w:asciiTheme="minorEastAsia" w:eastAsiaTheme="minorEastAsia" w:hAnsiTheme="minorEastAsia" w:hint="eastAsia"/>
          <w:bCs/>
          <w:sz w:val="24"/>
          <w:szCs w:val="24"/>
        </w:rPr>
        <w:t>[</w:t>
      </w:r>
      <w:r w:rsidRPr="003A13A1">
        <w:rPr>
          <w:rFonts w:asciiTheme="minorEastAsia" w:eastAsiaTheme="minorEastAsia" w:hAnsiTheme="minorEastAsia" w:hint="eastAsia"/>
          <w:color w:val="000000"/>
          <w:sz w:val="24"/>
          <w:szCs w:val="24"/>
        </w:rPr>
        <w:t>应简要描述：</w:t>
      </w:r>
      <w:r w:rsidRPr="003A13A1">
        <w:rPr>
          <w:rFonts w:asciiTheme="minorEastAsia" w:eastAsiaTheme="minorEastAsia" w:hAnsiTheme="minorEastAsia" w:hint="eastAsia"/>
          <w:bCs/>
          <w:sz w:val="24"/>
          <w:szCs w:val="24"/>
        </w:rPr>
        <w:t>体系变更的内容及其应对措施（如组织结构、体系、部门职责、主要领导、经营场地、工艺变化、换版等）、变更产生的影响、变更后的适宜性、运行情况等变更。]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spacing w:val="-26"/>
                <w:sz w:val="24"/>
                <w:szCs w:val="24"/>
              </w:rPr>
            </w:pPr>
          </w:p>
          <w:p w:rsidR="005E1021" w:rsidRPr="003A13A1" w:rsidRDefault="005E1021" w:rsidP="005E1021">
            <w:pPr>
              <w:tabs>
                <w:tab w:val="left" w:pos="360"/>
                <w:tab w:val="left" w:pos="810"/>
                <w:tab w:val="right" w:pos="10332"/>
              </w:tabs>
              <w:spacing w:line="0" w:lineRule="atLeast"/>
              <w:ind w:firstLineChars="200" w:firstLine="482"/>
              <w:rPr>
                <w:rFonts w:asciiTheme="minorEastAsia" w:eastAsiaTheme="minorEastAsia" w:hAnsiTheme="minorEastAsia"/>
                <w:spacing w:val="-26"/>
                <w:sz w:val="24"/>
                <w:szCs w:val="24"/>
              </w:rPr>
            </w:pPr>
            <w:r w:rsidRPr="003A13A1">
              <w:rPr>
                <w:rFonts w:asciiTheme="minorEastAsia" w:eastAsiaTheme="minorEastAsia" w:hAnsiTheme="minorEastAsia" w:hint="eastAsia"/>
                <w:b/>
                <w:bCs/>
                <w:color w:val="000000"/>
                <w:sz w:val="24"/>
                <w:szCs w:val="24"/>
              </w:rPr>
              <w:t>公司无质量管理体系的变更情况发生，包括了组织体制、组织结构及职能部门、经营场所和生产流程、体系标准等，本次在管理评审中提出的改进建议，公司已制定了实施计划，目前正在实施之中。</w:t>
            </w:r>
          </w:p>
          <w:p w:rsidR="005E1021" w:rsidRPr="003A13A1" w:rsidRDefault="005E1021" w:rsidP="00F64F6A">
            <w:pPr>
              <w:tabs>
                <w:tab w:val="left" w:pos="360"/>
                <w:tab w:val="left" w:pos="810"/>
                <w:tab w:val="right" w:pos="10332"/>
              </w:tabs>
              <w:spacing w:line="0" w:lineRule="atLeast"/>
              <w:rPr>
                <w:rFonts w:asciiTheme="minorEastAsia" w:eastAsiaTheme="minorEastAsia" w:hAnsiTheme="minorEastAsia"/>
                <w:spacing w:val="-26"/>
                <w:sz w:val="24"/>
                <w:szCs w:val="24"/>
              </w:rPr>
            </w:pPr>
          </w:p>
        </w:tc>
      </w:tr>
    </w:tbl>
    <w:p w:rsidR="005E1021" w:rsidRPr="003A13A1" w:rsidRDefault="005E1021" w:rsidP="005E1021">
      <w:pPr>
        <w:spacing w:line="0" w:lineRule="atLeast"/>
        <w:rPr>
          <w:rFonts w:asciiTheme="minorEastAsia" w:eastAsiaTheme="minorEastAsia" w:hAnsiTheme="minorEastAsia"/>
          <w:sz w:val="24"/>
        </w:rPr>
      </w:pPr>
    </w:p>
    <w:p w:rsidR="005E1021" w:rsidRPr="003A13A1" w:rsidRDefault="005E1021" w:rsidP="005E1021">
      <w:pPr>
        <w:spacing w:line="0" w:lineRule="atLeast"/>
        <w:rPr>
          <w:rFonts w:asciiTheme="minorEastAsia" w:eastAsiaTheme="minorEastAsia" w:hAnsiTheme="minorEastAsia"/>
          <w:b/>
          <w:bCs/>
          <w:sz w:val="24"/>
          <w:szCs w:val="24"/>
        </w:rPr>
      </w:pPr>
      <w:r w:rsidRPr="003A13A1">
        <w:rPr>
          <w:rFonts w:asciiTheme="minorEastAsia" w:eastAsiaTheme="minorEastAsia" w:hAnsiTheme="minorEastAsia" w:hint="eastAsia"/>
          <w:b/>
          <w:bCs/>
          <w:sz w:val="24"/>
          <w:szCs w:val="24"/>
        </w:rPr>
        <w:t>19、本次审核扩大的认证范围综述（扩大认证范围时）</w:t>
      </w:r>
    </w:p>
    <w:p w:rsidR="005E1021" w:rsidRPr="003A13A1" w:rsidRDefault="005E1021" w:rsidP="005E1021">
      <w:pPr>
        <w:spacing w:line="0" w:lineRule="atLeast"/>
        <w:ind w:firstLineChars="100" w:firstLine="240"/>
        <w:rPr>
          <w:rFonts w:asciiTheme="minorEastAsia" w:eastAsiaTheme="minorEastAsia" w:hAnsiTheme="minorEastAsia"/>
          <w:bCs/>
          <w:sz w:val="24"/>
          <w:szCs w:val="24"/>
        </w:rPr>
      </w:pPr>
      <w:r w:rsidRPr="003A13A1">
        <w:rPr>
          <w:rFonts w:asciiTheme="minorEastAsia" w:eastAsiaTheme="minorEastAsia" w:hAnsiTheme="minorEastAsia" w:hint="eastAsia"/>
          <w:bCs/>
          <w:sz w:val="24"/>
          <w:szCs w:val="24"/>
        </w:rPr>
        <w:t>[</w:t>
      </w:r>
      <w:r w:rsidRPr="003A13A1">
        <w:rPr>
          <w:rFonts w:asciiTheme="minorEastAsia" w:eastAsiaTheme="minorEastAsia" w:hAnsiTheme="minorEastAsia" w:hint="eastAsia"/>
          <w:color w:val="000000"/>
          <w:sz w:val="24"/>
          <w:szCs w:val="24"/>
        </w:rPr>
        <w:t>应简要描述：</w:t>
      </w:r>
      <w:r w:rsidRPr="003A13A1">
        <w:rPr>
          <w:rFonts w:asciiTheme="minorEastAsia" w:eastAsiaTheme="minorEastAsia" w:hAnsiTheme="minorEastAsia" w:hint="eastAsia"/>
          <w:bCs/>
          <w:sz w:val="24"/>
          <w:szCs w:val="24"/>
        </w:rPr>
        <w:t>扩大的认证范围（产品和服务、过程、场所）的内容，文件化信息及其适宜性、充分性，即是否包含了扩大的范围。主要过程（设计 、外部提供产品和服务、生产运作、检验试验，EMS、OHSMS重大环境因素/危险源，FSMS食品安全危害识别、评估及其控制措施的选择</w:t>
      </w:r>
      <w:r w:rsidRPr="003A13A1">
        <w:rPr>
          <w:rFonts w:asciiTheme="minorEastAsia" w:eastAsiaTheme="minorEastAsia" w:hAnsiTheme="minorEastAsia" w:hint="eastAsia"/>
          <w:bCs/>
          <w:sz w:val="24"/>
          <w:szCs w:val="24"/>
        </w:rPr>
        <w:lastRenderedPageBreak/>
        <w:t>和实施）的控制情况及结果]</w:t>
      </w:r>
    </w:p>
    <w:p w:rsidR="00014CDB" w:rsidRPr="003A13A1" w:rsidRDefault="00014CDB" w:rsidP="005E1021">
      <w:pPr>
        <w:spacing w:line="0" w:lineRule="atLeast"/>
        <w:ind w:firstLineChars="100" w:firstLine="240"/>
        <w:rPr>
          <w:rFonts w:asciiTheme="minorEastAsia" w:eastAsia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0" w:lineRule="atLeast"/>
              <w:rPr>
                <w:rFonts w:asciiTheme="minorEastAsia" w:eastAsiaTheme="minorEastAsia" w:hAnsiTheme="minorEastAsia"/>
                <w:b/>
                <w:bCs/>
                <w:sz w:val="24"/>
                <w:szCs w:val="24"/>
              </w:rPr>
            </w:pPr>
          </w:p>
          <w:p w:rsidR="005E1021" w:rsidRPr="003A13A1" w:rsidRDefault="005E1021" w:rsidP="005E1021">
            <w:pPr>
              <w:spacing w:line="0" w:lineRule="atLeast"/>
              <w:ind w:firstLineChars="100" w:firstLine="241"/>
              <w:rPr>
                <w:rFonts w:asciiTheme="minorEastAsia" w:eastAsiaTheme="minorEastAsia" w:hAnsiTheme="minorEastAsia"/>
                <w:b/>
                <w:bCs/>
                <w:sz w:val="24"/>
                <w:szCs w:val="24"/>
              </w:rPr>
            </w:pPr>
            <w:r w:rsidRPr="003A13A1">
              <w:rPr>
                <w:rFonts w:asciiTheme="minorEastAsia" w:eastAsiaTheme="minorEastAsia" w:hAnsiTheme="minorEastAsia" w:hint="eastAsia"/>
                <w:b/>
                <w:bCs/>
                <w:color w:val="000000"/>
                <w:sz w:val="24"/>
                <w:szCs w:val="24"/>
              </w:rPr>
              <w:t>本次审核不涉及</w:t>
            </w:r>
          </w:p>
          <w:p w:rsidR="005E1021" w:rsidRPr="003A13A1" w:rsidRDefault="005E1021" w:rsidP="00F64F6A">
            <w:pPr>
              <w:spacing w:line="0" w:lineRule="atLeast"/>
              <w:rPr>
                <w:rFonts w:asciiTheme="minorEastAsia" w:eastAsiaTheme="minorEastAsia" w:hAnsiTheme="minorEastAsia"/>
                <w:b/>
                <w:bCs/>
                <w:sz w:val="24"/>
                <w:szCs w:val="24"/>
              </w:rPr>
            </w:pPr>
          </w:p>
          <w:p w:rsidR="005E1021" w:rsidRPr="003A13A1" w:rsidRDefault="005E1021" w:rsidP="00F64F6A">
            <w:pPr>
              <w:spacing w:line="0" w:lineRule="atLeast"/>
              <w:rPr>
                <w:rFonts w:asciiTheme="minorEastAsia" w:eastAsiaTheme="minorEastAsia" w:hAnsiTheme="minorEastAsia"/>
                <w:b/>
                <w:bCs/>
                <w:sz w:val="24"/>
                <w:szCs w:val="24"/>
              </w:rPr>
            </w:pPr>
          </w:p>
        </w:tc>
      </w:tr>
    </w:tbl>
    <w:p w:rsidR="005E1021" w:rsidRPr="003A13A1" w:rsidRDefault="005E1021" w:rsidP="005E1021">
      <w:pPr>
        <w:spacing w:line="0" w:lineRule="atLeast"/>
        <w:rPr>
          <w:rFonts w:asciiTheme="minorEastAsia" w:eastAsiaTheme="minorEastAsia" w:hAnsiTheme="minorEastAsia"/>
          <w:b/>
          <w:bCs/>
          <w:sz w:val="24"/>
          <w:szCs w:val="24"/>
        </w:rPr>
      </w:pPr>
    </w:p>
    <w:p w:rsidR="005E1021" w:rsidRPr="003A13A1" w:rsidRDefault="005E1021" w:rsidP="005E1021">
      <w:pPr>
        <w:tabs>
          <w:tab w:val="left" w:pos="180"/>
          <w:tab w:val="left" w:pos="540"/>
        </w:tabs>
        <w:spacing w:line="0" w:lineRule="atLeast"/>
        <w:rPr>
          <w:rFonts w:asciiTheme="minorEastAsia" w:eastAsiaTheme="minorEastAsia" w:hAnsiTheme="minorEastAsia"/>
          <w:sz w:val="24"/>
        </w:rPr>
      </w:pPr>
      <w:r w:rsidRPr="003A13A1">
        <w:rPr>
          <w:rFonts w:asciiTheme="minorEastAsia" w:eastAsiaTheme="minorEastAsia" w:hAnsiTheme="minorEastAsia" w:hint="eastAsia"/>
          <w:b/>
          <w:bCs/>
          <w:sz w:val="24"/>
          <w:szCs w:val="24"/>
        </w:rPr>
        <w:t>20、认证证书及认证标志的使用情况（监审及再认证时）</w:t>
      </w:r>
      <w:r w:rsidRPr="003A13A1">
        <w:rPr>
          <w:rFonts w:asciiTheme="minorEastAsia" w:eastAsiaTheme="minorEastAsia" w:hAnsiTheme="minorEastAsia" w:hint="eastAsia"/>
          <w:sz w:val="24"/>
        </w:rPr>
        <w:t>：</w:t>
      </w:r>
    </w:p>
    <w:p w:rsidR="005E1021" w:rsidRPr="003A13A1" w:rsidRDefault="005E1021" w:rsidP="005E1021">
      <w:pPr>
        <w:tabs>
          <w:tab w:val="left" w:pos="180"/>
          <w:tab w:val="left" w:pos="540"/>
        </w:tabs>
        <w:spacing w:line="0" w:lineRule="atLeast"/>
        <w:rPr>
          <w:rFonts w:asciiTheme="minorEastAsia" w:eastAsiaTheme="minorEastAsia" w:hAnsiTheme="minorEastAsia"/>
          <w:b/>
          <w:bCs/>
          <w:sz w:val="24"/>
        </w:rPr>
      </w:pPr>
      <w:r w:rsidRPr="003A13A1">
        <w:rPr>
          <w:rFonts w:asciiTheme="minorEastAsia" w:eastAsiaTheme="minorEastAsia" w:hAnsiTheme="minorEastAsia" w:hint="eastAsia"/>
          <w:b/>
          <w:bCs/>
          <w:sz w:val="24"/>
        </w:rPr>
        <w:t>（</w:t>
      </w:r>
      <w:r w:rsidRPr="003A13A1">
        <w:rPr>
          <w:rFonts w:asciiTheme="minorEastAsia" w:eastAsiaTheme="minorEastAsia" w:hAnsiTheme="minorEastAsia" w:hint="eastAsia"/>
          <w:color w:val="000000"/>
          <w:sz w:val="24"/>
          <w:szCs w:val="24"/>
        </w:rPr>
        <w:t>应简要描述：</w:t>
      </w:r>
      <w:r w:rsidRPr="003A13A1">
        <w:rPr>
          <w:rFonts w:asciiTheme="minorEastAsia" w:eastAsiaTheme="minorEastAsia" w:hAnsiTheme="minorEastAsia" w:hint="eastAsia"/>
          <w:b/>
          <w:bCs/>
          <w:sz w:val="24"/>
        </w:rPr>
        <w:t>各类宣传品、产品包装使用是否符合规定。）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tabs>
                <w:tab w:val="left" w:pos="180"/>
                <w:tab w:val="left" w:pos="540"/>
              </w:tabs>
              <w:spacing w:line="0" w:lineRule="atLeast"/>
              <w:rPr>
                <w:rFonts w:asciiTheme="minorEastAsia" w:eastAsiaTheme="minorEastAsia" w:hAnsiTheme="minorEastAsia"/>
                <w:sz w:val="24"/>
              </w:rPr>
            </w:pPr>
          </w:p>
          <w:p w:rsidR="005E1021" w:rsidRPr="003A13A1" w:rsidRDefault="00DF26B1" w:rsidP="00DF26B1">
            <w:pPr>
              <w:tabs>
                <w:tab w:val="left" w:pos="180"/>
                <w:tab w:val="left" w:pos="540"/>
              </w:tabs>
              <w:spacing w:line="0" w:lineRule="atLeast"/>
              <w:ind w:firstLineChars="200" w:firstLine="480"/>
              <w:rPr>
                <w:rFonts w:asciiTheme="minorEastAsia" w:eastAsiaTheme="minorEastAsia" w:hAnsiTheme="minorEastAsia"/>
                <w:sz w:val="24"/>
              </w:rPr>
            </w:pPr>
            <w:r>
              <w:rPr>
                <w:rFonts w:asciiTheme="minorEastAsia" w:eastAsiaTheme="minorEastAsia" w:hAnsiTheme="minorEastAsia"/>
                <w:sz w:val="24"/>
              </w:rPr>
              <w:t>不涉及</w:t>
            </w:r>
          </w:p>
          <w:p w:rsidR="005E1021" w:rsidRPr="003A13A1" w:rsidRDefault="005E1021" w:rsidP="00F64F6A">
            <w:pPr>
              <w:tabs>
                <w:tab w:val="left" w:pos="180"/>
                <w:tab w:val="left" w:pos="540"/>
              </w:tabs>
              <w:spacing w:line="0" w:lineRule="atLeast"/>
              <w:rPr>
                <w:rFonts w:asciiTheme="minorEastAsia" w:eastAsiaTheme="minorEastAsia" w:hAnsiTheme="minorEastAsia"/>
                <w:sz w:val="24"/>
              </w:rPr>
            </w:pPr>
          </w:p>
        </w:tc>
      </w:tr>
    </w:tbl>
    <w:p w:rsidR="005E1021" w:rsidRPr="003A13A1" w:rsidRDefault="005E1021" w:rsidP="005E1021">
      <w:pPr>
        <w:spacing w:line="440" w:lineRule="atLeast"/>
        <w:ind w:rightChars="-85" w:right="-178"/>
        <w:rPr>
          <w:rFonts w:asciiTheme="minorEastAsia" w:eastAsiaTheme="minorEastAsia" w:hAnsiTheme="minorEastAsia"/>
          <w:b/>
          <w:bCs/>
          <w:sz w:val="32"/>
          <w:szCs w:val="32"/>
        </w:rPr>
      </w:pPr>
      <w:r w:rsidRPr="003A13A1">
        <w:rPr>
          <w:rFonts w:asciiTheme="minorEastAsia" w:eastAsiaTheme="minorEastAsia" w:hAnsiTheme="minorEastAsia" w:hint="eastAsia"/>
          <w:b/>
          <w:bCs/>
          <w:sz w:val="32"/>
          <w:szCs w:val="32"/>
        </w:rPr>
        <w:t>三、不符合及其纠正措施有效性验证情况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spacing w:line="460" w:lineRule="exact"/>
              <w:ind w:rightChars="-85" w:right="-178"/>
              <w:rPr>
                <w:rFonts w:asciiTheme="minorEastAsia" w:eastAsiaTheme="minorEastAsia" w:hAnsiTheme="minorEastAsia"/>
                <w:spacing w:val="30"/>
                <w:sz w:val="24"/>
                <w:szCs w:val="24"/>
              </w:rPr>
            </w:pPr>
            <w:r w:rsidRPr="003A13A1">
              <w:rPr>
                <w:rFonts w:asciiTheme="minorEastAsia" w:eastAsiaTheme="minorEastAsia" w:hAnsiTheme="minorEastAsia" w:hint="eastAsia"/>
                <w:spacing w:val="30"/>
                <w:sz w:val="24"/>
                <w:szCs w:val="24"/>
              </w:rPr>
              <w:t>1、本次审核共发现</w:t>
            </w:r>
            <w:r w:rsidRPr="003A13A1">
              <w:rPr>
                <w:rFonts w:asciiTheme="minorEastAsia" w:eastAsiaTheme="minorEastAsia" w:hAnsiTheme="minorEastAsia" w:hint="eastAsia"/>
                <w:spacing w:val="30"/>
                <w:sz w:val="24"/>
                <w:szCs w:val="24"/>
                <w:u w:val="single"/>
              </w:rPr>
              <w:t xml:space="preserve">　0</w:t>
            </w:r>
            <w:r w:rsidRPr="003A13A1">
              <w:rPr>
                <w:rFonts w:asciiTheme="minorEastAsia" w:eastAsiaTheme="minorEastAsia" w:hAnsiTheme="minorEastAsia" w:hint="eastAsia"/>
                <w:spacing w:val="30"/>
                <w:sz w:val="24"/>
                <w:szCs w:val="24"/>
              </w:rPr>
              <w:t>项严重不符合项，其中：整合</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项，单标QMS</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项，EMS</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项，OHSMS</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项，FSMS</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 xml:space="preserve">项　</w:t>
            </w:r>
          </w:p>
          <w:p w:rsidR="005E1021" w:rsidRPr="003A13A1" w:rsidRDefault="005E1021" w:rsidP="00F64F6A">
            <w:pPr>
              <w:spacing w:line="460" w:lineRule="exact"/>
              <w:ind w:rightChars="-85" w:right="-178" w:firstLineChars="200" w:firstLine="600"/>
              <w:rPr>
                <w:rFonts w:asciiTheme="minorEastAsia" w:eastAsiaTheme="minorEastAsia" w:hAnsiTheme="minorEastAsia"/>
                <w:spacing w:val="30"/>
                <w:sz w:val="24"/>
                <w:szCs w:val="24"/>
              </w:rPr>
            </w:pPr>
            <w:r w:rsidRPr="003A13A1">
              <w:rPr>
                <w:rFonts w:asciiTheme="minorEastAsia" w:eastAsiaTheme="minorEastAsia" w:hAnsiTheme="minorEastAsia" w:hint="eastAsia"/>
                <w:spacing w:val="30"/>
                <w:sz w:val="24"/>
                <w:szCs w:val="24"/>
              </w:rPr>
              <w:t>发现</w:t>
            </w:r>
            <w:r w:rsidRPr="003A13A1">
              <w:rPr>
                <w:rFonts w:asciiTheme="minorEastAsia" w:eastAsiaTheme="minorEastAsia" w:hAnsiTheme="minorEastAsia" w:hint="eastAsia"/>
                <w:spacing w:val="30"/>
                <w:sz w:val="24"/>
                <w:szCs w:val="24"/>
                <w:u w:val="single"/>
              </w:rPr>
              <w:t xml:space="preserve"> </w:t>
            </w:r>
            <w:r w:rsidR="00014CDB" w:rsidRPr="003A13A1">
              <w:rPr>
                <w:rFonts w:asciiTheme="minorEastAsia" w:eastAsiaTheme="minorEastAsia" w:hAnsiTheme="minorEastAsia" w:hint="eastAsia"/>
                <w:spacing w:val="30"/>
                <w:sz w:val="24"/>
                <w:szCs w:val="24"/>
                <w:u w:val="single"/>
              </w:rPr>
              <w:t>2</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项一般不符合项，其中：整合</w:t>
            </w:r>
            <w:r w:rsidRPr="003A13A1">
              <w:rPr>
                <w:rFonts w:asciiTheme="minorEastAsia" w:eastAsiaTheme="minorEastAsia" w:hAnsiTheme="minorEastAsia" w:hint="eastAsia"/>
                <w:spacing w:val="30"/>
                <w:sz w:val="24"/>
                <w:szCs w:val="24"/>
                <w:u w:val="single"/>
              </w:rPr>
              <w:t xml:space="preserve"> </w:t>
            </w:r>
            <w:r w:rsidR="003A13A1" w:rsidRPr="003A13A1">
              <w:rPr>
                <w:rFonts w:asciiTheme="minorEastAsia" w:eastAsiaTheme="minorEastAsia" w:hAnsiTheme="minorEastAsia" w:hint="eastAsia"/>
                <w:spacing w:val="30"/>
                <w:sz w:val="24"/>
                <w:szCs w:val="24"/>
                <w:u w:val="single"/>
              </w:rPr>
              <w:t>1</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项，单标QMS</w:t>
            </w:r>
            <w:r w:rsidRPr="003A13A1">
              <w:rPr>
                <w:rFonts w:asciiTheme="minorEastAsia" w:eastAsiaTheme="minorEastAsia" w:hAnsiTheme="minorEastAsia" w:hint="eastAsia"/>
                <w:spacing w:val="30"/>
                <w:sz w:val="24"/>
                <w:szCs w:val="24"/>
                <w:u w:val="single"/>
              </w:rPr>
              <w:t xml:space="preserve"> </w:t>
            </w:r>
            <w:r w:rsidR="00377C40">
              <w:rPr>
                <w:rFonts w:asciiTheme="minorEastAsia" w:eastAsiaTheme="minorEastAsia" w:hAnsiTheme="minorEastAsia" w:hint="eastAsia"/>
                <w:spacing w:val="30"/>
                <w:sz w:val="24"/>
                <w:szCs w:val="24"/>
                <w:u w:val="single"/>
              </w:rPr>
              <w:t>1</w:t>
            </w:r>
            <w:r w:rsidR="005F2030">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项，EMS</w:t>
            </w:r>
            <w:r w:rsidR="005F2030">
              <w:rPr>
                <w:rFonts w:asciiTheme="minorEastAsia" w:eastAsiaTheme="minorEastAsia" w:hAnsiTheme="minorEastAsia" w:hint="eastAsia"/>
                <w:spacing w:val="30"/>
                <w:sz w:val="24"/>
                <w:szCs w:val="24"/>
              </w:rPr>
              <w:t xml:space="preserve"> </w:t>
            </w:r>
            <w:r w:rsidR="003A13A1" w:rsidRPr="003A13A1">
              <w:rPr>
                <w:rFonts w:asciiTheme="minorEastAsia" w:eastAsiaTheme="minorEastAsia" w:hAnsiTheme="minorEastAsia" w:hint="eastAsia"/>
                <w:spacing w:val="30"/>
                <w:sz w:val="24"/>
                <w:szCs w:val="24"/>
                <w:u w:val="single"/>
              </w:rPr>
              <w:t>1</w:t>
            </w:r>
            <w:r w:rsidRPr="003A13A1">
              <w:rPr>
                <w:rFonts w:asciiTheme="minorEastAsia" w:eastAsiaTheme="minorEastAsia" w:hAnsiTheme="minorEastAsia" w:hint="eastAsia"/>
                <w:spacing w:val="30"/>
                <w:sz w:val="24"/>
                <w:szCs w:val="24"/>
              </w:rPr>
              <w:t>项，OHSMS</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 FSMS</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w:t>
            </w:r>
          </w:p>
          <w:p w:rsidR="005E1021" w:rsidRPr="003A13A1" w:rsidRDefault="005E1021" w:rsidP="00F64F6A">
            <w:pPr>
              <w:tabs>
                <w:tab w:val="left" w:pos="180"/>
                <w:tab w:val="left" w:pos="540"/>
              </w:tabs>
              <w:spacing w:line="460" w:lineRule="exact"/>
              <w:rPr>
                <w:rFonts w:asciiTheme="minorEastAsia" w:eastAsiaTheme="minorEastAsia" w:hAnsiTheme="minorEastAsia"/>
                <w:spacing w:val="30"/>
                <w:sz w:val="24"/>
                <w:szCs w:val="24"/>
              </w:rPr>
            </w:pPr>
            <w:r w:rsidRPr="003A13A1">
              <w:rPr>
                <w:rFonts w:asciiTheme="minorEastAsia" w:eastAsiaTheme="minorEastAsia" w:hAnsiTheme="minorEastAsia" w:hint="eastAsia"/>
                <w:spacing w:val="30"/>
                <w:sz w:val="24"/>
                <w:szCs w:val="24"/>
              </w:rPr>
              <w:t>2．上次审核不符合项纠正措施效果（监审及再认证时）：</w:t>
            </w:r>
          </w:p>
          <w:p w:rsidR="005E1021" w:rsidRPr="003A13A1" w:rsidRDefault="005E1021" w:rsidP="005F2030">
            <w:pPr>
              <w:tabs>
                <w:tab w:val="left" w:pos="180"/>
                <w:tab w:val="left" w:pos="540"/>
              </w:tabs>
              <w:spacing w:line="460" w:lineRule="exact"/>
              <w:ind w:firstLineChars="200" w:firstLine="600"/>
              <w:rPr>
                <w:rFonts w:asciiTheme="minorEastAsia" w:eastAsiaTheme="minorEastAsia" w:hAnsiTheme="minorEastAsia"/>
                <w:b/>
                <w:bCs/>
                <w:sz w:val="24"/>
                <w:szCs w:val="24"/>
              </w:rPr>
            </w:pPr>
            <w:r w:rsidRPr="003A13A1">
              <w:rPr>
                <w:rFonts w:asciiTheme="minorEastAsia" w:eastAsiaTheme="minorEastAsia" w:hAnsiTheme="minorEastAsia" w:hint="eastAsia"/>
                <w:spacing w:val="30"/>
                <w:sz w:val="24"/>
                <w:szCs w:val="24"/>
              </w:rPr>
              <w:t>有效</w:t>
            </w:r>
            <w:r w:rsidRPr="003A13A1">
              <w:rPr>
                <w:rFonts w:asciiTheme="minorEastAsia" w:eastAsiaTheme="minorEastAsia" w:hAnsiTheme="minorEastAsia" w:hint="eastAsia"/>
                <w:spacing w:val="30"/>
                <w:sz w:val="24"/>
                <w:szCs w:val="24"/>
                <w:u w:val="single"/>
              </w:rPr>
              <w:t xml:space="preserve">　</w:t>
            </w:r>
            <w:r w:rsidR="005F2030">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项，无效</w:t>
            </w:r>
            <w:r w:rsidRPr="003A13A1">
              <w:rPr>
                <w:rFonts w:asciiTheme="minorEastAsia" w:eastAsiaTheme="minorEastAsia" w:hAnsiTheme="minorEastAsia" w:hint="eastAsia"/>
                <w:spacing w:val="30"/>
                <w:sz w:val="24"/>
                <w:szCs w:val="24"/>
                <w:u w:val="single"/>
              </w:rPr>
              <w:t xml:space="preserve">　0　</w:t>
            </w:r>
            <w:r w:rsidRPr="003A13A1">
              <w:rPr>
                <w:rFonts w:asciiTheme="minorEastAsia" w:eastAsiaTheme="minorEastAsia" w:hAnsiTheme="minorEastAsia" w:hint="eastAsia"/>
                <w:spacing w:val="30"/>
                <w:sz w:val="24"/>
                <w:szCs w:val="24"/>
              </w:rPr>
              <w:t>项（见本次第</w:t>
            </w:r>
            <w:r w:rsidRPr="003A13A1">
              <w:rPr>
                <w:rFonts w:asciiTheme="minorEastAsia" w:eastAsiaTheme="minorEastAsia" w:hAnsiTheme="minorEastAsia" w:hint="eastAsia"/>
                <w:spacing w:val="30"/>
                <w:sz w:val="24"/>
                <w:szCs w:val="24"/>
                <w:u w:val="single"/>
              </w:rPr>
              <w:t xml:space="preserve">　　</w:t>
            </w:r>
            <w:r w:rsidRPr="003A13A1">
              <w:rPr>
                <w:rFonts w:asciiTheme="minorEastAsia" w:eastAsiaTheme="minorEastAsia" w:hAnsiTheme="minorEastAsia" w:hint="eastAsia"/>
                <w:spacing w:val="30"/>
                <w:sz w:val="24"/>
                <w:szCs w:val="24"/>
              </w:rPr>
              <w:t>号不符合报告）</w:t>
            </w:r>
          </w:p>
        </w:tc>
      </w:tr>
    </w:tbl>
    <w:p w:rsidR="005E1021" w:rsidRPr="003A13A1" w:rsidRDefault="005E1021" w:rsidP="003A13A1">
      <w:pPr>
        <w:tabs>
          <w:tab w:val="left" w:pos="180"/>
          <w:tab w:val="left" w:pos="540"/>
        </w:tabs>
        <w:spacing w:line="0" w:lineRule="atLeast"/>
        <w:rPr>
          <w:rFonts w:asciiTheme="minorEastAsia" w:eastAsiaTheme="minorEastAsia" w:hAnsiTheme="minorEastAsia"/>
          <w:sz w:val="24"/>
        </w:rPr>
      </w:pPr>
    </w:p>
    <w:p w:rsidR="005E1021" w:rsidRPr="003A13A1" w:rsidRDefault="005E1021" w:rsidP="005E1021">
      <w:pPr>
        <w:spacing w:line="440" w:lineRule="atLeast"/>
        <w:ind w:rightChars="-85" w:right="-178"/>
        <w:rPr>
          <w:rFonts w:asciiTheme="minorEastAsia" w:eastAsiaTheme="minorEastAsia" w:hAnsiTheme="minorEastAsia"/>
          <w:b/>
          <w:bCs/>
          <w:sz w:val="32"/>
          <w:szCs w:val="32"/>
        </w:rPr>
      </w:pPr>
      <w:r w:rsidRPr="003A13A1">
        <w:rPr>
          <w:rFonts w:asciiTheme="minorEastAsia" w:eastAsiaTheme="minorEastAsia" w:hAnsiTheme="minorEastAsia" w:hint="eastAsia"/>
          <w:b/>
          <w:bCs/>
          <w:sz w:val="32"/>
          <w:szCs w:val="32"/>
        </w:rPr>
        <w:t>四、现场审核结论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vAlign w:val="center"/>
          </w:tcPr>
          <w:p w:rsidR="005E1021" w:rsidRPr="003A13A1" w:rsidRDefault="005E1021" w:rsidP="00F64F6A">
            <w:pPr>
              <w:tabs>
                <w:tab w:val="left" w:pos="180"/>
                <w:tab w:val="left" w:pos="540"/>
              </w:tabs>
              <w:spacing w:line="480" w:lineRule="auto"/>
              <w:rPr>
                <w:rFonts w:asciiTheme="minorEastAsia" w:eastAsiaTheme="minorEastAsia" w:hAnsiTheme="minorEastAsia"/>
                <w:spacing w:val="-20"/>
                <w:sz w:val="24"/>
              </w:rPr>
            </w:pPr>
            <w:r w:rsidRPr="003A13A1">
              <w:rPr>
                <w:rFonts w:asciiTheme="minorEastAsia" w:eastAsiaTheme="minorEastAsia" w:hAnsiTheme="minorEastAsia" w:hint="eastAsia"/>
                <w:sz w:val="24"/>
                <w:szCs w:val="24"/>
              </w:rPr>
              <w:t>■</w:t>
            </w:r>
            <w:r w:rsidRPr="003A13A1">
              <w:rPr>
                <w:rFonts w:asciiTheme="minorEastAsia" w:eastAsiaTheme="minorEastAsia" w:hAnsiTheme="minorEastAsia" w:hint="eastAsia"/>
                <w:b/>
                <w:spacing w:val="-20"/>
                <w:sz w:val="24"/>
                <w:szCs w:val="24"/>
              </w:rPr>
              <w:t>体系运行基本有效</w:t>
            </w:r>
            <w:r w:rsidRPr="003A13A1">
              <w:rPr>
                <w:rFonts w:asciiTheme="minorEastAsia" w:eastAsiaTheme="minorEastAsia" w:hAnsiTheme="minorEastAsia" w:hint="eastAsia"/>
                <w:spacing w:val="-20"/>
                <w:sz w:val="24"/>
                <w:szCs w:val="24"/>
              </w:rPr>
              <w:t>□存在个别严重不符合已整改并经审核组长验证。经审核组讨论一致同意推荐：</w:t>
            </w:r>
          </w:p>
          <w:p w:rsidR="005E1021" w:rsidRPr="003A13A1" w:rsidRDefault="00377C40" w:rsidP="00F64F6A">
            <w:pPr>
              <w:tabs>
                <w:tab w:val="left" w:pos="180"/>
                <w:tab w:val="left" w:pos="540"/>
              </w:tabs>
              <w:spacing w:line="480" w:lineRule="auto"/>
              <w:ind w:firstLineChars="100" w:firstLine="240"/>
              <w:rPr>
                <w:rFonts w:asciiTheme="minorEastAsia" w:eastAsiaTheme="minorEastAsia" w:hAnsiTheme="minorEastAsia"/>
                <w:sz w:val="24"/>
                <w:szCs w:val="24"/>
              </w:rPr>
            </w:pPr>
            <w:r w:rsidRPr="003A13A1">
              <w:rPr>
                <w:rFonts w:asciiTheme="minorEastAsia" w:eastAsiaTheme="minorEastAsia" w:hAnsiTheme="minorEastAsia" w:hint="eastAsia"/>
                <w:sz w:val="24"/>
                <w:szCs w:val="24"/>
              </w:rPr>
              <w:t>■</w:t>
            </w:r>
            <w:r w:rsidR="005E1021" w:rsidRPr="003A13A1">
              <w:rPr>
                <w:rFonts w:asciiTheme="minorEastAsia" w:eastAsiaTheme="minorEastAsia" w:hAnsiTheme="minorEastAsia" w:hint="eastAsia"/>
                <w:sz w:val="24"/>
                <w:szCs w:val="24"/>
              </w:rPr>
              <w:t xml:space="preserve">QMS </w:t>
            </w:r>
            <w:r w:rsidR="00DF26B1" w:rsidRPr="003A13A1">
              <w:rPr>
                <w:rFonts w:asciiTheme="minorEastAsia" w:eastAsiaTheme="minorEastAsia" w:hAnsiTheme="minorEastAsia" w:hint="eastAsia"/>
                <w:sz w:val="24"/>
                <w:szCs w:val="24"/>
              </w:rPr>
              <w:t>□</w:t>
            </w:r>
            <w:r w:rsidR="005E1021" w:rsidRPr="003A13A1">
              <w:rPr>
                <w:rFonts w:asciiTheme="minorEastAsia" w:eastAsiaTheme="minorEastAsia" w:hAnsiTheme="minorEastAsia" w:hint="eastAsia"/>
                <w:sz w:val="24"/>
                <w:szCs w:val="24"/>
              </w:rPr>
              <w:t>EMS</w:t>
            </w:r>
            <w:r w:rsidRPr="003A13A1">
              <w:rPr>
                <w:rFonts w:asciiTheme="minorEastAsia" w:eastAsiaTheme="minorEastAsia" w:hAnsiTheme="minorEastAsia" w:hint="eastAsia"/>
                <w:sz w:val="24"/>
                <w:szCs w:val="24"/>
              </w:rPr>
              <w:t>■</w:t>
            </w:r>
            <w:r w:rsidR="005E1021" w:rsidRPr="003A13A1">
              <w:rPr>
                <w:rFonts w:asciiTheme="minorEastAsia" w:eastAsiaTheme="minorEastAsia" w:hAnsiTheme="minorEastAsia" w:hint="eastAsia"/>
                <w:sz w:val="24"/>
                <w:szCs w:val="24"/>
              </w:rPr>
              <w:t>OHSMS  □FSMS</w:t>
            </w:r>
            <w:r w:rsidRPr="003A13A1">
              <w:rPr>
                <w:rFonts w:asciiTheme="minorEastAsia" w:eastAsiaTheme="minorEastAsia" w:hAnsiTheme="minorEastAsia" w:hint="eastAsia"/>
                <w:sz w:val="24"/>
                <w:szCs w:val="24"/>
              </w:rPr>
              <w:t>■</w:t>
            </w:r>
            <w:r w:rsidR="005E1021" w:rsidRPr="003A13A1">
              <w:rPr>
                <w:rFonts w:asciiTheme="minorEastAsia" w:eastAsiaTheme="minorEastAsia" w:hAnsiTheme="minorEastAsia" w:hint="eastAsia"/>
                <w:sz w:val="24"/>
                <w:szCs w:val="24"/>
              </w:rPr>
              <w:t xml:space="preserve">认证注册（初审）   </w:t>
            </w:r>
          </w:p>
          <w:p w:rsidR="005E1021" w:rsidRPr="003A13A1" w:rsidRDefault="00377C40" w:rsidP="00F64F6A">
            <w:pPr>
              <w:tabs>
                <w:tab w:val="left" w:pos="180"/>
                <w:tab w:val="left" w:pos="540"/>
              </w:tabs>
              <w:spacing w:line="480" w:lineRule="auto"/>
              <w:ind w:firstLineChars="100" w:firstLine="240"/>
              <w:rPr>
                <w:rFonts w:asciiTheme="minorEastAsia" w:eastAsiaTheme="minorEastAsia" w:hAnsiTheme="minorEastAsia"/>
                <w:sz w:val="24"/>
              </w:rPr>
            </w:pPr>
            <w:r w:rsidRPr="003A13A1">
              <w:rPr>
                <w:rFonts w:asciiTheme="minorEastAsia" w:eastAsiaTheme="minorEastAsia" w:hAnsiTheme="minorEastAsia" w:hint="eastAsia"/>
                <w:sz w:val="24"/>
              </w:rPr>
              <w:t>□</w:t>
            </w:r>
            <w:r w:rsidR="005E1021" w:rsidRPr="003A13A1">
              <w:rPr>
                <w:rFonts w:asciiTheme="minorEastAsia" w:eastAsiaTheme="minorEastAsia" w:hAnsiTheme="minorEastAsia" w:hint="eastAsia"/>
                <w:sz w:val="24"/>
              </w:rPr>
              <w:t>QMS</w:t>
            </w:r>
            <w:r w:rsidRPr="003A13A1">
              <w:rPr>
                <w:rFonts w:asciiTheme="minorEastAsia" w:eastAsiaTheme="minorEastAsia" w:hAnsiTheme="minorEastAsia" w:hint="eastAsia"/>
                <w:sz w:val="24"/>
                <w:szCs w:val="24"/>
              </w:rPr>
              <w:t>□</w:t>
            </w:r>
            <w:r w:rsidR="005E1021" w:rsidRPr="003A13A1">
              <w:rPr>
                <w:rFonts w:asciiTheme="minorEastAsia" w:eastAsiaTheme="minorEastAsia" w:hAnsiTheme="minorEastAsia" w:hint="eastAsia"/>
                <w:sz w:val="24"/>
              </w:rPr>
              <w:t>EMS</w:t>
            </w:r>
            <w:r w:rsidRPr="003A13A1">
              <w:rPr>
                <w:rFonts w:asciiTheme="minorEastAsia" w:eastAsiaTheme="minorEastAsia" w:hAnsiTheme="minorEastAsia" w:hint="eastAsia"/>
                <w:sz w:val="24"/>
                <w:szCs w:val="24"/>
              </w:rPr>
              <w:t>□</w:t>
            </w:r>
            <w:r w:rsidR="005E1021" w:rsidRPr="003A13A1">
              <w:rPr>
                <w:rFonts w:asciiTheme="minorEastAsia" w:eastAsiaTheme="minorEastAsia" w:hAnsiTheme="minorEastAsia" w:hint="eastAsia"/>
                <w:sz w:val="24"/>
              </w:rPr>
              <w:t xml:space="preserve">OHSMS  </w:t>
            </w:r>
            <w:r w:rsidR="005E1021" w:rsidRPr="003A13A1">
              <w:rPr>
                <w:rFonts w:asciiTheme="minorEastAsia" w:eastAsiaTheme="minorEastAsia" w:hAnsiTheme="minorEastAsia" w:hint="eastAsia"/>
                <w:sz w:val="24"/>
                <w:szCs w:val="24"/>
              </w:rPr>
              <w:t>□FSMS</w:t>
            </w:r>
            <w:r w:rsidRPr="003A13A1">
              <w:rPr>
                <w:rFonts w:asciiTheme="minorEastAsia" w:eastAsiaTheme="minorEastAsia" w:hAnsiTheme="minorEastAsia" w:hint="eastAsia"/>
                <w:sz w:val="24"/>
              </w:rPr>
              <w:t>□</w:t>
            </w:r>
            <w:r w:rsidR="005E1021" w:rsidRPr="003A13A1">
              <w:rPr>
                <w:rFonts w:asciiTheme="minorEastAsia" w:eastAsiaTheme="minorEastAsia" w:hAnsiTheme="minorEastAsia" w:hint="eastAsia"/>
                <w:sz w:val="24"/>
              </w:rPr>
              <w:t xml:space="preserve">更新认证 (再认证)  </w:t>
            </w:r>
          </w:p>
          <w:p w:rsidR="005E1021" w:rsidRPr="003A13A1" w:rsidRDefault="005E1021" w:rsidP="005F2030">
            <w:pPr>
              <w:spacing w:line="480" w:lineRule="auto"/>
              <w:ind w:rightChars="-85" w:right="-178" w:firstLineChars="91" w:firstLine="218"/>
              <w:rPr>
                <w:rFonts w:asciiTheme="minorEastAsia" w:eastAsiaTheme="minorEastAsia" w:hAnsiTheme="minorEastAsia"/>
                <w:b/>
                <w:bCs/>
                <w:sz w:val="28"/>
                <w:szCs w:val="28"/>
              </w:rPr>
            </w:pPr>
            <w:r w:rsidRPr="003A13A1">
              <w:rPr>
                <w:rFonts w:asciiTheme="minorEastAsia" w:eastAsiaTheme="minorEastAsia" w:hAnsiTheme="minorEastAsia" w:hint="eastAsia"/>
                <w:sz w:val="24"/>
              </w:rPr>
              <w:t>□QMS</w:t>
            </w:r>
            <w:r w:rsidR="005F2030" w:rsidRPr="003A13A1">
              <w:rPr>
                <w:rFonts w:asciiTheme="minorEastAsia" w:eastAsiaTheme="minorEastAsia" w:hAnsiTheme="minorEastAsia" w:hint="eastAsia"/>
                <w:sz w:val="24"/>
              </w:rPr>
              <w:t>□</w:t>
            </w:r>
            <w:r w:rsidRPr="003A13A1">
              <w:rPr>
                <w:rFonts w:asciiTheme="minorEastAsia" w:eastAsiaTheme="minorEastAsia" w:hAnsiTheme="minorEastAsia" w:hint="eastAsia"/>
                <w:sz w:val="24"/>
              </w:rPr>
              <w:t>EMS</w:t>
            </w:r>
            <w:r w:rsidR="005F2030" w:rsidRPr="003A13A1">
              <w:rPr>
                <w:rFonts w:asciiTheme="minorEastAsia" w:eastAsiaTheme="minorEastAsia" w:hAnsiTheme="minorEastAsia" w:hint="eastAsia"/>
                <w:sz w:val="24"/>
              </w:rPr>
              <w:t>□</w:t>
            </w:r>
            <w:r w:rsidRPr="003A13A1">
              <w:rPr>
                <w:rFonts w:asciiTheme="minorEastAsia" w:eastAsiaTheme="minorEastAsia" w:hAnsiTheme="minorEastAsia" w:hint="eastAsia"/>
                <w:sz w:val="24"/>
              </w:rPr>
              <w:t xml:space="preserve">OHSMS  </w:t>
            </w:r>
            <w:r w:rsidRPr="003A13A1">
              <w:rPr>
                <w:rFonts w:asciiTheme="minorEastAsia" w:eastAsiaTheme="minorEastAsia" w:hAnsiTheme="minorEastAsia" w:hint="eastAsia"/>
                <w:sz w:val="24"/>
                <w:szCs w:val="24"/>
              </w:rPr>
              <w:t>□FSMS</w:t>
            </w:r>
            <w:r w:rsidR="005F2030" w:rsidRPr="003A13A1">
              <w:rPr>
                <w:rFonts w:asciiTheme="minorEastAsia" w:eastAsiaTheme="minorEastAsia" w:hAnsiTheme="minorEastAsia" w:hint="eastAsia"/>
                <w:sz w:val="24"/>
              </w:rPr>
              <w:t>□</w:t>
            </w:r>
            <w:r w:rsidRPr="003A13A1">
              <w:rPr>
                <w:rFonts w:asciiTheme="minorEastAsia" w:eastAsiaTheme="minorEastAsia" w:hAnsiTheme="minorEastAsia" w:hint="eastAsia"/>
                <w:sz w:val="24"/>
              </w:rPr>
              <w:t>保持认证（监审） □恢复认证资格（资格被暂停时）</w:t>
            </w:r>
          </w:p>
        </w:tc>
      </w:tr>
      <w:tr w:rsidR="005E1021" w:rsidRPr="003A13A1" w:rsidTr="00F64F6A">
        <w:tc>
          <w:tcPr>
            <w:tcW w:w="9854" w:type="dxa"/>
            <w:vAlign w:val="center"/>
          </w:tcPr>
          <w:p w:rsidR="005E1021" w:rsidRPr="003A13A1" w:rsidRDefault="005E1021" w:rsidP="00F64F6A">
            <w:pPr>
              <w:tabs>
                <w:tab w:val="left" w:pos="180"/>
                <w:tab w:val="left" w:pos="540"/>
              </w:tabs>
              <w:spacing w:line="480" w:lineRule="auto"/>
              <w:rPr>
                <w:rFonts w:asciiTheme="minorEastAsia" w:eastAsiaTheme="minorEastAsia" w:hAnsiTheme="minorEastAsia"/>
                <w:spacing w:val="-14"/>
                <w:sz w:val="24"/>
                <w:szCs w:val="24"/>
              </w:rPr>
            </w:pPr>
            <w:r w:rsidRPr="003A13A1">
              <w:rPr>
                <w:rFonts w:asciiTheme="minorEastAsia" w:eastAsiaTheme="minorEastAsia" w:hAnsiTheme="minorEastAsia" w:hint="eastAsia"/>
                <w:spacing w:val="-14"/>
                <w:sz w:val="24"/>
                <w:szCs w:val="24"/>
              </w:rPr>
              <w:t>□扩大范围</w:t>
            </w:r>
          </w:p>
          <w:p w:rsidR="005E1021" w:rsidRPr="003A13A1" w:rsidRDefault="005E1021" w:rsidP="00F64F6A">
            <w:pPr>
              <w:tabs>
                <w:tab w:val="left" w:pos="180"/>
                <w:tab w:val="left" w:pos="540"/>
              </w:tabs>
              <w:spacing w:line="480" w:lineRule="auto"/>
              <w:ind w:firstLineChars="200" w:firstLine="424"/>
              <w:rPr>
                <w:rFonts w:asciiTheme="minorEastAsia" w:eastAsiaTheme="minorEastAsia" w:hAnsiTheme="minorEastAsia"/>
                <w:spacing w:val="-14"/>
                <w:sz w:val="24"/>
                <w:szCs w:val="24"/>
              </w:rPr>
            </w:pPr>
            <w:r w:rsidRPr="003A13A1">
              <w:rPr>
                <w:rFonts w:asciiTheme="minorEastAsia" w:eastAsiaTheme="minorEastAsia" w:hAnsiTheme="minorEastAsia" w:hint="eastAsia"/>
                <w:spacing w:val="-14"/>
                <w:sz w:val="24"/>
                <w:szCs w:val="24"/>
              </w:rPr>
              <w:t xml:space="preserve">□QMS □EMS □OHSM </w:t>
            </w:r>
            <w:r w:rsidRPr="003A13A1">
              <w:rPr>
                <w:rFonts w:asciiTheme="minorEastAsia" w:eastAsiaTheme="minorEastAsia" w:hAnsiTheme="minorEastAsia" w:hint="eastAsia"/>
                <w:sz w:val="24"/>
                <w:szCs w:val="24"/>
              </w:rPr>
              <w:t>□FSMS</w:t>
            </w:r>
            <w:r w:rsidRPr="003A13A1">
              <w:rPr>
                <w:rFonts w:asciiTheme="minorEastAsia" w:eastAsiaTheme="minorEastAsia" w:hAnsiTheme="minorEastAsia" w:hint="eastAsia"/>
                <w:spacing w:val="-14"/>
                <w:sz w:val="24"/>
                <w:szCs w:val="24"/>
              </w:rPr>
              <w:t xml:space="preserve"> □同意扩大</w:t>
            </w:r>
          </w:p>
          <w:p w:rsidR="005E1021" w:rsidRPr="003A13A1" w:rsidRDefault="005E1021" w:rsidP="00F64F6A">
            <w:pPr>
              <w:tabs>
                <w:tab w:val="left" w:pos="180"/>
                <w:tab w:val="left" w:pos="540"/>
              </w:tabs>
              <w:spacing w:line="480" w:lineRule="auto"/>
              <w:ind w:firstLineChars="200" w:firstLine="424"/>
              <w:rPr>
                <w:rFonts w:asciiTheme="minorEastAsia" w:eastAsiaTheme="minorEastAsia" w:hAnsiTheme="minorEastAsia"/>
                <w:b/>
                <w:bCs/>
                <w:sz w:val="28"/>
                <w:szCs w:val="28"/>
              </w:rPr>
            </w:pPr>
            <w:r w:rsidRPr="003A13A1">
              <w:rPr>
                <w:rFonts w:asciiTheme="minorEastAsia" w:eastAsiaTheme="minorEastAsia" w:hAnsiTheme="minorEastAsia" w:hint="eastAsia"/>
                <w:spacing w:val="-14"/>
                <w:sz w:val="24"/>
                <w:szCs w:val="24"/>
              </w:rPr>
              <w:t xml:space="preserve">□QMS □EMS □OHSM </w:t>
            </w:r>
            <w:r w:rsidRPr="003A13A1">
              <w:rPr>
                <w:rFonts w:asciiTheme="minorEastAsia" w:eastAsiaTheme="minorEastAsia" w:hAnsiTheme="minorEastAsia" w:hint="eastAsia"/>
                <w:sz w:val="24"/>
                <w:szCs w:val="24"/>
              </w:rPr>
              <w:t>□FSMS</w:t>
            </w:r>
            <w:r w:rsidRPr="003A13A1">
              <w:rPr>
                <w:rFonts w:asciiTheme="minorEastAsia" w:eastAsiaTheme="minorEastAsia" w:hAnsiTheme="minorEastAsia" w:hint="eastAsia"/>
                <w:spacing w:val="-14"/>
                <w:sz w:val="24"/>
                <w:szCs w:val="24"/>
              </w:rPr>
              <w:t xml:space="preserve"> □不同意扩大</w:t>
            </w:r>
          </w:p>
        </w:tc>
      </w:tr>
      <w:tr w:rsidR="005E1021" w:rsidRPr="003A13A1" w:rsidTr="00F64F6A">
        <w:tc>
          <w:tcPr>
            <w:tcW w:w="9854" w:type="dxa"/>
            <w:vAlign w:val="center"/>
          </w:tcPr>
          <w:p w:rsidR="005E1021" w:rsidRPr="003A13A1" w:rsidRDefault="005E1021" w:rsidP="00F64F6A">
            <w:pPr>
              <w:tabs>
                <w:tab w:val="left" w:pos="180"/>
                <w:tab w:val="left" w:pos="540"/>
              </w:tabs>
              <w:spacing w:line="480" w:lineRule="auto"/>
              <w:rPr>
                <w:rFonts w:asciiTheme="minorEastAsia" w:eastAsiaTheme="minorEastAsia" w:hAnsiTheme="minorEastAsia"/>
                <w:sz w:val="24"/>
              </w:rPr>
            </w:pPr>
            <w:r w:rsidRPr="003A13A1">
              <w:rPr>
                <w:rFonts w:asciiTheme="minorEastAsia" w:eastAsiaTheme="minorEastAsia" w:hAnsiTheme="minorEastAsia" w:hint="eastAsia"/>
                <w:sz w:val="24"/>
              </w:rPr>
              <w:t>□组织现阶段无法达到标准要求，</w:t>
            </w:r>
            <w:r w:rsidRPr="003A13A1">
              <w:rPr>
                <w:rFonts w:asciiTheme="minorEastAsia" w:eastAsiaTheme="minorEastAsia" w:hAnsiTheme="minorEastAsia" w:hint="eastAsia"/>
                <w:spacing w:val="-20"/>
                <w:sz w:val="24"/>
                <w:szCs w:val="24"/>
              </w:rPr>
              <w:t>经审核组讨论一致</w:t>
            </w:r>
            <w:r w:rsidRPr="003A13A1">
              <w:rPr>
                <w:rFonts w:asciiTheme="minorEastAsia" w:eastAsiaTheme="minorEastAsia" w:hAnsiTheme="minorEastAsia" w:hint="eastAsia"/>
                <w:sz w:val="24"/>
              </w:rPr>
              <w:t>决定：</w:t>
            </w:r>
          </w:p>
          <w:p w:rsidR="005E1021" w:rsidRPr="003A13A1" w:rsidRDefault="005E1021" w:rsidP="00F64F6A">
            <w:pPr>
              <w:spacing w:line="480" w:lineRule="auto"/>
              <w:ind w:firstLineChars="200" w:firstLine="480"/>
              <w:rPr>
                <w:rFonts w:asciiTheme="minorEastAsia" w:eastAsiaTheme="minorEastAsia" w:hAnsiTheme="minorEastAsia"/>
                <w:spacing w:val="-14"/>
                <w:sz w:val="24"/>
                <w:szCs w:val="24"/>
              </w:rPr>
            </w:pPr>
            <w:r w:rsidRPr="003A13A1">
              <w:rPr>
                <w:rFonts w:asciiTheme="minorEastAsia" w:eastAsiaTheme="minorEastAsia" w:hAnsiTheme="minorEastAsia" w:hint="eastAsia"/>
                <w:sz w:val="24"/>
              </w:rPr>
              <w:t>□QMS□EMS□OHSM</w:t>
            </w:r>
            <w:r w:rsidRPr="003A13A1">
              <w:rPr>
                <w:rFonts w:asciiTheme="minorEastAsia" w:eastAsiaTheme="minorEastAsia" w:hAnsiTheme="minorEastAsia" w:hint="eastAsia"/>
                <w:sz w:val="24"/>
                <w:szCs w:val="24"/>
              </w:rPr>
              <w:t>□FSMS</w:t>
            </w:r>
            <w:r w:rsidRPr="003A13A1">
              <w:rPr>
                <w:rFonts w:asciiTheme="minorEastAsia" w:eastAsiaTheme="minorEastAsia" w:hAnsiTheme="minorEastAsia" w:hint="eastAsia"/>
                <w:sz w:val="24"/>
              </w:rPr>
              <w:t xml:space="preserve">□不推荐注册     </w:t>
            </w:r>
          </w:p>
          <w:p w:rsidR="005E1021" w:rsidRPr="003A13A1" w:rsidRDefault="005E1021" w:rsidP="00F64F6A">
            <w:pPr>
              <w:tabs>
                <w:tab w:val="left" w:pos="180"/>
                <w:tab w:val="left" w:pos="540"/>
              </w:tabs>
              <w:spacing w:line="480" w:lineRule="auto"/>
              <w:ind w:firstLineChars="200" w:firstLine="480"/>
              <w:rPr>
                <w:rFonts w:asciiTheme="minorEastAsia" w:eastAsiaTheme="minorEastAsia" w:hAnsiTheme="minorEastAsia"/>
                <w:b/>
                <w:bCs/>
                <w:sz w:val="28"/>
                <w:szCs w:val="28"/>
              </w:rPr>
            </w:pPr>
            <w:r w:rsidRPr="003A13A1">
              <w:rPr>
                <w:rFonts w:asciiTheme="minorEastAsia" w:eastAsiaTheme="minorEastAsia" w:hAnsiTheme="minorEastAsia" w:hint="eastAsia"/>
                <w:sz w:val="24"/>
              </w:rPr>
              <w:lastRenderedPageBreak/>
              <w:t>□QMS□EMS□OHSM</w:t>
            </w:r>
            <w:r w:rsidRPr="003A13A1">
              <w:rPr>
                <w:rFonts w:asciiTheme="minorEastAsia" w:eastAsiaTheme="minorEastAsia" w:hAnsiTheme="minorEastAsia" w:hint="eastAsia"/>
                <w:sz w:val="24"/>
                <w:szCs w:val="24"/>
              </w:rPr>
              <w:t>□FSMS</w:t>
            </w:r>
            <w:r w:rsidRPr="003A13A1">
              <w:rPr>
                <w:rFonts w:asciiTheme="minorEastAsia" w:eastAsiaTheme="minorEastAsia" w:hAnsiTheme="minorEastAsia" w:hint="eastAsia"/>
                <w:sz w:val="24"/>
              </w:rPr>
              <w:t>□不推荐更新认证</w:t>
            </w:r>
          </w:p>
        </w:tc>
      </w:tr>
      <w:tr w:rsidR="005E1021" w:rsidRPr="003A13A1" w:rsidTr="00F64F6A">
        <w:trPr>
          <w:trHeight w:val="708"/>
        </w:trPr>
        <w:tc>
          <w:tcPr>
            <w:tcW w:w="9854" w:type="dxa"/>
            <w:vAlign w:val="center"/>
          </w:tcPr>
          <w:p w:rsidR="005E1021" w:rsidRPr="003A13A1" w:rsidRDefault="005E1021" w:rsidP="00F64F6A">
            <w:pPr>
              <w:tabs>
                <w:tab w:val="left" w:pos="180"/>
                <w:tab w:val="left" w:pos="540"/>
              </w:tabs>
              <w:spacing w:line="480" w:lineRule="auto"/>
              <w:rPr>
                <w:rFonts w:asciiTheme="minorEastAsia" w:eastAsiaTheme="minorEastAsia" w:hAnsiTheme="minorEastAsia"/>
                <w:sz w:val="24"/>
              </w:rPr>
            </w:pPr>
            <w:r w:rsidRPr="003A13A1">
              <w:rPr>
                <w:rFonts w:asciiTheme="minorEastAsia" w:eastAsiaTheme="minorEastAsia" w:hAnsiTheme="minorEastAsia" w:hint="eastAsia"/>
                <w:sz w:val="24"/>
              </w:rPr>
              <w:lastRenderedPageBreak/>
              <w:t xml:space="preserve">□QMS  □EMS  □OHSM  </w:t>
            </w:r>
            <w:r w:rsidRPr="003A13A1">
              <w:rPr>
                <w:rFonts w:asciiTheme="minorEastAsia" w:eastAsiaTheme="minorEastAsia" w:hAnsiTheme="minorEastAsia" w:hint="eastAsia"/>
                <w:sz w:val="24"/>
                <w:szCs w:val="24"/>
              </w:rPr>
              <w:t xml:space="preserve">□FSMS  </w:t>
            </w:r>
            <w:r w:rsidRPr="003A13A1">
              <w:rPr>
                <w:rFonts w:asciiTheme="minorEastAsia" w:eastAsiaTheme="minorEastAsia" w:hAnsiTheme="minorEastAsia" w:hint="eastAsia"/>
                <w:sz w:val="24"/>
              </w:rPr>
              <w:t>□暂停认证资格</w:t>
            </w:r>
          </w:p>
        </w:tc>
      </w:tr>
    </w:tbl>
    <w:p w:rsidR="005E1021" w:rsidRPr="003A13A1" w:rsidRDefault="005E1021" w:rsidP="005E1021">
      <w:pPr>
        <w:spacing w:line="0" w:lineRule="atLeast"/>
        <w:ind w:rightChars="-85" w:right="-178"/>
        <w:rPr>
          <w:rFonts w:asciiTheme="minorEastAsia" w:eastAsiaTheme="minorEastAsia" w:hAnsiTheme="minorEastAsia"/>
          <w:b/>
          <w:bCs/>
          <w:szCs w:val="21"/>
        </w:rPr>
      </w:pPr>
    </w:p>
    <w:p w:rsidR="005E1021" w:rsidRPr="003A13A1" w:rsidRDefault="005E1021" w:rsidP="005E1021">
      <w:pPr>
        <w:spacing w:line="440" w:lineRule="atLeast"/>
        <w:ind w:rightChars="-85" w:right="-178"/>
        <w:rPr>
          <w:rFonts w:asciiTheme="minorEastAsia" w:eastAsiaTheme="minorEastAsia" w:hAnsiTheme="minorEastAsia"/>
          <w:b/>
          <w:bCs/>
          <w:sz w:val="32"/>
          <w:szCs w:val="32"/>
        </w:rPr>
      </w:pPr>
      <w:r w:rsidRPr="003A13A1">
        <w:rPr>
          <w:rFonts w:asciiTheme="minorEastAsia" w:eastAsiaTheme="minorEastAsia" w:hAnsiTheme="minorEastAsia" w:hint="eastAsia"/>
          <w:b/>
          <w:bCs/>
          <w:sz w:val="32"/>
          <w:szCs w:val="32"/>
        </w:rPr>
        <w:t>五、纠正措施要求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c>
          <w:tcPr>
            <w:tcW w:w="9854" w:type="dxa"/>
          </w:tcPr>
          <w:p w:rsidR="005E1021" w:rsidRPr="003A13A1" w:rsidRDefault="005E1021" w:rsidP="00F64F6A">
            <w:pPr>
              <w:tabs>
                <w:tab w:val="left" w:pos="180"/>
                <w:tab w:val="left" w:pos="540"/>
              </w:tabs>
              <w:spacing w:line="480" w:lineRule="auto"/>
              <w:rPr>
                <w:rFonts w:asciiTheme="minorEastAsia" w:eastAsiaTheme="minorEastAsia" w:hAnsiTheme="minorEastAsia"/>
                <w:sz w:val="24"/>
              </w:rPr>
            </w:pPr>
            <w:r w:rsidRPr="003A13A1">
              <w:rPr>
                <w:rFonts w:asciiTheme="minorEastAsia" w:eastAsiaTheme="minorEastAsia" w:hAnsiTheme="minorEastAsia" w:hint="eastAsia"/>
                <w:sz w:val="24"/>
              </w:rPr>
              <w:t>■请组织在201</w:t>
            </w:r>
            <w:r w:rsidR="00014CDB" w:rsidRPr="003A13A1">
              <w:rPr>
                <w:rFonts w:asciiTheme="minorEastAsia" w:eastAsiaTheme="minorEastAsia" w:hAnsiTheme="minorEastAsia" w:hint="eastAsia"/>
                <w:sz w:val="24"/>
              </w:rPr>
              <w:t>7</w:t>
            </w:r>
            <w:r w:rsidRPr="003A13A1">
              <w:rPr>
                <w:rFonts w:asciiTheme="minorEastAsia" w:eastAsiaTheme="minorEastAsia" w:hAnsiTheme="minorEastAsia" w:hint="eastAsia"/>
                <w:sz w:val="24"/>
              </w:rPr>
              <w:t>年</w:t>
            </w:r>
            <w:r w:rsidR="00DF26B1">
              <w:rPr>
                <w:rFonts w:asciiTheme="minorEastAsia" w:eastAsiaTheme="minorEastAsia" w:hAnsiTheme="minorEastAsia" w:hint="eastAsia"/>
                <w:sz w:val="24"/>
              </w:rPr>
              <w:t>9</w:t>
            </w:r>
            <w:r w:rsidRPr="003A13A1">
              <w:rPr>
                <w:rFonts w:asciiTheme="minorEastAsia" w:eastAsiaTheme="minorEastAsia" w:hAnsiTheme="minorEastAsia" w:hint="eastAsia"/>
                <w:sz w:val="24"/>
              </w:rPr>
              <w:t>月</w:t>
            </w:r>
            <w:r w:rsidR="00DF26B1">
              <w:rPr>
                <w:rFonts w:asciiTheme="minorEastAsia" w:eastAsiaTheme="minorEastAsia" w:hAnsiTheme="minorEastAsia" w:hint="eastAsia"/>
                <w:sz w:val="24"/>
              </w:rPr>
              <w:t>8</w:t>
            </w:r>
            <w:r w:rsidRPr="003A13A1">
              <w:rPr>
                <w:rFonts w:asciiTheme="minorEastAsia" w:eastAsiaTheme="minorEastAsia" w:hAnsiTheme="minorEastAsia" w:hint="eastAsia"/>
                <w:sz w:val="24"/>
              </w:rPr>
              <w:t>日前将纠正措施及实施证据提交审核组长书面验证</w:t>
            </w:r>
          </w:p>
          <w:p w:rsidR="005E1021" w:rsidRPr="003A13A1" w:rsidRDefault="005E1021" w:rsidP="00F64F6A">
            <w:pPr>
              <w:tabs>
                <w:tab w:val="left" w:pos="180"/>
                <w:tab w:val="left" w:pos="540"/>
              </w:tabs>
              <w:spacing w:line="480" w:lineRule="auto"/>
              <w:rPr>
                <w:rFonts w:asciiTheme="minorEastAsia" w:eastAsiaTheme="minorEastAsia" w:hAnsiTheme="minorEastAsia"/>
                <w:b/>
                <w:bCs/>
                <w:sz w:val="28"/>
                <w:szCs w:val="28"/>
              </w:rPr>
            </w:pPr>
            <w:r w:rsidRPr="003A13A1">
              <w:rPr>
                <w:rFonts w:asciiTheme="minorEastAsia" w:eastAsiaTheme="minorEastAsia" w:hAnsiTheme="minorEastAsia" w:hint="eastAsia"/>
                <w:sz w:val="24"/>
              </w:rPr>
              <w:t>□请组织　年 月　日前对不符合完成整改，通知审核组长到现场验证实施效果</w:t>
            </w:r>
          </w:p>
        </w:tc>
      </w:tr>
    </w:tbl>
    <w:p w:rsidR="005E1021" w:rsidRPr="003A13A1" w:rsidRDefault="005E1021" w:rsidP="005E1021">
      <w:pPr>
        <w:spacing w:line="440" w:lineRule="atLeast"/>
        <w:ind w:rightChars="-85" w:right="-178"/>
        <w:rPr>
          <w:rFonts w:asciiTheme="minorEastAsia" w:eastAsiaTheme="minorEastAsia" w:hAnsiTheme="minorEastAsia"/>
          <w:b/>
          <w:bCs/>
          <w:sz w:val="32"/>
          <w:szCs w:val="32"/>
        </w:rPr>
      </w:pPr>
    </w:p>
    <w:p w:rsidR="005E1021" w:rsidRPr="003A13A1" w:rsidRDefault="005E1021" w:rsidP="005E1021">
      <w:pPr>
        <w:spacing w:line="440" w:lineRule="atLeast"/>
        <w:ind w:rightChars="-85" w:right="-178"/>
        <w:rPr>
          <w:rFonts w:asciiTheme="minorEastAsia" w:eastAsiaTheme="minorEastAsia" w:hAnsiTheme="minorEastAsia"/>
          <w:b/>
          <w:bCs/>
          <w:sz w:val="32"/>
          <w:szCs w:val="32"/>
        </w:rPr>
      </w:pPr>
      <w:r w:rsidRPr="003A13A1">
        <w:rPr>
          <w:rFonts w:asciiTheme="minorEastAsia" w:eastAsiaTheme="minorEastAsia" w:hAnsiTheme="minorEastAsia" w:hint="eastAsia"/>
          <w:b/>
          <w:bCs/>
          <w:sz w:val="32"/>
          <w:szCs w:val="32"/>
        </w:rPr>
        <w:t>六、纠正措施验证结果</w:t>
      </w:r>
    </w:p>
    <w:tbl>
      <w:tblPr>
        <w:tblpPr w:leftFromText="180" w:rightFromText="180" w:vertAnchor="text" w:horzAnchor="page" w:tblpX="1182"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014CDB">
        <w:trPr>
          <w:trHeight w:val="2400"/>
        </w:trPr>
        <w:tc>
          <w:tcPr>
            <w:tcW w:w="9854" w:type="dxa"/>
          </w:tcPr>
          <w:p w:rsidR="005E1021" w:rsidRPr="003A13A1" w:rsidRDefault="005E1021" w:rsidP="00F64F6A">
            <w:pPr>
              <w:tabs>
                <w:tab w:val="left" w:pos="180"/>
                <w:tab w:val="left" w:pos="540"/>
              </w:tabs>
              <w:spacing w:line="360" w:lineRule="auto"/>
              <w:rPr>
                <w:rFonts w:asciiTheme="minorEastAsia" w:eastAsiaTheme="minorEastAsia" w:hAnsiTheme="minorEastAsia"/>
                <w:sz w:val="24"/>
              </w:rPr>
            </w:pPr>
            <w:r w:rsidRPr="003A13A1">
              <w:rPr>
                <w:rFonts w:asciiTheme="minorEastAsia" w:eastAsiaTheme="minorEastAsia" w:hAnsiTheme="minorEastAsia" w:hint="eastAsia"/>
                <w:sz w:val="24"/>
              </w:rPr>
              <w:t>■纠正措施基本符合要求，其实施效果下次审核时验证。</w:t>
            </w:r>
          </w:p>
          <w:p w:rsidR="005E1021" w:rsidRPr="003A13A1" w:rsidRDefault="005E1021" w:rsidP="00F64F6A">
            <w:pPr>
              <w:tabs>
                <w:tab w:val="left" w:pos="180"/>
                <w:tab w:val="left" w:pos="540"/>
              </w:tabs>
              <w:spacing w:line="360" w:lineRule="auto"/>
              <w:rPr>
                <w:rFonts w:asciiTheme="minorEastAsia" w:eastAsiaTheme="minorEastAsia" w:hAnsiTheme="minorEastAsia"/>
                <w:sz w:val="24"/>
              </w:rPr>
            </w:pPr>
            <w:r w:rsidRPr="003A13A1">
              <w:rPr>
                <w:rFonts w:asciiTheme="minorEastAsia" w:eastAsiaTheme="minorEastAsia" w:hAnsiTheme="minorEastAsia" w:hint="eastAsia"/>
                <w:sz w:val="24"/>
              </w:rPr>
              <w:t>□经审核组于　　年　　月　　日现场验证，纠正措施基本符合要求。</w:t>
            </w:r>
          </w:p>
          <w:p w:rsidR="005E1021" w:rsidRPr="003A13A1" w:rsidRDefault="005E1021" w:rsidP="00F64F6A">
            <w:pPr>
              <w:tabs>
                <w:tab w:val="left" w:pos="180"/>
                <w:tab w:val="left" w:pos="540"/>
              </w:tabs>
              <w:spacing w:line="360" w:lineRule="auto"/>
              <w:rPr>
                <w:rFonts w:asciiTheme="minorEastAsia" w:eastAsiaTheme="minorEastAsia" w:hAnsiTheme="minorEastAsia"/>
                <w:w w:val="90"/>
                <w:sz w:val="24"/>
                <w:szCs w:val="24"/>
              </w:rPr>
            </w:pPr>
            <w:r w:rsidRPr="003A13A1">
              <w:rPr>
                <w:rFonts w:asciiTheme="minorEastAsia" w:eastAsiaTheme="minorEastAsia" w:hAnsiTheme="minorEastAsia" w:hint="eastAsia"/>
                <w:sz w:val="24"/>
              </w:rPr>
              <w:t>□</w:t>
            </w:r>
            <w:r w:rsidRPr="003A13A1">
              <w:rPr>
                <w:rFonts w:asciiTheme="minorEastAsia" w:eastAsiaTheme="minorEastAsia" w:hAnsiTheme="minorEastAsia" w:hint="eastAsia"/>
                <w:w w:val="90"/>
                <w:sz w:val="24"/>
                <w:szCs w:val="24"/>
              </w:rPr>
              <w:t>纠正措施未按期提交或无效，改变审核结论为□不推荐注册</w:t>
            </w:r>
            <w:r w:rsidRPr="003A13A1">
              <w:rPr>
                <w:rFonts w:asciiTheme="minorEastAsia" w:eastAsiaTheme="minorEastAsia" w:hAnsiTheme="minorEastAsia" w:hint="eastAsia"/>
                <w:sz w:val="24"/>
              </w:rPr>
              <w:t>□不更新认证</w:t>
            </w:r>
            <w:r w:rsidRPr="003A13A1">
              <w:rPr>
                <w:rFonts w:asciiTheme="minorEastAsia" w:eastAsiaTheme="minorEastAsia" w:hAnsiTheme="minorEastAsia" w:hint="eastAsia"/>
                <w:w w:val="90"/>
                <w:sz w:val="24"/>
                <w:szCs w:val="24"/>
              </w:rPr>
              <w:t>□暂停</w:t>
            </w:r>
            <w:r w:rsidRPr="003A13A1">
              <w:rPr>
                <w:rFonts w:asciiTheme="minorEastAsia" w:eastAsiaTheme="minorEastAsia" w:hAnsiTheme="minorEastAsia" w:hint="eastAsia"/>
                <w:sz w:val="24"/>
              </w:rPr>
              <w:t>认证</w:t>
            </w:r>
            <w:r w:rsidRPr="003A13A1">
              <w:rPr>
                <w:rFonts w:asciiTheme="minorEastAsia" w:eastAsiaTheme="minorEastAsia" w:hAnsiTheme="minorEastAsia" w:hint="eastAsia"/>
                <w:w w:val="90"/>
                <w:sz w:val="24"/>
                <w:szCs w:val="24"/>
              </w:rPr>
              <w:t>资格</w:t>
            </w:r>
          </w:p>
          <w:p w:rsidR="005E1021" w:rsidRPr="003A13A1" w:rsidRDefault="005E1021" w:rsidP="00F64F6A">
            <w:pPr>
              <w:tabs>
                <w:tab w:val="left" w:pos="180"/>
                <w:tab w:val="left" w:pos="540"/>
              </w:tabs>
              <w:spacing w:line="240" w:lineRule="exact"/>
              <w:rPr>
                <w:rFonts w:asciiTheme="minorEastAsia" w:eastAsiaTheme="minorEastAsia" w:hAnsiTheme="minorEastAsia"/>
                <w:spacing w:val="-20"/>
                <w:sz w:val="24"/>
              </w:rPr>
            </w:pPr>
            <w:r w:rsidRPr="003A13A1">
              <w:rPr>
                <w:rFonts w:asciiTheme="minorEastAsia" w:eastAsiaTheme="minorEastAsia" w:hAnsiTheme="minorEastAsia" w:hint="eastAsia"/>
                <w:spacing w:val="-20"/>
                <w:sz w:val="24"/>
              </w:rPr>
              <w:t xml:space="preserve">                                                     </w:t>
            </w:r>
          </w:p>
          <w:p w:rsidR="005E1021" w:rsidRPr="003A13A1" w:rsidRDefault="005E1021" w:rsidP="003A13A1">
            <w:pPr>
              <w:tabs>
                <w:tab w:val="left" w:pos="180"/>
                <w:tab w:val="left" w:pos="540"/>
              </w:tabs>
              <w:spacing w:line="360" w:lineRule="auto"/>
              <w:jc w:val="center"/>
              <w:rPr>
                <w:rFonts w:asciiTheme="minorEastAsia" w:eastAsiaTheme="minorEastAsia" w:hAnsiTheme="minorEastAsia"/>
                <w:b/>
                <w:bCs/>
                <w:sz w:val="28"/>
                <w:szCs w:val="28"/>
              </w:rPr>
            </w:pPr>
            <w:r w:rsidRPr="003A13A1">
              <w:rPr>
                <w:rFonts w:asciiTheme="minorEastAsia" w:eastAsiaTheme="minorEastAsia" w:hAnsiTheme="minorEastAsia" w:hint="eastAsia"/>
                <w:spacing w:val="-20"/>
                <w:sz w:val="24"/>
              </w:rPr>
              <w:t xml:space="preserve">                          审核组长：              </w:t>
            </w:r>
            <w:r w:rsidR="00014CDB" w:rsidRPr="003A13A1">
              <w:rPr>
                <w:rFonts w:asciiTheme="minorEastAsia" w:eastAsiaTheme="minorEastAsia" w:hAnsiTheme="minorEastAsia" w:hint="eastAsia"/>
                <w:spacing w:val="-20"/>
                <w:sz w:val="24"/>
              </w:rPr>
              <w:t xml:space="preserve">  </w:t>
            </w:r>
            <w:r w:rsidR="003A13A1" w:rsidRPr="003A13A1">
              <w:rPr>
                <w:rFonts w:asciiTheme="minorEastAsia" w:eastAsiaTheme="minorEastAsia" w:hAnsiTheme="minorEastAsia" w:hint="eastAsia"/>
                <w:spacing w:val="-20"/>
                <w:sz w:val="24"/>
              </w:rPr>
              <w:t xml:space="preserve"> </w:t>
            </w:r>
            <w:r w:rsidRPr="003A13A1">
              <w:rPr>
                <w:rFonts w:asciiTheme="minorEastAsia" w:eastAsiaTheme="minorEastAsia" w:hAnsiTheme="minorEastAsia" w:hint="eastAsia"/>
                <w:spacing w:val="-20"/>
                <w:sz w:val="24"/>
              </w:rPr>
              <w:t xml:space="preserve">年    月  </w:t>
            </w:r>
            <w:r w:rsidR="00377C40">
              <w:rPr>
                <w:rFonts w:asciiTheme="minorEastAsia" w:eastAsiaTheme="minorEastAsia" w:hAnsiTheme="minorEastAsia" w:hint="eastAsia"/>
                <w:spacing w:val="-20"/>
                <w:sz w:val="24"/>
              </w:rPr>
              <w:t xml:space="preserve"> </w:t>
            </w:r>
            <w:r w:rsidRPr="003A13A1">
              <w:rPr>
                <w:rFonts w:asciiTheme="minorEastAsia" w:eastAsiaTheme="minorEastAsia" w:hAnsiTheme="minorEastAsia" w:hint="eastAsia"/>
                <w:spacing w:val="-20"/>
                <w:sz w:val="24"/>
              </w:rPr>
              <w:t xml:space="preserve"> 日</w:t>
            </w:r>
          </w:p>
        </w:tc>
      </w:tr>
    </w:tbl>
    <w:p w:rsidR="005E1021" w:rsidRPr="003A13A1" w:rsidRDefault="005E1021" w:rsidP="005E1021">
      <w:pPr>
        <w:spacing w:line="440" w:lineRule="atLeast"/>
        <w:ind w:rightChars="-85" w:right="-178"/>
        <w:rPr>
          <w:rFonts w:asciiTheme="minorEastAsia" w:eastAsiaTheme="minorEastAsia" w:hAnsiTheme="minorEastAsia"/>
          <w:b/>
          <w:bCs/>
          <w:sz w:val="32"/>
          <w:szCs w:val="32"/>
        </w:rPr>
      </w:pPr>
      <w:r w:rsidRPr="003A13A1">
        <w:rPr>
          <w:rFonts w:asciiTheme="minorEastAsia" w:eastAsiaTheme="minorEastAsia" w:hAnsiTheme="minorEastAsia" w:hint="eastAsia"/>
          <w:b/>
          <w:bCs/>
          <w:sz w:val="32"/>
          <w:szCs w:val="32"/>
        </w:rPr>
        <w:t>七、其他需要报告的事项</w:t>
      </w:r>
    </w:p>
    <w:p w:rsidR="005E1021" w:rsidRPr="003A13A1" w:rsidRDefault="005E1021" w:rsidP="005E1021">
      <w:pPr>
        <w:tabs>
          <w:tab w:val="left" w:pos="180"/>
          <w:tab w:val="left" w:pos="540"/>
        </w:tabs>
        <w:spacing w:line="0" w:lineRule="atLeast"/>
        <w:rPr>
          <w:rFonts w:asciiTheme="minorEastAsia" w:eastAsiaTheme="minorEastAsia" w:hAnsiTheme="minorEastAsia"/>
          <w:sz w:val="24"/>
        </w:rPr>
      </w:pPr>
      <w:r w:rsidRPr="003A13A1">
        <w:rPr>
          <w:rFonts w:asciiTheme="minorEastAsia" w:eastAsiaTheme="minorEastAsia" w:hAnsiTheme="minorEastAsia" w:hint="eastAsia"/>
          <w:sz w:val="24"/>
        </w:rPr>
        <w:t>（包括对以下事项的简述：审核计划的调整、对监督审核周期、审核时机、审核重点等审核方案内容适用性和调整意见、与末次会议上不一致的信息或其他说明）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E1021" w:rsidRPr="003A13A1" w:rsidTr="00F64F6A">
        <w:trPr>
          <w:trHeight w:val="938"/>
        </w:trPr>
        <w:tc>
          <w:tcPr>
            <w:tcW w:w="9854" w:type="dxa"/>
          </w:tcPr>
          <w:p w:rsidR="005E1021" w:rsidRPr="003A13A1" w:rsidRDefault="005E1021" w:rsidP="00F64F6A">
            <w:pPr>
              <w:tabs>
                <w:tab w:val="left" w:pos="810"/>
                <w:tab w:val="right" w:pos="10332"/>
              </w:tabs>
              <w:spacing w:line="400" w:lineRule="exact"/>
              <w:rPr>
                <w:rFonts w:asciiTheme="minorEastAsia" w:eastAsiaTheme="minorEastAsia" w:hAnsiTheme="minorEastAsia"/>
                <w:sz w:val="24"/>
              </w:rPr>
            </w:pPr>
          </w:p>
          <w:p w:rsidR="005E1021" w:rsidRPr="003A13A1" w:rsidRDefault="005E1021" w:rsidP="00F64F6A">
            <w:pPr>
              <w:tabs>
                <w:tab w:val="left" w:pos="810"/>
                <w:tab w:val="right" w:pos="10332"/>
              </w:tabs>
              <w:spacing w:line="400" w:lineRule="exact"/>
              <w:rPr>
                <w:rFonts w:asciiTheme="minorEastAsia" w:eastAsiaTheme="minorEastAsia" w:hAnsiTheme="minorEastAsia"/>
                <w:sz w:val="24"/>
              </w:rPr>
            </w:pPr>
            <w:r w:rsidRPr="003A13A1">
              <w:rPr>
                <w:rFonts w:asciiTheme="minorEastAsia" w:eastAsiaTheme="minorEastAsia" w:hAnsiTheme="minorEastAsia" w:hint="eastAsia"/>
                <w:noProof/>
                <w:color w:val="000000"/>
                <w:sz w:val="24"/>
                <w:szCs w:val="24"/>
              </w:rPr>
              <w:drawing>
                <wp:anchor distT="0" distB="0" distL="114300" distR="114300" simplePos="0" relativeHeight="251662336" behindDoc="0" locked="0" layoutInCell="1" allowOverlap="1">
                  <wp:simplePos x="0" y="0"/>
                  <wp:positionH relativeFrom="column">
                    <wp:posOffset>3957955</wp:posOffset>
                  </wp:positionH>
                  <wp:positionV relativeFrom="paragraph">
                    <wp:posOffset>164465</wp:posOffset>
                  </wp:positionV>
                  <wp:extent cx="1557655" cy="1543685"/>
                  <wp:effectExtent l="19050" t="0" r="4445" b="0"/>
                  <wp:wrapNone/>
                  <wp:docPr id="4" name="Picture 2" descr="审核专用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审核专用章"/>
                          <pic:cNvPicPr>
                            <a:picLocks noChangeAspect="1" noChangeArrowheads="1"/>
                          </pic:cNvPicPr>
                        </pic:nvPicPr>
                        <pic:blipFill>
                          <a:blip r:embed="rId18" cstate="print"/>
                          <a:srcRect/>
                          <a:stretch>
                            <a:fillRect/>
                          </a:stretch>
                        </pic:blipFill>
                        <pic:spPr bwMode="auto">
                          <a:xfrm>
                            <a:off x="0" y="0"/>
                            <a:ext cx="1557655" cy="1543685"/>
                          </a:xfrm>
                          <a:prstGeom prst="rect">
                            <a:avLst/>
                          </a:prstGeom>
                          <a:noFill/>
                          <a:ln w="9525">
                            <a:noFill/>
                            <a:miter lim="800000"/>
                            <a:headEnd/>
                            <a:tailEnd/>
                          </a:ln>
                        </pic:spPr>
                      </pic:pic>
                    </a:graphicData>
                  </a:graphic>
                </wp:anchor>
              </w:drawing>
            </w:r>
          </w:p>
          <w:p w:rsidR="005E1021" w:rsidRPr="003A13A1" w:rsidRDefault="005E1021" w:rsidP="00F64F6A">
            <w:pPr>
              <w:tabs>
                <w:tab w:val="left" w:pos="810"/>
                <w:tab w:val="right" w:pos="10332"/>
              </w:tabs>
              <w:spacing w:line="400" w:lineRule="exact"/>
              <w:rPr>
                <w:rFonts w:asciiTheme="minorEastAsia" w:eastAsiaTheme="minorEastAsia" w:hAnsiTheme="minorEastAsia"/>
                <w:sz w:val="24"/>
              </w:rPr>
            </w:pPr>
          </w:p>
        </w:tc>
      </w:tr>
    </w:tbl>
    <w:p w:rsidR="005E1021" w:rsidRPr="003A13A1" w:rsidRDefault="005E1021" w:rsidP="005E1021">
      <w:pPr>
        <w:rPr>
          <w:rFonts w:asciiTheme="minorEastAsia" w:eastAsiaTheme="minorEastAsia" w:hAnsiTheme="minorEastAsia"/>
          <w:color w:val="000000"/>
          <w:sz w:val="24"/>
          <w:szCs w:val="24"/>
        </w:rPr>
      </w:pPr>
    </w:p>
    <w:p w:rsidR="005E1021" w:rsidRPr="003A13A1" w:rsidRDefault="005E1021" w:rsidP="005E1021">
      <w:pPr>
        <w:spacing w:line="320" w:lineRule="exact"/>
        <w:ind w:firstLineChars="1700" w:firstLine="4080"/>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北京中安质环认证中心批准（公章）</w:t>
      </w:r>
    </w:p>
    <w:p w:rsidR="005E1021" w:rsidRPr="003A13A1" w:rsidRDefault="005E1021" w:rsidP="005E1021">
      <w:pPr>
        <w:spacing w:line="320" w:lineRule="exact"/>
        <w:ind w:firstLineChars="2650" w:firstLine="6360"/>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年    月   日</w:t>
      </w:r>
    </w:p>
    <w:p w:rsidR="005E1021" w:rsidRPr="003A13A1" w:rsidRDefault="005E1021" w:rsidP="005E1021">
      <w:pPr>
        <w:spacing w:line="320" w:lineRule="exact"/>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本报告附件：1.《审核计划》</w:t>
      </w:r>
    </w:p>
    <w:p w:rsidR="005E1021" w:rsidRPr="003A13A1" w:rsidRDefault="005E1021" w:rsidP="005E1021">
      <w:pPr>
        <w:spacing w:line="320" w:lineRule="exact"/>
        <w:ind w:firstLineChars="600" w:firstLine="1440"/>
        <w:rPr>
          <w:rFonts w:asciiTheme="minorEastAsia" w:eastAsiaTheme="minorEastAsia" w:hAnsiTheme="minorEastAsia"/>
          <w:color w:val="000000"/>
          <w:sz w:val="24"/>
          <w:szCs w:val="24"/>
        </w:rPr>
      </w:pPr>
      <w:r w:rsidRPr="003A13A1">
        <w:rPr>
          <w:rFonts w:asciiTheme="minorEastAsia" w:eastAsiaTheme="minorEastAsia" w:hAnsiTheme="minorEastAsia" w:hint="eastAsia"/>
          <w:color w:val="000000"/>
          <w:sz w:val="24"/>
          <w:szCs w:val="24"/>
        </w:rPr>
        <w:t>2.《不符合报告》</w:t>
      </w:r>
    </w:p>
    <w:p w:rsidR="005E1021" w:rsidRPr="003A13A1" w:rsidRDefault="005E1021" w:rsidP="005E1021">
      <w:pPr>
        <w:numPr>
          <w:ilvl w:val="0"/>
          <w:numId w:val="2"/>
        </w:numPr>
        <w:spacing w:line="320" w:lineRule="exact"/>
        <w:ind w:firstLineChars="550" w:firstLine="1320"/>
        <w:rPr>
          <w:rFonts w:asciiTheme="minorEastAsia" w:eastAsiaTheme="minorEastAsia" w:hAnsiTheme="minorEastAsia"/>
          <w:color w:val="000000"/>
          <w:sz w:val="24"/>
          <w:szCs w:val="24"/>
          <w:u w:val="single"/>
        </w:rPr>
      </w:pPr>
      <w:r w:rsidRPr="003A13A1">
        <w:rPr>
          <w:rFonts w:asciiTheme="minorEastAsia" w:eastAsiaTheme="minorEastAsia" w:hAnsiTheme="minorEastAsia" w:hint="eastAsia"/>
          <w:color w:val="000000"/>
          <w:sz w:val="24"/>
          <w:szCs w:val="24"/>
        </w:rPr>
        <w:t>其它（可包括必要的照片或影像资料）：</w:t>
      </w:r>
      <w:r w:rsidRPr="003A13A1">
        <w:rPr>
          <w:rFonts w:asciiTheme="minorEastAsia" w:eastAsiaTheme="minorEastAsia" w:hAnsiTheme="minorEastAsia" w:hint="eastAsia"/>
          <w:color w:val="000000"/>
          <w:sz w:val="24"/>
          <w:szCs w:val="24"/>
          <w:u w:val="single"/>
        </w:rPr>
        <w:t xml:space="preserve">                                </w:t>
      </w:r>
    </w:p>
    <w:p w:rsidR="005E1021" w:rsidRPr="003A13A1" w:rsidRDefault="005E1021" w:rsidP="005E1021">
      <w:pPr>
        <w:spacing w:line="320" w:lineRule="exact"/>
        <w:ind w:firstLineChars="616" w:firstLine="1478"/>
        <w:rPr>
          <w:rFonts w:asciiTheme="minorEastAsia" w:eastAsiaTheme="minorEastAsia" w:hAnsiTheme="minorEastAsia"/>
          <w:color w:val="000000"/>
          <w:sz w:val="24"/>
          <w:szCs w:val="24"/>
          <w:u w:val="single"/>
        </w:rPr>
      </w:pPr>
      <w:r w:rsidRPr="003A13A1">
        <w:rPr>
          <w:rFonts w:asciiTheme="minorEastAsia" w:eastAsiaTheme="minorEastAsia" w:hAnsiTheme="minorEastAsia" w:hint="eastAsia"/>
          <w:color w:val="000000"/>
          <w:sz w:val="24"/>
          <w:szCs w:val="24"/>
          <w:u w:val="single"/>
        </w:rPr>
        <w:t xml:space="preserve">                                                                    </w:t>
      </w:r>
    </w:p>
    <w:p w:rsidR="005E1021" w:rsidRPr="003A13A1" w:rsidRDefault="005E1021" w:rsidP="005E1021">
      <w:pPr>
        <w:spacing w:line="320" w:lineRule="exact"/>
        <w:ind w:leftChars="-171" w:left="-44" w:hangingChars="150" w:hanging="315"/>
        <w:rPr>
          <w:rFonts w:asciiTheme="minorEastAsia" w:eastAsiaTheme="minorEastAsia" w:hAnsiTheme="minorEastAsia"/>
          <w:color w:val="000000"/>
          <w:szCs w:val="21"/>
        </w:rPr>
      </w:pPr>
    </w:p>
    <w:p w:rsidR="005C4CCB" w:rsidRPr="003A13A1" w:rsidRDefault="005E1021" w:rsidP="005E1021">
      <w:pPr>
        <w:rPr>
          <w:rFonts w:asciiTheme="minorEastAsia" w:eastAsiaTheme="minorEastAsia" w:hAnsiTheme="minorEastAsia"/>
        </w:rPr>
      </w:pPr>
      <w:r w:rsidRPr="003A13A1">
        <w:rPr>
          <w:rFonts w:asciiTheme="minorEastAsia" w:eastAsiaTheme="minorEastAsia" w:hAnsiTheme="minorEastAsia" w:cs="华文楷体" w:hint="eastAsia"/>
          <w:b/>
          <w:color w:val="000000"/>
          <w:sz w:val="24"/>
          <w:szCs w:val="24"/>
        </w:rPr>
        <w:t>注：“符合”、“基本符合”、“不符合”的判定依据：未开“不符合”判为“符合”；虽未开“不符合”但存在轻微问题，判为“基本符合”；已开出“不符合”，判为“不符合”。</w:t>
      </w:r>
    </w:p>
    <w:sectPr w:rsidR="005C4CCB" w:rsidRPr="003A13A1" w:rsidSect="005E1021">
      <w:pgSz w:w="11906" w:h="16838"/>
      <w:pgMar w:top="1440" w:right="849"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BA8" w:rsidRPr="00977476" w:rsidRDefault="00716BA8" w:rsidP="00DF7D4C">
      <w:pPr>
        <w:rPr>
          <w:rFonts w:ascii="Arial" w:eastAsia="Times New Roman" w:hAnsi="Arial" w:cs="Verdana"/>
          <w:b/>
          <w:kern w:val="0"/>
          <w:sz w:val="24"/>
          <w:lang w:eastAsia="en-US"/>
        </w:rPr>
      </w:pPr>
      <w:r>
        <w:separator/>
      </w:r>
    </w:p>
  </w:endnote>
  <w:endnote w:type="continuationSeparator" w:id="1">
    <w:p w:rsidR="00716BA8" w:rsidRPr="00977476" w:rsidRDefault="00716BA8" w:rsidP="00DF7D4C">
      <w:pPr>
        <w:rPr>
          <w:rFonts w:ascii="Arial" w:eastAsia="Times New Roman" w:hAnsi="Arial" w:cs="Verdana"/>
          <w:b/>
          <w:kern w:val="0"/>
          <w:sz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64" w:rsidRDefault="00607203">
    <w:pPr>
      <w:pStyle w:val="a6"/>
      <w:framePr w:wrap="around" w:vAnchor="text" w:hAnchor="margin" w:xAlign="center" w:y="1"/>
      <w:rPr>
        <w:rStyle w:val="a3"/>
      </w:rPr>
    </w:pPr>
    <w:r>
      <w:fldChar w:fldCharType="begin"/>
    </w:r>
    <w:r w:rsidR="00E23870">
      <w:rPr>
        <w:rStyle w:val="a3"/>
      </w:rPr>
      <w:instrText xml:space="preserve">PAGE  </w:instrText>
    </w:r>
    <w:r>
      <w:fldChar w:fldCharType="separate"/>
    </w:r>
    <w:r w:rsidR="00E23870">
      <w:rPr>
        <w:rStyle w:val="a3"/>
      </w:rPr>
      <w:t>5</w:t>
    </w:r>
    <w:r>
      <w:fldChar w:fldCharType="end"/>
    </w:r>
  </w:p>
  <w:p w:rsidR="00B06264" w:rsidRDefault="00716BA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64" w:rsidRDefault="00E23870">
    <w:pPr>
      <w:pStyle w:val="a6"/>
      <w:pBdr>
        <w:top w:val="single" w:sz="4" w:space="0" w:color="auto"/>
      </w:pBdr>
    </w:pPr>
    <w:r>
      <w:rPr>
        <w:rFonts w:hint="eastAsia"/>
      </w:rPr>
      <w:t>2016</w:t>
    </w:r>
    <w:r>
      <w:rPr>
        <w:rFonts w:hint="eastAsia"/>
      </w:rPr>
      <w:t>年</w:t>
    </w:r>
    <w:r>
      <w:rPr>
        <w:rFonts w:hint="eastAsia"/>
      </w:rPr>
      <w:t>1</w:t>
    </w:r>
    <w:r>
      <w:rPr>
        <w:rFonts w:hint="eastAsia"/>
      </w:rPr>
      <w:t>月</w:t>
    </w:r>
    <w:r>
      <w:rPr>
        <w:rFonts w:hint="eastAsia"/>
      </w:rPr>
      <w:t>1</w:t>
    </w:r>
    <w:r>
      <w:rPr>
        <w:rFonts w:hint="eastAsia"/>
      </w:rPr>
      <w:t>日发布</w:t>
    </w:r>
    <w:r>
      <w:rPr>
        <w:rFonts w:hint="eastAsia"/>
      </w:rPr>
      <w:t xml:space="preserve">                                                                      2016</w:t>
    </w:r>
    <w:r>
      <w:rPr>
        <w:rFonts w:hint="eastAsia"/>
      </w:rPr>
      <w:t>年</w:t>
    </w:r>
    <w:r>
      <w:rPr>
        <w:rFonts w:hint="eastAsia"/>
      </w:rPr>
      <w:t>1</w:t>
    </w:r>
    <w:r>
      <w:rPr>
        <w:rFonts w:hint="eastAsia"/>
      </w:rPr>
      <w:t>月</w:t>
    </w:r>
    <w:r>
      <w:rPr>
        <w:rFonts w:hint="eastAsia"/>
      </w:rPr>
      <w:t>20</w:t>
    </w:r>
    <w:r>
      <w:rPr>
        <w:rFonts w:hint="eastAsia"/>
      </w:rPr>
      <w:t>日实施</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64" w:rsidRDefault="00E23870">
    <w:pPr>
      <w:pStyle w:val="a6"/>
      <w:pBdr>
        <w:top w:val="single" w:sz="4" w:space="0" w:color="auto"/>
      </w:pBdr>
      <w:rPr>
        <w:sz w:val="24"/>
      </w:rPr>
    </w:pPr>
    <w:r>
      <w:rPr>
        <w:rFonts w:hint="eastAsia"/>
      </w:rPr>
      <w:t>2016</w:t>
    </w:r>
    <w:r>
      <w:rPr>
        <w:rFonts w:hint="eastAsia"/>
      </w:rPr>
      <w:t>年</w:t>
    </w:r>
    <w:r>
      <w:rPr>
        <w:rFonts w:hint="eastAsia"/>
      </w:rPr>
      <w:t>1</w:t>
    </w:r>
    <w:r>
      <w:rPr>
        <w:rFonts w:hint="eastAsia"/>
      </w:rPr>
      <w:t>月</w:t>
    </w:r>
    <w:r>
      <w:rPr>
        <w:rFonts w:hint="eastAsia"/>
      </w:rPr>
      <w:t>1</w:t>
    </w:r>
    <w:r>
      <w:rPr>
        <w:rFonts w:hint="eastAsia"/>
      </w:rPr>
      <w:t>日发布</w:t>
    </w:r>
    <w:r>
      <w:rPr>
        <w:rFonts w:hint="eastAsia"/>
      </w:rPr>
      <w:t xml:space="preserve">                                                                      2016</w:t>
    </w:r>
    <w:r>
      <w:rPr>
        <w:rFonts w:hint="eastAsia"/>
      </w:rPr>
      <w:t>年</w:t>
    </w:r>
    <w:r>
      <w:rPr>
        <w:rFonts w:hint="eastAsia"/>
      </w:rPr>
      <w:t>1</w:t>
    </w:r>
    <w:r>
      <w:rPr>
        <w:rFonts w:hint="eastAsia"/>
      </w:rPr>
      <w:t>月</w:t>
    </w:r>
    <w:r>
      <w:rPr>
        <w:rFonts w:hint="eastAsia"/>
      </w:rPr>
      <w:t>20</w:t>
    </w:r>
    <w:r>
      <w:rPr>
        <w:rFonts w:hint="eastAsia"/>
      </w:rPr>
      <w:t>日实施</w:t>
    </w:r>
  </w:p>
  <w:p w:rsidR="00B06264" w:rsidRDefault="00716B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BA8" w:rsidRPr="00977476" w:rsidRDefault="00716BA8" w:rsidP="00DF7D4C">
      <w:pPr>
        <w:rPr>
          <w:rFonts w:ascii="Arial" w:eastAsia="Times New Roman" w:hAnsi="Arial" w:cs="Verdana"/>
          <w:b/>
          <w:kern w:val="0"/>
          <w:sz w:val="24"/>
          <w:lang w:eastAsia="en-US"/>
        </w:rPr>
      </w:pPr>
      <w:r>
        <w:separator/>
      </w:r>
    </w:p>
  </w:footnote>
  <w:footnote w:type="continuationSeparator" w:id="1">
    <w:p w:rsidR="00716BA8" w:rsidRPr="00977476" w:rsidRDefault="00716BA8" w:rsidP="00DF7D4C">
      <w:pPr>
        <w:rPr>
          <w:rFonts w:ascii="Arial" w:eastAsia="Times New Roman" w:hAnsi="Arial" w:cs="Verdana"/>
          <w:b/>
          <w:kern w:val="0"/>
          <w:sz w:val="24"/>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E7" w:rsidRDefault="003C24E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64" w:rsidRDefault="00716BA8">
    <w:pP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E7" w:rsidRDefault="003C24E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EnclosedCircle"/>
      <w:lvlText w:val="%1"/>
      <w:lvlJc w:val="left"/>
      <w:pPr>
        <w:tabs>
          <w:tab w:val="num" w:pos="360"/>
        </w:tabs>
        <w:ind w:left="360" w:hanging="360"/>
      </w:pPr>
      <w:rPr>
        <w:rFonts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9F2962"/>
    <w:multiLevelType w:val="singleLevel"/>
    <w:tmpl w:val="569F2962"/>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1021"/>
    <w:rsid w:val="00002C91"/>
    <w:rsid w:val="00013BF5"/>
    <w:rsid w:val="00014CDB"/>
    <w:rsid w:val="00030EAB"/>
    <w:rsid w:val="00042489"/>
    <w:rsid w:val="000524DB"/>
    <w:rsid w:val="00146CB1"/>
    <w:rsid w:val="00165631"/>
    <w:rsid w:val="001824FC"/>
    <w:rsid w:val="002D7891"/>
    <w:rsid w:val="003602F4"/>
    <w:rsid w:val="00377C40"/>
    <w:rsid w:val="003A13A1"/>
    <w:rsid w:val="003C24E7"/>
    <w:rsid w:val="003D0B35"/>
    <w:rsid w:val="003F20A1"/>
    <w:rsid w:val="00416D67"/>
    <w:rsid w:val="00445306"/>
    <w:rsid w:val="004A3034"/>
    <w:rsid w:val="00591346"/>
    <w:rsid w:val="005C4CCB"/>
    <w:rsid w:val="005E1021"/>
    <w:rsid w:val="005F2030"/>
    <w:rsid w:val="00607203"/>
    <w:rsid w:val="006F2E8C"/>
    <w:rsid w:val="00716BA8"/>
    <w:rsid w:val="00815736"/>
    <w:rsid w:val="00891A0E"/>
    <w:rsid w:val="00927666"/>
    <w:rsid w:val="00983445"/>
    <w:rsid w:val="009F153A"/>
    <w:rsid w:val="00A62BDA"/>
    <w:rsid w:val="00A84C54"/>
    <w:rsid w:val="00AD7EB5"/>
    <w:rsid w:val="00B2350D"/>
    <w:rsid w:val="00B6018E"/>
    <w:rsid w:val="00BB648A"/>
    <w:rsid w:val="00BC0652"/>
    <w:rsid w:val="00CA75B1"/>
    <w:rsid w:val="00CB1C5B"/>
    <w:rsid w:val="00D97537"/>
    <w:rsid w:val="00DA3A36"/>
    <w:rsid w:val="00DD3D98"/>
    <w:rsid w:val="00DF26B1"/>
    <w:rsid w:val="00DF7D4C"/>
    <w:rsid w:val="00E23870"/>
    <w:rsid w:val="00E66BD7"/>
    <w:rsid w:val="00E7586B"/>
    <w:rsid w:val="00EF325E"/>
    <w:rsid w:val="00F939B8"/>
    <w:rsid w:val="00FE2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0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E1021"/>
  </w:style>
  <w:style w:type="paragraph" w:styleId="a4">
    <w:name w:val="Plain Text"/>
    <w:basedOn w:val="a"/>
    <w:link w:val="Char"/>
    <w:rsid w:val="005E1021"/>
    <w:rPr>
      <w:rFonts w:ascii="宋体" w:hAnsi="Courier New"/>
    </w:rPr>
  </w:style>
  <w:style w:type="character" w:customStyle="1" w:styleId="Char">
    <w:name w:val="纯文本 Char"/>
    <w:basedOn w:val="a0"/>
    <w:link w:val="a4"/>
    <w:rsid w:val="005E1021"/>
    <w:rPr>
      <w:rFonts w:ascii="宋体" w:eastAsia="宋体" w:hAnsi="Courier New" w:cs="Times New Roman"/>
      <w:szCs w:val="20"/>
    </w:rPr>
  </w:style>
  <w:style w:type="paragraph" w:styleId="a5">
    <w:name w:val="header"/>
    <w:basedOn w:val="a"/>
    <w:link w:val="Char0"/>
    <w:rsid w:val="005E1021"/>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rsid w:val="005E1021"/>
    <w:rPr>
      <w:rFonts w:ascii="Times New Roman" w:eastAsia="宋体" w:hAnsi="Times New Roman" w:cs="Times New Roman"/>
      <w:sz w:val="18"/>
      <w:szCs w:val="20"/>
    </w:rPr>
  </w:style>
  <w:style w:type="paragraph" w:styleId="a6">
    <w:name w:val="footer"/>
    <w:basedOn w:val="a"/>
    <w:link w:val="Char1"/>
    <w:rsid w:val="005E1021"/>
    <w:pPr>
      <w:tabs>
        <w:tab w:val="center" w:pos="4153"/>
        <w:tab w:val="right" w:pos="8306"/>
      </w:tabs>
      <w:snapToGrid w:val="0"/>
      <w:jc w:val="left"/>
    </w:pPr>
    <w:rPr>
      <w:sz w:val="18"/>
    </w:rPr>
  </w:style>
  <w:style w:type="character" w:customStyle="1" w:styleId="Char1">
    <w:name w:val="页脚 Char"/>
    <w:basedOn w:val="a0"/>
    <w:link w:val="a6"/>
    <w:rsid w:val="005E1021"/>
    <w:rPr>
      <w:rFonts w:ascii="Times New Roman" w:eastAsia="宋体" w:hAnsi="Times New Roman" w:cs="Times New Roman"/>
      <w:sz w:val="18"/>
      <w:szCs w:val="20"/>
    </w:rPr>
  </w:style>
  <w:style w:type="paragraph" w:customStyle="1" w:styleId="Default">
    <w:name w:val="Default"/>
    <w:rsid w:val="005E1021"/>
    <w:pPr>
      <w:widowControl w:val="0"/>
      <w:autoSpaceDE w:val="0"/>
      <w:autoSpaceDN w:val="0"/>
      <w:adjustRightInd w:val="0"/>
    </w:pPr>
    <w:rPr>
      <w:rFonts w:ascii="Calibri" w:eastAsia="宋体" w:hAnsi="Calibri" w:cs="Calibri"/>
      <w:color w:val="000000"/>
      <w:kern w:val="0"/>
      <w:sz w:val="24"/>
      <w:szCs w:val="24"/>
    </w:rPr>
  </w:style>
  <w:style w:type="paragraph" w:styleId="a7">
    <w:name w:val="List Paragraph"/>
    <w:basedOn w:val="a"/>
    <w:uiPriority w:val="34"/>
    <w:qFormat/>
    <w:rsid w:val="005E1021"/>
    <w:pPr>
      <w:ind w:firstLineChars="200" w:firstLine="420"/>
    </w:pPr>
    <w:rPr>
      <w:rFonts w:ascii="Calibri" w:hAnsi="Calibri"/>
      <w:szCs w:val="22"/>
    </w:rPr>
  </w:style>
  <w:style w:type="paragraph" w:styleId="2">
    <w:name w:val="Body Text Indent 2"/>
    <w:basedOn w:val="a"/>
    <w:link w:val="2Char"/>
    <w:rsid w:val="005E1021"/>
    <w:pPr>
      <w:spacing w:after="120" w:line="480" w:lineRule="auto"/>
      <w:ind w:leftChars="200" w:left="420"/>
    </w:pPr>
  </w:style>
  <w:style w:type="character" w:customStyle="1" w:styleId="2Char">
    <w:name w:val="正文文本缩进 2 Char"/>
    <w:basedOn w:val="a0"/>
    <w:link w:val="2"/>
    <w:rsid w:val="005E102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baike.haosou.com/doc/314801.html" TargetMode="External"/><Relationship Id="rId2" Type="http://schemas.openxmlformats.org/officeDocument/2006/relationships/styles" Target="styles.xml"/><Relationship Id="rId16" Type="http://schemas.openxmlformats.org/officeDocument/2006/relationships/hyperlink" Target="http://baike.haosou.com/doc/5377472.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aike.haosou.com/doc/5381763.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baike.haosou.com/doc/2389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cp:revision>
  <dcterms:created xsi:type="dcterms:W3CDTF">2017-06-01T04:23:00Z</dcterms:created>
  <dcterms:modified xsi:type="dcterms:W3CDTF">2017-08-09T03:04:00Z</dcterms:modified>
</cp:coreProperties>
</file>