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940" w:rsidRDefault="00262940">
      <w:pPr>
        <w:tabs>
          <w:tab w:val="left" w:pos="1020"/>
        </w:tabs>
        <w:spacing w:line="14" w:lineRule="exact"/>
        <w:rPr>
          <w:rFonts w:ascii="宋体" w:hAnsi="宋体"/>
          <w:szCs w:val="21"/>
        </w:rPr>
      </w:pPr>
    </w:p>
    <w:p w:rsidR="00262940" w:rsidRDefault="00262940"/>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文件控制</w:t>
      </w:r>
      <w:r>
        <w:rPr>
          <w:rFonts w:ascii="黑体" w:eastAsia="黑体" w:hAnsi="黑体"/>
          <w:sz w:val="80"/>
          <w:szCs w:val="80"/>
        </w:rPr>
        <w:t>程序</w:t>
      </w:r>
    </w:p>
    <w:p w:rsidR="00262940" w:rsidRDefault="00262940">
      <w:pPr>
        <w:pStyle w:val="a7"/>
        <w:spacing w:line="240" w:lineRule="exact"/>
        <w:jc w:val="center"/>
        <w:rPr>
          <w:rFonts w:ascii="黑体" w:eastAsia="黑体"/>
        </w:rPr>
      </w:pPr>
    </w:p>
    <w:p w:rsidR="00262940" w:rsidRDefault="002C6F55">
      <w:pPr>
        <w:pStyle w:val="a7"/>
        <w:jc w:val="center"/>
        <w:rPr>
          <w:b/>
          <w:bCs/>
          <w:sz w:val="32"/>
        </w:rPr>
      </w:pPr>
      <w:r>
        <w:rPr>
          <w:rFonts w:ascii="黑体" w:eastAsia="黑体" w:hint="eastAsia"/>
        </w:rPr>
        <w:t>文件编号</w:t>
      </w:r>
      <w:r>
        <w:rPr>
          <w:rFonts w:ascii="黑体" w:eastAsia="黑体"/>
        </w:rPr>
        <w:t>：</w:t>
      </w:r>
      <w:r>
        <w:rPr>
          <w:rFonts w:eastAsia="仿宋_GB2312" w:hint="eastAsia"/>
          <w:szCs w:val="21"/>
        </w:rPr>
        <w:t>PJBZ/QB-01</w:t>
      </w:r>
    </w:p>
    <w:p w:rsidR="00262940" w:rsidRDefault="00262940">
      <w:pPr>
        <w:pStyle w:val="a7"/>
        <w:spacing w:line="240" w:lineRule="exact"/>
        <w:rPr>
          <w:b/>
          <w:bCs/>
          <w:sz w:val="32"/>
        </w:rPr>
      </w:pPr>
    </w:p>
    <w:p w:rsidR="00262940" w:rsidRDefault="00262940">
      <w:pPr>
        <w:pStyle w:val="a7"/>
        <w:spacing w:line="240" w:lineRule="exact"/>
        <w:rPr>
          <w:b/>
          <w:bCs/>
          <w:sz w:val="32"/>
        </w:rPr>
      </w:pPr>
    </w:p>
    <w:p w:rsidR="00262940" w:rsidRDefault="00262940">
      <w:pPr>
        <w:jc w:val="center"/>
        <w:rPr>
          <w:b/>
          <w:bCs/>
          <w:spacing w:val="60"/>
          <w:sz w:val="18"/>
          <w:szCs w:val="18"/>
        </w:rPr>
      </w:pPr>
    </w:p>
    <w:p w:rsidR="00262940" w:rsidRDefault="002C6F55">
      <w:pPr>
        <w:numPr>
          <w:ilvl w:val="0"/>
          <w:numId w:val="1"/>
        </w:numPr>
        <w:spacing w:line="360" w:lineRule="exact"/>
        <w:rPr>
          <w:rFonts w:ascii="宋体" w:hAnsi="宋体"/>
          <w:b/>
          <w:sz w:val="20"/>
          <w:szCs w:val="20"/>
        </w:rPr>
      </w:pPr>
      <w:bookmarkStart w:id="0" w:name="_GoBack"/>
      <w:bookmarkEnd w:id="0"/>
      <w:r>
        <w:rPr>
          <w:szCs w:val="21"/>
        </w:rPr>
        <w:br w:type="page"/>
      </w:r>
      <w:r>
        <w:rPr>
          <w:rFonts w:ascii="宋体" w:hAnsi="宋体" w:hint="eastAsia"/>
          <w:b/>
          <w:sz w:val="20"/>
          <w:szCs w:val="20"/>
        </w:rPr>
        <w:lastRenderedPageBreak/>
        <w:t>目的：</w:t>
      </w:r>
    </w:p>
    <w:p w:rsidR="00262940" w:rsidRDefault="002C6F55">
      <w:pPr>
        <w:spacing w:line="360" w:lineRule="exact"/>
        <w:ind w:left="425"/>
        <w:rPr>
          <w:rFonts w:ascii="宋体" w:hAnsi="宋体"/>
          <w:sz w:val="20"/>
          <w:szCs w:val="20"/>
        </w:rPr>
      </w:pPr>
      <w:r>
        <w:rPr>
          <w:rFonts w:ascii="宋体" w:hAnsi="宋体" w:hint="eastAsia"/>
          <w:sz w:val="20"/>
          <w:szCs w:val="20"/>
        </w:rPr>
        <w:t>为文件控制程序提供指导，并规定文件控制程序的运作和执行。</w:t>
      </w:r>
    </w:p>
    <w:p w:rsidR="00262940" w:rsidRDefault="002C6F55">
      <w:pPr>
        <w:numPr>
          <w:ilvl w:val="0"/>
          <w:numId w:val="1"/>
        </w:numPr>
        <w:spacing w:line="360" w:lineRule="exact"/>
        <w:rPr>
          <w:rFonts w:ascii="宋体" w:hAnsi="宋体"/>
          <w:b/>
          <w:sz w:val="20"/>
          <w:szCs w:val="20"/>
        </w:rPr>
      </w:pPr>
      <w:r>
        <w:rPr>
          <w:rFonts w:ascii="宋体" w:hAnsi="宋体" w:hint="eastAsia"/>
          <w:b/>
          <w:sz w:val="20"/>
          <w:szCs w:val="20"/>
        </w:rPr>
        <w:t>适用范围：</w:t>
      </w:r>
    </w:p>
    <w:p w:rsidR="00262940" w:rsidRDefault="002C6F55">
      <w:pPr>
        <w:spacing w:line="360" w:lineRule="exact"/>
        <w:ind w:left="425"/>
        <w:rPr>
          <w:rFonts w:ascii="宋体" w:hAnsi="宋体"/>
          <w:sz w:val="20"/>
          <w:szCs w:val="20"/>
        </w:rPr>
      </w:pPr>
      <w:r>
        <w:rPr>
          <w:rFonts w:ascii="宋体" w:hAnsi="宋体" w:hint="eastAsia"/>
          <w:sz w:val="20"/>
          <w:szCs w:val="20"/>
        </w:rPr>
        <w:t>本文件与所有部门直接相关，适用于各部门的文件管理。</w:t>
      </w:r>
    </w:p>
    <w:p w:rsidR="00262940" w:rsidRDefault="002C6F55">
      <w:pPr>
        <w:numPr>
          <w:ilvl w:val="0"/>
          <w:numId w:val="1"/>
        </w:numPr>
        <w:spacing w:line="360" w:lineRule="exact"/>
        <w:rPr>
          <w:rFonts w:ascii="宋体" w:hAnsi="宋体"/>
          <w:b/>
          <w:sz w:val="20"/>
          <w:szCs w:val="20"/>
        </w:rPr>
      </w:pPr>
      <w:r>
        <w:rPr>
          <w:rFonts w:ascii="宋体" w:hAnsi="宋体" w:hint="eastAsia"/>
          <w:b/>
          <w:sz w:val="20"/>
          <w:szCs w:val="20"/>
        </w:rPr>
        <w:t>职责：</w:t>
      </w:r>
    </w:p>
    <w:p w:rsidR="00262940" w:rsidRDefault="002C6F55">
      <w:pPr>
        <w:numPr>
          <w:ilvl w:val="1"/>
          <w:numId w:val="1"/>
        </w:numPr>
        <w:spacing w:line="360" w:lineRule="exact"/>
        <w:rPr>
          <w:rFonts w:ascii="宋体" w:hAnsi="宋体"/>
          <w:sz w:val="20"/>
          <w:szCs w:val="20"/>
        </w:rPr>
      </w:pPr>
      <w:r>
        <w:rPr>
          <w:rFonts w:ascii="宋体" w:hAnsi="宋体" w:hint="eastAsia"/>
          <w:sz w:val="20"/>
          <w:szCs w:val="20"/>
        </w:rPr>
        <w:t>总经理：管理手册和程序文件的批准。</w:t>
      </w:r>
    </w:p>
    <w:p w:rsidR="00262940" w:rsidRDefault="002C6F55">
      <w:pPr>
        <w:numPr>
          <w:ilvl w:val="1"/>
          <w:numId w:val="1"/>
        </w:numPr>
        <w:spacing w:line="360" w:lineRule="exact"/>
        <w:rPr>
          <w:rFonts w:ascii="宋体" w:hAnsi="宋体"/>
          <w:sz w:val="20"/>
          <w:szCs w:val="20"/>
        </w:rPr>
      </w:pPr>
      <w:r>
        <w:rPr>
          <w:rFonts w:ascii="宋体" w:hAnsi="宋体" w:hint="eastAsia"/>
          <w:sz w:val="20"/>
          <w:szCs w:val="20"/>
        </w:rPr>
        <w:t>管理者代表：管理手册和程序文件的审核；指南文件的批准。</w:t>
      </w:r>
    </w:p>
    <w:p w:rsidR="00262940" w:rsidRDefault="002C6F55">
      <w:pPr>
        <w:numPr>
          <w:ilvl w:val="1"/>
          <w:numId w:val="1"/>
        </w:numPr>
        <w:spacing w:line="360" w:lineRule="exact"/>
        <w:rPr>
          <w:rFonts w:ascii="宋体" w:hAnsi="宋体"/>
          <w:sz w:val="20"/>
          <w:szCs w:val="20"/>
        </w:rPr>
      </w:pPr>
      <w:r>
        <w:rPr>
          <w:rFonts w:ascii="宋体" w:hAnsi="宋体" w:hint="eastAsia"/>
          <w:sz w:val="20"/>
          <w:szCs w:val="20"/>
        </w:rPr>
        <w:t>各部门主管：管理手册、程序文件的会签，指南文件的审核。</w:t>
      </w:r>
    </w:p>
    <w:p w:rsidR="00262940" w:rsidRDefault="002C6F55">
      <w:pPr>
        <w:numPr>
          <w:ilvl w:val="1"/>
          <w:numId w:val="1"/>
        </w:numPr>
        <w:spacing w:line="360" w:lineRule="exact"/>
        <w:rPr>
          <w:rFonts w:ascii="宋体" w:hAnsi="宋体"/>
          <w:sz w:val="20"/>
          <w:szCs w:val="20"/>
        </w:rPr>
      </w:pPr>
      <w:r>
        <w:rPr>
          <w:rFonts w:ascii="宋体" w:hAnsi="宋体" w:hint="eastAsia"/>
          <w:sz w:val="20"/>
          <w:szCs w:val="20"/>
        </w:rPr>
        <w:t>办公室：确保文件的有效性以及分发和管理。</w:t>
      </w:r>
    </w:p>
    <w:p w:rsidR="00262940" w:rsidRDefault="002C6F55">
      <w:pPr>
        <w:numPr>
          <w:ilvl w:val="0"/>
          <w:numId w:val="1"/>
        </w:numPr>
        <w:spacing w:line="360" w:lineRule="exact"/>
        <w:rPr>
          <w:rFonts w:ascii="宋体" w:hAnsi="宋体"/>
          <w:b/>
          <w:sz w:val="20"/>
          <w:szCs w:val="20"/>
        </w:rPr>
      </w:pPr>
      <w:r>
        <w:rPr>
          <w:rFonts w:ascii="宋体" w:hAnsi="宋体" w:hint="eastAsia"/>
          <w:b/>
          <w:sz w:val="20"/>
          <w:szCs w:val="20"/>
        </w:rPr>
        <w:t>程序内容：</w:t>
      </w:r>
    </w:p>
    <w:p w:rsidR="00262940" w:rsidRDefault="002C6F55">
      <w:pPr>
        <w:numPr>
          <w:ilvl w:val="1"/>
          <w:numId w:val="1"/>
        </w:numPr>
        <w:spacing w:line="360" w:lineRule="exact"/>
        <w:rPr>
          <w:rFonts w:ascii="宋体" w:hAnsi="宋体"/>
          <w:sz w:val="20"/>
          <w:szCs w:val="20"/>
        </w:rPr>
      </w:pPr>
      <w:r>
        <w:rPr>
          <w:rFonts w:ascii="宋体" w:hAnsi="宋体" w:hint="eastAsia"/>
          <w:sz w:val="20"/>
          <w:szCs w:val="20"/>
        </w:rPr>
        <w:t>文件层次：</w:t>
      </w:r>
    </w:p>
    <w:p w:rsidR="00262940" w:rsidRDefault="002C6F55">
      <w:pPr>
        <w:numPr>
          <w:ilvl w:val="2"/>
          <w:numId w:val="1"/>
        </w:numPr>
        <w:spacing w:line="360" w:lineRule="exact"/>
        <w:rPr>
          <w:rFonts w:ascii="宋体" w:hAnsi="宋体"/>
          <w:sz w:val="20"/>
          <w:szCs w:val="20"/>
        </w:rPr>
      </w:pPr>
      <w:r>
        <w:rPr>
          <w:rFonts w:ascii="宋体" w:hAnsi="宋体" w:hint="eastAsia"/>
          <w:sz w:val="20"/>
          <w:szCs w:val="20"/>
        </w:rPr>
        <w:t>公司受控文件包括内部文件、外来文件和法律法规。</w:t>
      </w:r>
    </w:p>
    <w:p w:rsidR="00262940" w:rsidRDefault="002C6F55">
      <w:pPr>
        <w:numPr>
          <w:ilvl w:val="2"/>
          <w:numId w:val="1"/>
        </w:numPr>
        <w:spacing w:line="360" w:lineRule="exact"/>
        <w:rPr>
          <w:rFonts w:ascii="宋体" w:hAnsi="宋体"/>
          <w:sz w:val="20"/>
          <w:szCs w:val="20"/>
        </w:rPr>
      </w:pPr>
      <w:r>
        <w:rPr>
          <w:rFonts w:ascii="宋体" w:hAnsi="宋体" w:hint="eastAsia"/>
          <w:sz w:val="20"/>
          <w:szCs w:val="20"/>
        </w:rPr>
        <w:t>公司内部文件共分为管理手册、程序文件、作业文件、管理记录四大部分。</w:t>
      </w:r>
    </w:p>
    <w:p w:rsidR="00262940" w:rsidRDefault="002C6F55">
      <w:pPr>
        <w:numPr>
          <w:ilvl w:val="1"/>
          <w:numId w:val="1"/>
        </w:numPr>
        <w:spacing w:line="360" w:lineRule="exact"/>
        <w:rPr>
          <w:rFonts w:ascii="宋体" w:hAnsi="宋体"/>
          <w:sz w:val="20"/>
          <w:szCs w:val="20"/>
        </w:rPr>
      </w:pPr>
      <w:r>
        <w:rPr>
          <w:rFonts w:ascii="宋体" w:hAnsi="宋体" w:hint="eastAsia"/>
          <w:sz w:val="20"/>
          <w:szCs w:val="20"/>
        </w:rPr>
        <w:t>文件编号：</w:t>
      </w:r>
    </w:p>
    <w:p w:rsidR="00262940" w:rsidRDefault="002C6F55">
      <w:pPr>
        <w:numPr>
          <w:ilvl w:val="2"/>
          <w:numId w:val="1"/>
        </w:numPr>
        <w:spacing w:line="360" w:lineRule="exact"/>
        <w:rPr>
          <w:rFonts w:ascii="宋体" w:hAnsi="宋体"/>
          <w:sz w:val="20"/>
          <w:szCs w:val="20"/>
        </w:rPr>
      </w:pPr>
      <w:r>
        <w:rPr>
          <w:rFonts w:ascii="宋体" w:hAnsi="宋体" w:hint="eastAsia"/>
          <w:sz w:val="20"/>
          <w:szCs w:val="20"/>
        </w:rPr>
        <w:t>文件起草人起草文件后，向文控申请文件编号。</w:t>
      </w:r>
    </w:p>
    <w:p w:rsidR="00262940" w:rsidRDefault="002C6F55">
      <w:pPr>
        <w:numPr>
          <w:ilvl w:val="2"/>
          <w:numId w:val="1"/>
        </w:numPr>
        <w:spacing w:line="360" w:lineRule="exact"/>
        <w:rPr>
          <w:rFonts w:ascii="宋体" w:hAnsi="宋体"/>
          <w:sz w:val="20"/>
          <w:szCs w:val="20"/>
        </w:rPr>
      </w:pPr>
      <w:r>
        <w:rPr>
          <w:rFonts w:ascii="宋体" w:hAnsi="宋体" w:hint="eastAsia"/>
          <w:sz w:val="20"/>
          <w:szCs w:val="20"/>
        </w:rPr>
        <w:t>文件编号规则说明：</w:t>
      </w:r>
    </w:p>
    <w:p w:rsidR="00262940" w:rsidRDefault="002C6F55">
      <w:pPr>
        <w:numPr>
          <w:ilvl w:val="3"/>
          <w:numId w:val="1"/>
        </w:numPr>
        <w:spacing w:line="360" w:lineRule="exact"/>
        <w:rPr>
          <w:rFonts w:ascii="宋体" w:hAnsi="宋体"/>
          <w:sz w:val="20"/>
          <w:szCs w:val="20"/>
        </w:rPr>
      </w:pPr>
      <w:r>
        <w:rPr>
          <w:rFonts w:ascii="宋体" w:hAnsi="宋体" w:hint="eastAsia"/>
          <w:sz w:val="20"/>
          <w:szCs w:val="20"/>
        </w:rPr>
        <w:t>管理手册：</w:t>
      </w:r>
      <w:r>
        <w:rPr>
          <w:rFonts w:eastAsia="仿宋_GB2312" w:hint="eastAsia"/>
          <w:szCs w:val="21"/>
        </w:rPr>
        <w:t>PJBZ/QA-01</w:t>
      </w:r>
      <w:r>
        <w:rPr>
          <w:rFonts w:ascii="宋体" w:hAnsi="宋体"/>
          <w:sz w:val="20"/>
          <w:szCs w:val="20"/>
        </w:rPr>
        <w:t>，表示编号为</w:t>
      </w:r>
      <w:r>
        <w:rPr>
          <w:rFonts w:ascii="宋体" w:hAnsi="宋体" w:hint="eastAsia"/>
          <w:sz w:val="20"/>
          <w:szCs w:val="20"/>
        </w:rPr>
        <w:t>01的</w:t>
      </w:r>
      <w:r>
        <w:rPr>
          <w:rFonts w:ascii="宋体" w:hAnsi="宋体"/>
          <w:sz w:val="20"/>
          <w:szCs w:val="20"/>
        </w:rPr>
        <w:t>管理手册</w:t>
      </w:r>
      <w:r>
        <w:rPr>
          <w:rFonts w:ascii="宋体" w:hAnsi="宋体" w:hint="eastAsia"/>
          <w:sz w:val="20"/>
          <w:szCs w:val="20"/>
        </w:rPr>
        <w:t>。</w:t>
      </w:r>
    </w:p>
    <w:p w:rsidR="00262940" w:rsidRDefault="002C6F55">
      <w:pPr>
        <w:numPr>
          <w:ilvl w:val="3"/>
          <w:numId w:val="1"/>
        </w:numPr>
        <w:spacing w:line="360" w:lineRule="exact"/>
        <w:rPr>
          <w:rFonts w:ascii="宋体" w:hAnsi="宋体"/>
          <w:sz w:val="20"/>
          <w:szCs w:val="20"/>
        </w:rPr>
      </w:pPr>
      <w:r>
        <w:rPr>
          <w:rFonts w:ascii="宋体" w:hAnsi="宋体" w:hint="eastAsia"/>
          <w:sz w:val="20"/>
          <w:szCs w:val="20"/>
        </w:rPr>
        <w:t>程序文件：</w:t>
      </w:r>
      <w:r>
        <w:rPr>
          <w:rFonts w:eastAsia="仿宋_GB2312" w:hint="eastAsia"/>
          <w:szCs w:val="21"/>
        </w:rPr>
        <w:t>PJBZ/QB-01</w:t>
      </w:r>
      <w:r>
        <w:rPr>
          <w:rFonts w:ascii="宋体" w:hAnsi="宋体" w:hint="eastAsia"/>
          <w:sz w:val="20"/>
          <w:szCs w:val="20"/>
        </w:rPr>
        <w:t>，表示程序</w:t>
      </w:r>
      <w:r>
        <w:rPr>
          <w:rFonts w:ascii="宋体" w:hAnsi="宋体"/>
          <w:sz w:val="20"/>
          <w:szCs w:val="20"/>
        </w:rPr>
        <w:t>文件的流水号为</w:t>
      </w:r>
      <w:r>
        <w:rPr>
          <w:rFonts w:ascii="宋体" w:hAnsi="宋体" w:hint="eastAsia"/>
          <w:sz w:val="20"/>
          <w:szCs w:val="20"/>
        </w:rPr>
        <w:t>01，</w:t>
      </w:r>
      <w:r>
        <w:rPr>
          <w:rFonts w:ascii="宋体" w:hAnsi="宋体"/>
          <w:sz w:val="20"/>
          <w:szCs w:val="20"/>
        </w:rPr>
        <w:t>其它程序</w:t>
      </w:r>
      <w:r>
        <w:rPr>
          <w:rFonts w:ascii="宋体" w:hAnsi="宋体" w:hint="eastAsia"/>
          <w:sz w:val="20"/>
          <w:szCs w:val="20"/>
        </w:rPr>
        <w:t>文件编号</w:t>
      </w:r>
      <w:r>
        <w:rPr>
          <w:rFonts w:ascii="宋体" w:hAnsi="宋体"/>
          <w:sz w:val="20"/>
          <w:szCs w:val="20"/>
        </w:rPr>
        <w:t>类推。</w:t>
      </w:r>
    </w:p>
    <w:p w:rsidR="00262940" w:rsidRDefault="002C6F55">
      <w:pPr>
        <w:numPr>
          <w:ilvl w:val="3"/>
          <w:numId w:val="1"/>
        </w:numPr>
        <w:spacing w:line="360" w:lineRule="exact"/>
        <w:rPr>
          <w:rFonts w:ascii="宋体" w:hAnsi="宋体"/>
          <w:sz w:val="20"/>
          <w:szCs w:val="20"/>
        </w:rPr>
      </w:pPr>
      <w:r>
        <w:rPr>
          <w:rFonts w:ascii="宋体" w:hAnsi="宋体" w:hint="eastAsia"/>
          <w:sz w:val="20"/>
          <w:szCs w:val="20"/>
        </w:rPr>
        <w:t>作业指导书：PJBZ/QC-00，</w:t>
      </w:r>
      <w:r>
        <w:rPr>
          <w:rFonts w:ascii="宋体" w:hAnsi="宋体"/>
          <w:sz w:val="20"/>
          <w:szCs w:val="20"/>
        </w:rPr>
        <w:t>表示作业指导书的流水号为</w:t>
      </w:r>
      <w:r>
        <w:rPr>
          <w:rFonts w:ascii="宋体" w:hAnsi="宋体" w:hint="eastAsia"/>
          <w:sz w:val="20"/>
          <w:szCs w:val="20"/>
        </w:rPr>
        <w:t>JPBZ/QC-01，其它</w:t>
      </w:r>
      <w:r>
        <w:rPr>
          <w:rFonts w:ascii="宋体" w:hAnsi="宋体"/>
          <w:sz w:val="20"/>
          <w:szCs w:val="20"/>
        </w:rPr>
        <w:t>作业指导书</w:t>
      </w:r>
      <w:r>
        <w:rPr>
          <w:rFonts w:ascii="宋体" w:hAnsi="宋体" w:hint="eastAsia"/>
          <w:sz w:val="20"/>
          <w:szCs w:val="20"/>
        </w:rPr>
        <w:t>文件编号</w:t>
      </w:r>
      <w:r>
        <w:rPr>
          <w:rFonts w:ascii="宋体" w:hAnsi="宋体"/>
          <w:sz w:val="20"/>
          <w:szCs w:val="20"/>
        </w:rPr>
        <w:t>类推。</w:t>
      </w:r>
    </w:p>
    <w:p w:rsidR="00262940" w:rsidRDefault="002C6F55">
      <w:pPr>
        <w:numPr>
          <w:ilvl w:val="3"/>
          <w:numId w:val="1"/>
        </w:numPr>
        <w:spacing w:line="360" w:lineRule="exact"/>
        <w:rPr>
          <w:rFonts w:ascii="宋体" w:hAnsi="宋体"/>
          <w:sz w:val="20"/>
          <w:szCs w:val="20"/>
        </w:rPr>
      </w:pPr>
      <w:r>
        <w:rPr>
          <w:rFonts w:ascii="宋体" w:hAnsi="宋体" w:hint="eastAsia"/>
          <w:sz w:val="20"/>
          <w:szCs w:val="20"/>
        </w:rPr>
        <w:t>记录：PJBZ/QC-00-00，</w:t>
      </w:r>
      <w:r>
        <w:rPr>
          <w:rFonts w:ascii="宋体" w:hAnsi="宋体"/>
          <w:sz w:val="20"/>
          <w:szCs w:val="20"/>
        </w:rPr>
        <w:t>表示该记录对应于标准</w:t>
      </w:r>
      <w:r>
        <w:rPr>
          <w:rFonts w:ascii="宋体" w:hAnsi="宋体" w:hint="eastAsia"/>
          <w:sz w:val="20"/>
          <w:szCs w:val="20"/>
        </w:rPr>
        <w:t>8.4.3条款</w:t>
      </w:r>
      <w:r>
        <w:rPr>
          <w:rFonts w:ascii="宋体" w:hAnsi="宋体"/>
          <w:sz w:val="20"/>
          <w:szCs w:val="20"/>
        </w:rPr>
        <w:t>，流水号为</w:t>
      </w:r>
      <w:r>
        <w:rPr>
          <w:rFonts w:ascii="宋体" w:hAnsi="宋体" w:hint="eastAsia"/>
          <w:sz w:val="20"/>
          <w:szCs w:val="20"/>
        </w:rPr>
        <w:t>1，</w:t>
      </w:r>
      <w:r>
        <w:rPr>
          <w:rFonts w:ascii="宋体" w:hAnsi="宋体"/>
          <w:sz w:val="20"/>
          <w:szCs w:val="20"/>
        </w:rPr>
        <w:t>其它记录编号类推。</w:t>
      </w:r>
    </w:p>
    <w:p w:rsidR="00262940" w:rsidRDefault="002C6F55">
      <w:pPr>
        <w:numPr>
          <w:ilvl w:val="3"/>
          <w:numId w:val="1"/>
        </w:numPr>
        <w:spacing w:line="360" w:lineRule="atLeast"/>
        <w:rPr>
          <w:rFonts w:ascii="宋体" w:hAnsi="宋体"/>
          <w:sz w:val="20"/>
          <w:szCs w:val="20"/>
        </w:rPr>
      </w:pPr>
      <w:bookmarkStart w:id="1" w:name="_1109608612"/>
      <w:bookmarkStart w:id="2" w:name="_1391333691"/>
      <w:bookmarkStart w:id="3" w:name="_1109608493"/>
      <w:bookmarkStart w:id="4" w:name="_1109608829"/>
      <w:bookmarkStart w:id="5" w:name="_1109609099"/>
      <w:bookmarkStart w:id="6" w:name="_1109608705"/>
      <w:bookmarkStart w:id="7" w:name="_1109608857"/>
      <w:bookmarkStart w:id="8" w:name="_1109608578"/>
      <w:bookmarkStart w:id="9" w:name="_1109652645"/>
      <w:bookmarkStart w:id="10" w:name="_1109652574"/>
      <w:bookmarkStart w:id="11" w:name="_1109608648"/>
      <w:bookmarkStart w:id="12" w:name="_1109659368"/>
      <w:bookmarkStart w:id="13" w:name="_1083515252"/>
      <w:bookmarkStart w:id="14" w:name="_1391333587"/>
      <w:bookmarkStart w:id="15" w:name="_1109608795"/>
      <w:bookmarkStart w:id="16" w:name="_1109609531"/>
      <w:bookmarkStart w:id="17" w:name="_1083215830"/>
      <w:bookmarkStart w:id="18" w:name="_1083586926"/>
      <w:bookmarkStart w:id="19" w:name="_1083225476"/>
      <w:bookmarkStart w:id="20" w:name="_1109609544"/>
      <w:bookmarkStart w:id="21" w:name="_1109652811"/>
      <w:bookmarkStart w:id="22" w:name="_1109659403"/>
      <w:bookmarkStart w:id="23" w:name="_1391333680"/>
      <w:bookmarkStart w:id="24" w:name="_11732631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宋体" w:hAnsi="宋体" w:hint="eastAsia"/>
          <w:sz w:val="20"/>
          <w:szCs w:val="20"/>
        </w:rPr>
        <w:t>文件版本：A/0，表示第一次发行版本，如果单页修改，则在该页上升级版本，如该页第一次修改，该页版本为A/1。如果文件每页都发生修改，或单页版本进阶到A/9，则文件版本整体进阶为B/0。其它版本编号类推。</w:t>
      </w:r>
    </w:p>
    <w:p w:rsidR="00262940" w:rsidRDefault="002C6F55">
      <w:pPr>
        <w:numPr>
          <w:ilvl w:val="3"/>
          <w:numId w:val="1"/>
        </w:numPr>
        <w:spacing w:line="360" w:lineRule="atLeast"/>
        <w:rPr>
          <w:rFonts w:ascii="宋体" w:hAnsi="宋体"/>
          <w:sz w:val="20"/>
          <w:szCs w:val="20"/>
        </w:rPr>
      </w:pPr>
      <w:r>
        <w:rPr>
          <w:rFonts w:ascii="宋体" w:hAnsi="宋体" w:hint="eastAsia"/>
          <w:sz w:val="20"/>
          <w:szCs w:val="20"/>
        </w:rPr>
        <w:t>记录版本：按数字顺序编制，从</w:t>
      </w:r>
      <w:r>
        <w:rPr>
          <w:rFonts w:hint="eastAsia"/>
          <w:sz w:val="20"/>
          <w:szCs w:val="20"/>
        </w:rPr>
        <w:t>1-20</w:t>
      </w:r>
      <w:r>
        <w:rPr>
          <w:rFonts w:ascii="宋体" w:hAnsi="宋体" w:hint="eastAsia"/>
          <w:sz w:val="20"/>
          <w:szCs w:val="20"/>
        </w:rPr>
        <w:t>。</w:t>
      </w:r>
    </w:p>
    <w:p w:rsidR="00262940" w:rsidRDefault="002C6F55">
      <w:pPr>
        <w:numPr>
          <w:ilvl w:val="3"/>
          <w:numId w:val="1"/>
        </w:numPr>
        <w:spacing w:line="360" w:lineRule="atLeast"/>
        <w:rPr>
          <w:rFonts w:ascii="宋体" w:hAnsi="宋体"/>
          <w:sz w:val="20"/>
          <w:szCs w:val="20"/>
        </w:rPr>
      </w:pPr>
      <w:r>
        <w:rPr>
          <w:rFonts w:ascii="宋体" w:hAnsi="宋体" w:hint="eastAsia"/>
          <w:sz w:val="20"/>
          <w:szCs w:val="20"/>
        </w:rPr>
        <w:t>对于旧版质量管理系统文件编号仍保持使用，在文件或表格有变更要求时，应按新文件编号规则进行编号管理。</w:t>
      </w:r>
    </w:p>
    <w:p w:rsidR="00262940" w:rsidRDefault="002C6F55">
      <w:pPr>
        <w:numPr>
          <w:ilvl w:val="1"/>
          <w:numId w:val="1"/>
        </w:numPr>
        <w:spacing w:line="360" w:lineRule="atLeast"/>
        <w:ind w:left="987"/>
        <w:rPr>
          <w:rFonts w:ascii="宋体" w:hAnsi="宋体"/>
          <w:sz w:val="20"/>
          <w:szCs w:val="20"/>
        </w:rPr>
      </w:pPr>
      <w:r>
        <w:rPr>
          <w:rFonts w:ascii="宋体" w:hAnsi="宋体" w:hint="eastAsia"/>
          <w:sz w:val="20"/>
          <w:szCs w:val="20"/>
        </w:rPr>
        <w:t>外来文件编号：</w:t>
      </w:r>
    </w:p>
    <w:p w:rsidR="00262940" w:rsidRDefault="002C6F55">
      <w:pPr>
        <w:numPr>
          <w:ilvl w:val="2"/>
          <w:numId w:val="1"/>
        </w:numPr>
        <w:spacing w:line="360" w:lineRule="atLeast"/>
        <w:ind w:left="1413"/>
        <w:rPr>
          <w:rFonts w:ascii="宋体" w:hAnsi="宋体"/>
          <w:sz w:val="20"/>
          <w:szCs w:val="20"/>
        </w:rPr>
      </w:pPr>
      <w:r>
        <w:rPr>
          <w:rFonts w:ascii="宋体" w:hAnsi="宋体" w:hint="eastAsia"/>
          <w:sz w:val="20"/>
          <w:szCs w:val="20"/>
        </w:rPr>
        <w:t>外来文件一般包括外部的标准和客户规范等。</w:t>
      </w:r>
    </w:p>
    <w:p w:rsidR="00262940" w:rsidRDefault="002C6F55">
      <w:pPr>
        <w:numPr>
          <w:ilvl w:val="2"/>
          <w:numId w:val="1"/>
        </w:numPr>
        <w:spacing w:line="360" w:lineRule="atLeast"/>
        <w:ind w:left="1413"/>
        <w:rPr>
          <w:rFonts w:ascii="宋体" w:hAnsi="宋体"/>
          <w:sz w:val="20"/>
          <w:szCs w:val="20"/>
        </w:rPr>
      </w:pPr>
      <w:r>
        <w:rPr>
          <w:rFonts w:ascii="宋体" w:hAnsi="宋体" w:hint="eastAsia"/>
          <w:sz w:val="20"/>
          <w:szCs w:val="20"/>
        </w:rPr>
        <w:t>若外部文件为正规编号格式，则直接引用外部文件。</w:t>
      </w:r>
    </w:p>
    <w:p w:rsidR="00262940" w:rsidRDefault="002C6F55">
      <w:pPr>
        <w:numPr>
          <w:ilvl w:val="2"/>
          <w:numId w:val="1"/>
        </w:numPr>
        <w:spacing w:line="360" w:lineRule="atLeast"/>
        <w:ind w:left="1413"/>
        <w:rPr>
          <w:rFonts w:ascii="宋体" w:hAnsi="宋体"/>
          <w:sz w:val="20"/>
          <w:szCs w:val="20"/>
        </w:rPr>
      </w:pPr>
      <w:r>
        <w:rPr>
          <w:rFonts w:ascii="宋体" w:hAnsi="宋体" w:hint="eastAsia"/>
          <w:sz w:val="20"/>
          <w:szCs w:val="20"/>
        </w:rPr>
        <w:t>若外部文件为非正规格式，应在公司内部转化为正规格式。</w:t>
      </w:r>
    </w:p>
    <w:p w:rsidR="00262940" w:rsidRDefault="002C6F55">
      <w:pPr>
        <w:numPr>
          <w:ilvl w:val="2"/>
          <w:numId w:val="1"/>
        </w:numPr>
        <w:spacing w:line="360" w:lineRule="atLeast"/>
        <w:ind w:left="1413"/>
        <w:rPr>
          <w:rFonts w:ascii="宋体" w:hAnsi="宋体"/>
          <w:sz w:val="20"/>
          <w:szCs w:val="20"/>
        </w:rPr>
      </w:pPr>
      <w:r>
        <w:rPr>
          <w:rFonts w:ascii="宋体" w:hAnsi="宋体" w:hint="eastAsia"/>
          <w:sz w:val="20"/>
          <w:szCs w:val="20"/>
        </w:rPr>
        <w:t>对由外来文件转化为内部文件编号，必须保持唯一性，不可出现重复。</w:t>
      </w:r>
    </w:p>
    <w:p w:rsidR="00262940" w:rsidRDefault="002C6F55">
      <w:pPr>
        <w:numPr>
          <w:ilvl w:val="1"/>
          <w:numId w:val="1"/>
        </w:numPr>
        <w:spacing w:line="360" w:lineRule="exact"/>
        <w:rPr>
          <w:rFonts w:ascii="宋体" w:hAnsi="宋体"/>
          <w:sz w:val="20"/>
          <w:szCs w:val="20"/>
        </w:rPr>
      </w:pPr>
      <w:r>
        <w:rPr>
          <w:rFonts w:ascii="宋体" w:hAnsi="宋体" w:hint="eastAsia"/>
          <w:sz w:val="20"/>
          <w:szCs w:val="20"/>
        </w:rPr>
        <w:t>编制和审批：</w:t>
      </w:r>
    </w:p>
    <w:p w:rsidR="00262940" w:rsidRDefault="002C6F55">
      <w:pPr>
        <w:numPr>
          <w:ilvl w:val="2"/>
          <w:numId w:val="1"/>
        </w:numPr>
        <w:spacing w:line="360" w:lineRule="atLeast"/>
        <w:rPr>
          <w:rFonts w:ascii="宋体" w:hAnsi="宋体"/>
          <w:sz w:val="20"/>
          <w:szCs w:val="20"/>
        </w:rPr>
      </w:pPr>
      <w:r>
        <w:rPr>
          <w:rFonts w:ascii="宋体" w:hAnsi="宋体" w:hint="eastAsia"/>
          <w:sz w:val="20"/>
          <w:szCs w:val="20"/>
        </w:rPr>
        <w:t>管理手册、程序文件由ISO推进小组编写，管理者代表审核，总经理批准。</w:t>
      </w:r>
    </w:p>
    <w:p w:rsidR="00262940" w:rsidRDefault="002C6F55">
      <w:pPr>
        <w:numPr>
          <w:ilvl w:val="2"/>
          <w:numId w:val="1"/>
        </w:numPr>
        <w:spacing w:line="360" w:lineRule="atLeast"/>
        <w:rPr>
          <w:rFonts w:ascii="宋体" w:hAnsi="宋体"/>
          <w:sz w:val="20"/>
          <w:szCs w:val="20"/>
        </w:rPr>
      </w:pPr>
      <w:r>
        <w:rPr>
          <w:rFonts w:ascii="宋体" w:hAnsi="宋体" w:hint="eastAsia"/>
          <w:sz w:val="20"/>
          <w:szCs w:val="20"/>
        </w:rPr>
        <w:t>程序文件修订时可由部门主管或部门内部人员起草，各部门主管协助编制并会签，管理者代表审核，总经理批准。</w:t>
      </w:r>
    </w:p>
    <w:p w:rsidR="00262940" w:rsidRDefault="002C6F55">
      <w:pPr>
        <w:numPr>
          <w:ilvl w:val="2"/>
          <w:numId w:val="1"/>
        </w:numPr>
        <w:spacing w:line="360" w:lineRule="atLeast"/>
        <w:rPr>
          <w:rFonts w:ascii="宋体" w:hAnsi="宋体"/>
          <w:sz w:val="20"/>
          <w:szCs w:val="20"/>
        </w:rPr>
      </w:pPr>
      <w:r>
        <w:rPr>
          <w:rFonts w:ascii="宋体" w:hAnsi="宋体" w:hint="eastAsia"/>
          <w:sz w:val="20"/>
          <w:szCs w:val="20"/>
        </w:rPr>
        <w:t>作业文件一般由部门内部人员起草，直属部门主管审核，管理者代表批准。必要时，作业文件可由直属部门主管和相关部门主管审核会签，再交由管理者代表批准。</w:t>
      </w:r>
    </w:p>
    <w:p w:rsidR="00262940" w:rsidRDefault="002C6F55">
      <w:pPr>
        <w:numPr>
          <w:ilvl w:val="2"/>
          <w:numId w:val="1"/>
        </w:numPr>
        <w:spacing w:line="360" w:lineRule="atLeast"/>
        <w:rPr>
          <w:rFonts w:ascii="宋体" w:hAnsi="宋体"/>
          <w:sz w:val="20"/>
          <w:szCs w:val="20"/>
        </w:rPr>
      </w:pPr>
      <w:r>
        <w:rPr>
          <w:rFonts w:ascii="宋体" w:hAnsi="宋体" w:hint="eastAsia"/>
          <w:sz w:val="20"/>
          <w:szCs w:val="20"/>
        </w:rPr>
        <w:t>标准性文件一般由外部引入，内部建立的标准性文件由相关部门人员起草、相关部门主管审核、管理</w:t>
      </w:r>
      <w:r>
        <w:rPr>
          <w:rFonts w:ascii="宋体" w:hAnsi="宋体" w:hint="eastAsia"/>
          <w:sz w:val="20"/>
          <w:szCs w:val="20"/>
        </w:rPr>
        <w:lastRenderedPageBreak/>
        <w:t>者代表批准。</w:t>
      </w:r>
    </w:p>
    <w:p w:rsidR="00262940" w:rsidRDefault="002C6F55">
      <w:pPr>
        <w:numPr>
          <w:ilvl w:val="1"/>
          <w:numId w:val="1"/>
        </w:numPr>
        <w:spacing w:line="360" w:lineRule="atLeast"/>
        <w:rPr>
          <w:rFonts w:ascii="宋体" w:hAnsi="宋体"/>
          <w:sz w:val="20"/>
          <w:szCs w:val="20"/>
        </w:rPr>
      </w:pPr>
      <w:r>
        <w:rPr>
          <w:rFonts w:ascii="宋体" w:hAnsi="宋体" w:hint="eastAsia"/>
          <w:sz w:val="20"/>
          <w:szCs w:val="20"/>
        </w:rPr>
        <w:t>文件发放</w:t>
      </w:r>
    </w:p>
    <w:p w:rsidR="00262940" w:rsidRDefault="002C6F55">
      <w:pPr>
        <w:numPr>
          <w:ilvl w:val="2"/>
          <w:numId w:val="1"/>
        </w:numPr>
        <w:spacing w:line="360" w:lineRule="atLeast"/>
        <w:rPr>
          <w:rFonts w:ascii="宋体" w:hAnsi="宋体"/>
          <w:sz w:val="20"/>
          <w:szCs w:val="20"/>
        </w:rPr>
      </w:pPr>
      <w:r>
        <w:rPr>
          <w:rFonts w:ascii="宋体" w:hAnsi="宋体" w:hint="eastAsia"/>
          <w:sz w:val="20"/>
          <w:szCs w:val="20"/>
        </w:rPr>
        <w:t>发放范围</w:t>
      </w:r>
    </w:p>
    <w:p w:rsidR="00262940" w:rsidRDefault="002C6F55">
      <w:pPr>
        <w:numPr>
          <w:ilvl w:val="3"/>
          <w:numId w:val="1"/>
        </w:numPr>
        <w:spacing w:line="360" w:lineRule="atLeast"/>
        <w:rPr>
          <w:rFonts w:ascii="宋体" w:hAnsi="宋体"/>
          <w:sz w:val="20"/>
          <w:szCs w:val="20"/>
        </w:rPr>
      </w:pPr>
      <w:r>
        <w:rPr>
          <w:rFonts w:ascii="宋体" w:hAnsi="宋体" w:hint="eastAsia"/>
          <w:sz w:val="20"/>
          <w:szCs w:val="20"/>
        </w:rPr>
        <w:t>管理手册文件、程序文件、规定性文件、标准性文件实行除现场使用外，实行无纸化发行。</w:t>
      </w:r>
    </w:p>
    <w:p w:rsidR="00262940" w:rsidRDefault="002C6F55">
      <w:pPr>
        <w:numPr>
          <w:ilvl w:val="3"/>
          <w:numId w:val="1"/>
        </w:numPr>
        <w:spacing w:line="360" w:lineRule="atLeast"/>
        <w:rPr>
          <w:rFonts w:ascii="宋体" w:hAnsi="宋体"/>
          <w:sz w:val="20"/>
          <w:szCs w:val="20"/>
        </w:rPr>
      </w:pPr>
      <w:r>
        <w:rPr>
          <w:rFonts w:ascii="宋体" w:hAnsi="宋体" w:hint="eastAsia"/>
          <w:sz w:val="20"/>
          <w:szCs w:val="20"/>
        </w:rPr>
        <w:t>作业文件分发至直接执行相应工作的单位。</w:t>
      </w:r>
    </w:p>
    <w:p w:rsidR="00262940" w:rsidRDefault="002C6F55">
      <w:pPr>
        <w:numPr>
          <w:ilvl w:val="2"/>
          <w:numId w:val="1"/>
        </w:numPr>
        <w:spacing w:line="360" w:lineRule="atLeast"/>
        <w:rPr>
          <w:rFonts w:ascii="宋体" w:hAnsi="宋体"/>
          <w:sz w:val="20"/>
          <w:szCs w:val="20"/>
        </w:rPr>
      </w:pPr>
      <w:r>
        <w:rPr>
          <w:rFonts w:ascii="宋体" w:hAnsi="宋体" w:hint="eastAsia"/>
          <w:sz w:val="20"/>
          <w:szCs w:val="20"/>
        </w:rPr>
        <w:t>受控</w:t>
      </w:r>
    </w:p>
    <w:p w:rsidR="00262940" w:rsidRDefault="002C6F55">
      <w:pPr>
        <w:numPr>
          <w:ilvl w:val="3"/>
          <w:numId w:val="1"/>
        </w:numPr>
        <w:spacing w:line="360" w:lineRule="atLeast"/>
        <w:rPr>
          <w:rFonts w:ascii="宋体" w:hAnsi="宋体"/>
          <w:sz w:val="20"/>
          <w:szCs w:val="20"/>
        </w:rPr>
      </w:pPr>
      <w:r>
        <w:rPr>
          <w:rFonts w:ascii="宋体" w:hAnsi="宋体" w:hint="eastAsia"/>
          <w:sz w:val="20"/>
          <w:szCs w:val="20"/>
        </w:rPr>
        <w:t>批准后的文件正本由办公室在原文件上盖红色品保专用章存档。</w:t>
      </w:r>
    </w:p>
    <w:p w:rsidR="00262940" w:rsidRDefault="002C6F55">
      <w:pPr>
        <w:numPr>
          <w:ilvl w:val="3"/>
          <w:numId w:val="1"/>
        </w:numPr>
        <w:spacing w:line="360" w:lineRule="atLeast"/>
        <w:rPr>
          <w:rFonts w:ascii="宋体" w:hAnsi="宋体"/>
          <w:sz w:val="20"/>
          <w:szCs w:val="20"/>
        </w:rPr>
      </w:pPr>
      <w:r>
        <w:rPr>
          <w:rFonts w:ascii="宋体" w:hAnsi="宋体" w:hint="eastAsia"/>
          <w:sz w:val="20"/>
          <w:szCs w:val="20"/>
        </w:rPr>
        <w:t>办公室根据需要向相关部门发放盖有黑色品保专用章和红色发行有效章的文件副本，接收部门需在文件收发表格上签收。</w:t>
      </w:r>
    </w:p>
    <w:p w:rsidR="00262940" w:rsidRDefault="002C6F55">
      <w:pPr>
        <w:numPr>
          <w:ilvl w:val="3"/>
          <w:numId w:val="1"/>
        </w:numPr>
        <w:spacing w:line="360" w:lineRule="atLeast"/>
        <w:rPr>
          <w:rFonts w:ascii="宋体" w:hAnsi="宋体"/>
          <w:sz w:val="20"/>
          <w:szCs w:val="20"/>
        </w:rPr>
      </w:pPr>
      <w:r>
        <w:rPr>
          <w:rFonts w:ascii="宋体" w:hAnsi="宋体" w:hint="eastAsia"/>
          <w:sz w:val="20"/>
          <w:szCs w:val="20"/>
        </w:rPr>
        <w:t>办公室需确保发放给相关部门的文件都是有效的。</w:t>
      </w:r>
    </w:p>
    <w:p w:rsidR="00262940" w:rsidRDefault="002C6F55">
      <w:pPr>
        <w:numPr>
          <w:ilvl w:val="3"/>
          <w:numId w:val="1"/>
        </w:numPr>
        <w:spacing w:line="360" w:lineRule="atLeast"/>
        <w:rPr>
          <w:rFonts w:ascii="宋体" w:hAnsi="宋体"/>
          <w:sz w:val="20"/>
          <w:szCs w:val="20"/>
        </w:rPr>
      </w:pPr>
      <w:r>
        <w:rPr>
          <w:rFonts w:ascii="宋体" w:hAnsi="宋体" w:hint="eastAsia"/>
          <w:sz w:val="20"/>
          <w:szCs w:val="20"/>
        </w:rPr>
        <w:t>作废的文件由办公室在原正本文件上加盖文件作废章，并注明原因，并同时收回副本文件作销毁处理。、</w:t>
      </w:r>
    </w:p>
    <w:p w:rsidR="00262940" w:rsidRDefault="002C6F55">
      <w:pPr>
        <w:numPr>
          <w:ilvl w:val="3"/>
          <w:numId w:val="1"/>
        </w:numPr>
        <w:spacing w:line="360" w:lineRule="atLeast"/>
        <w:rPr>
          <w:rFonts w:ascii="宋体" w:hAnsi="宋体"/>
          <w:sz w:val="20"/>
          <w:szCs w:val="20"/>
        </w:rPr>
      </w:pPr>
      <w:r>
        <w:rPr>
          <w:rFonts w:ascii="宋体" w:hAnsi="宋体" w:hint="eastAsia"/>
          <w:sz w:val="20"/>
          <w:szCs w:val="20"/>
        </w:rPr>
        <w:t>若因各种原因，文件需试行发放，则在红色发行有效章的文件副本上加盖蓝色参考章进行提示。试行发放文件的试行期最长为三个月，试行期结束前必须将文件更新为正式发放。否则该文件自动作废，由办公室收回。</w:t>
      </w:r>
    </w:p>
    <w:p w:rsidR="00262940" w:rsidRDefault="002C6F55">
      <w:pPr>
        <w:numPr>
          <w:ilvl w:val="1"/>
          <w:numId w:val="1"/>
        </w:numPr>
        <w:spacing w:line="360" w:lineRule="atLeast"/>
        <w:ind w:left="987"/>
        <w:rPr>
          <w:rFonts w:ascii="宋体" w:hAnsi="宋体"/>
          <w:sz w:val="20"/>
          <w:szCs w:val="20"/>
        </w:rPr>
      </w:pPr>
      <w:r>
        <w:rPr>
          <w:rFonts w:ascii="宋体" w:hAnsi="宋体" w:hint="eastAsia"/>
          <w:sz w:val="20"/>
          <w:szCs w:val="20"/>
        </w:rPr>
        <w:t>文件更改</w:t>
      </w:r>
    </w:p>
    <w:p w:rsidR="00262940" w:rsidRDefault="002C6F55">
      <w:pPr>
        <w:numPr>
          <w:ilvl w:val="2"/>
          <w:numId w:val="1"/>
        </w:numPr>
        <w:spacing w:line="360" w:lineRule="atLeast"/>
        <w:ind w:left="1413"/>
        <w:rPr>
          <w:rFonts w:ascii="宋体" w:hAnsi="宋体"/>
          <w:sz w:val="20"/>
          <w:szCs w:val="20"/>
        </w:rPr>
      </w:pPr>
      <w:r>
        <w:rPr>
          <w:rFonts w:ascii="宋体" w:hAnsi="宋体" w:hint="eastAsia"/>
          <w:sz w:val="20"/>
          <w:szCs w:val="20"/>
        </w:rPr>
        <w:t>流程的变更、定期评审都应对相应的文件进行改版。</w:t>
      </w:r>
    </w:p>
    <w:p w:rsidR="00262940" w:rsidRDefault="002C6F55">
      <w:pPr>
        <w:numPr>
          <w:ilvl w:val="2"/>
          <w:numId w:val="1"/>
        </w:numPr>
        <w:spacing w:line="360" w:lineRule="atLeast"/>
        <w:ind w:left="1413"/>
        <w:rPr>
          <w:rFonts w:ascii="宋体" w:hAnsi="宋体"/>
          <w:sz w:val="20"/>
          <w:szCs w:val="20"/>
        </w:rPr>
      </w:pPr>
      <w:r>
        <w:rPr>
          <w:rFonts w:ascii="宋体" w:hAnsi="宋体" w:hint="eastAsia"/>
          <w:sz w:val="20"/>
          <w:szCs w:val="20"/>
        </w:rPr>
        <w:t>管理手册、程序文件由起草人直接对文件进行更改，各部门主管会签，管理者代表审核，总经理批准。</w:t>
      </w:r>
    </w:p>
    <w:p w:rsidR="00262940" w:rsidRDefault="002C6F55">
      <w:pPr>
        <w:numPr>
          <w:ilvl w:val="2"/>
          <w:numId w:val="1"/>
        </w:numPr>
        <w:spacing w:line="360" w:lineRule="atLeast"/>
        <w:ind w:left="1413"/>
        <w:rPr>
          <w:rFonts w:ascii="宋体" w:hAnsi="宋体"/>
          <w:sz w:val="20"/>
          <w:szCs w:val="20"/>
        </w:rPr>
      </w:pPr>
      <w:r>
        <w:rPr>
          <w:rFonts w:ascii="宋体" w:hAnsi="宋体" w:hint="eastAsia"/>
          <w:sz w:val="20"/>
          <w:szCs w:val="20"/>
        </w:rPr>
        <w:t>作业文件由提出更改之部门直接对文件进行更改，直属部门主管审核，管理者代表批准。必要时，作业文件可由直属部门主管和相关部门主管审核会签，再交由管理者代表批准。</w:t>
      </w:r>
    </w:p>
    <w:p w:rsidR="00262940" w:rsidRDefault="002C6F55">
      <w:pPr>
        <w:numPr>
          <w:ilvl w:val="2"/>
          <w:numId w:val="1"/>
        </w:numPr>
        <w:spacing w:line="360" w:lineRule="atLeast"/>
        <w:ind w:left="1413"/>
        <w:rPr>
          <w:rFonts w:ascii="宋体" w:hAnsi="宋体"/>
          <w:sz w:val="20"/>
          <w:szCs w:val="20"/>
        </w:rPr>
      </w:pPr>
      <w:r>
        <w:rPr>
          <w:rFonts w:ascii="宋体" w:hAnsi="宋体" w:hint="eastAsia"/>
          <w:sz w:val="20"/>
          <w:szCs w:val="20"/>
        </w:rPr>
        <w:t>文件改版后，办公室应先收回相应的作废文件，再发放新出版之文件。</w:t>
      </w:r>
    </w:p>
    <w:p w:rsidR="00262940" w:rsidRDefault="002C6F55">
      <w:pPr>
        <w:numPr>
          <w:ilvl w:val="1"/>
          <w:numId w:val="1"/>
        </w:numPr>
        <w:spacing w:line="360" w:lineRule="atLeast"/>
        <w:rPr>
          <w:rFonts w:ascii="宋体" w:hAnsi="宋体"/>
          <w:sz w:val="20"/>
          <w:szCs w:val="20"/>
        </w:rPr>
      </w:pPr>
      <w:r>
        <w:rPr>
          <w:rFonts w:ascii="宋体" w:hAnsi="宋体" w:hint="eastAsia"/>
          <w:sz w:val="20"/>
          <w:szCs w:val="20"/>
        </w:rPr>
        <w:t>内部文件管理</w:t>
      </w:r>
    </w:p>
    <w:p w:rsidR="00262940" w:rsidRDefault="002C6F55">
      <w:pPr>
        <w:numPr>
          <w:ilvl w:val="2"/>
          <w:numId w:val="1"/>
        </w:numPr>
        <w:spacing w:line="360" w:lineRule="atLeast"/>
        <w:rPr>
          <w:rFonts w:ascii="宋体" w:hAnsi="宋体"/>
          <w:sz w:val="20"/>
          <w:szCs w:val="20"/>
        </w:rPr>
      </w:pPr>
      <w:r>
        <w:rPr>
          <w:rFonts w:ascii="宋体" w:hAnsi="宋体" w:hint="eastAsia"/>
          <w:sz w:val="20"/>
          <w:szCs w:val="20"/>
        </w:rPr>
        <w:t>各部门之文件应分类归档，并附上文件清单以方便查找。</w:t>
      </w:r>
    </w:p>
    <w:p w:rsidR="00262940" w:rsidRDefault="002C6F55">
      <w:pPr>
        <w:numPr>
          <w:ilvl w:val="2"/>
          <w:numId w:val="1"/>
        </w:numPr>
        <w:spacing w:line="360" w:lineRule="atLeast"/>
        <w:rPr>
          <w:rFonts w:ascii="宋体" w:hAnsi="宋体"/>
          <w:sz w:val="20"/>
          <w:szCs w:val="20"/>
        </w:rPr>
      </w:pPr>
      <w:r>
        <w:rPr>
          <w:rFonts w:ascii="宋体" w:hAnsi="宋体" w:hint="eastAsia"/>
          <w:sz w:val="20"/>
          <w:szCs w:val="20"/>
        </w:rPr>
        <w:t>办公室发放之盖有红色文件受控章的文件不允许涂改、复印。</w:t>
      </w:r>
    </w:p>
    <w:p w:rsidR="00262940" w:rsidRDefault="002C6F55">
      <w:pPr>
        <w:numPr>
          <w:ilvl w:val="2"/>
          <w:numId w:val="1"/>
        </w:numPr>
        <w:spacing w:line="360" w:lineRule="atLeast"/>
        <w:rPr>
          <w:rFonts w:ascii="宋体" w:hAnsi="宋体"/>
          <w:sz w:val="20"/>
          <w:szCs w:val="20"/>
        </w:rPr>
      </w:pPr>
      <w:r>
        <w:rPr>
          <w:rFonts w:ascii="宋体" w:hAnsi="宋体" w:hint="eastAsia"/>
          <w:sz w:val="20"/>
          <w:szCs w:val="20"/>
        </w:rPr>
        <w:t>文件如有破损、撕毁等现象，需填写文件补发申请表，向办公室提出文件的补发。</w:t>
      </w:r>
    </w:p>
    <w:p w:rsidR="00262940" w:rsidRDefault="002C6F55">
      <w:pPr>
        <w:numPr>
          <w:ilvl w:val="1"/>
          <w:numId w:val="1"/>
        </w:numPr>
        <w:spacing w:line="360" w:lineRule="atLeast"/>
        <w:rPr>
          <w:rFonts w:ascii="宋体" w:hAnsi="宋体"/>
          <w:sz w:val="20"/>
          <w:szCs w:val="20"/>
        </w:rPr>
      </w:pPr>
      <w:r>
        <w:rPr>
          <w:rFonts w:ascii="宋体" w:hAnsi="宋体" w:hint="eastAsia"/>
          <w:sz w:val="20"/>
          <w:szCs w:val="20"/>
        </w:rPr>
        <w:t>外来文件管理</w:t>
      </w:r>
    </w:p>
    <w:p w:rsidR="00262940" w:rsidRDefault="002C6F55">
      <w:pPr>
        <w:numPr>
          <w:ilvl w:val="2"/>
          <w:numId w:val="1"/>
        </w:numPr>
        <w:spacing w:line="360" w:lineRule="atLeast"/>
        <w:rPr>
          <w:rFonts w:ascii="宋体" w:hAnsi="宋体"/>
          <w:sz w:val="20"/>
          <w:szCs w:val="20"/>
        </w:rPr>
      </w:pPr>
      <w:r>
        <w:rPr>
          <w:rFonts w:ascii="宋体" w:hAnsi="宋体" w:hint="eastAsia"/>
          <w:sz w:val="20"/>
          <w:szCs w:val="20"/>
        </w:rPr>
        <w:t>公司外来文件主要为顾客规范要求，如果有丢失，应及时与顾客进行联系处理。</w:t>
      </w:r>
    </w:p>
    <w:p w:rsidR="00262940" w:rsidRDefault="002C6F55">
      <w:pPr>
        <w:numPr>
          <w:ilvl w:val="1"/>
          <w:numId w:val="1"/>
        </w:numPr>
        <w:spacing w:line="360" w:lineRule="atLeast"/>
        <w:rPr>
          <w:rFonts w:ascii="宋体" w:hAnsi="宋体"/>
          <w:sz w:val="20"/>
          <w:szCs w:val="20"/>
        </w:rPr>
      </w:pPr>
      <w:r>
        <w:rPr>
          <w:rFonts w:ascii="宋体" w:hAnsi="宋体" w:hint="eastAsia"/>
          <w:sz w:val="20"/>
          <w:szCs w:val="20"/>
        </w:rPr>
        <w:t>法律法规的管理：</w:t>
      </w:r>
    </w:p>
    <w:p w:rsidR="00262940" w:rsidRDefault="002C6F55">
      <w:pPr>
        <w:numPr>
          <w:ilvl w:val="2"/>
          <w:numId w:val="1"/>
        </w:numPr>
        <w:spacing w:line="360" w:lineRule="atLeast"/>
        <w:rPr>
          <w:sz w:val="20"/>
          <w:szCs w:val="20"/>
        </w:rPr>
      </w:pPr>
      <w:r>
        <w:rPr>
          <w:rFonts w:ascii="宋体" w:hAnsi="宋体"/>
          <w:sz w:val="20"/>
          <w:szCs w:val="20"/>
        </w:rPr>
        <w:t>与公司相关的国际、国家及地方法律与其他要求</w:t>
      </w:r>
      <w:r>
        <w:rPr>
          <w:rFonts w:ascii="宋体" w:hAnsi="宋体" w:hint="eastAsia"/>
          <w:sz w:val="20"/>
          <w:szCs w:val="20"/>
        </w:rPr>
        <w:t>内容涉及</w:t>
      </w:r>
      <w:r>
        <w:rPr>
          <w:rFonts w:ascii="宋体" w:hAnsi="宋体"/>
          <w:sz w:val="20"/>
          <w:szCs w:val="20"/>
        </w:rPr>
        <w:t>：</w:t>
      </w:r>
    </w:p>
    <w:p w:rsidR="00262940" w:rsidRDefault="002C6F55">
      <w:pPr>
        <w:numPr>
          <w:ilvl w:val="3"/>
          <w:numId w:val="1"/>
        </w:numPr>
        <w:spacing w:line="360" w:lineRule="atLeast"/>
        <w:rPr>
          <w:sz w:val="20"/>
          <w:szCs w:val="20"/>
        </w:rPr>
      </w:pPr>
      <w:r>
        <w:rPr>
          <w:rFonts w:ascii="宋体" w:hAnsi="宋体"/>
          <w:sz w:val="20"/>
          <w:szCs w:val="20"/>
        </w:rPr>
        <w:t>国际公约</w:t>
      </w:r>
    </w:p>
    <w:p w:rsidR="00262940" w:rsidRDefault="002C6F55">
      <w:pPr>
        <w:numPr>
          <w:ilvl w:val="3"/>
          <w:numId w:val="1"/>
        </w:numPr>
        <w:spacing w:line="360" w:lineRule="atLeast"/>
        <w:rPr>
          <w:sz w:val="20"/>
          <w:szCs w:val="20"/>
        </w:rPr>
      </w:pPr>
      <w:r>
        <w:rPr>
          <w:rFonts w:ascii="宋体" w:hAnsi="宋体"/>
          <w:sz w:val="20"/>
          <w:szCs w:val="20"/>
        </w:rPr>
        <w:t>国家及地方法律、法规及部委规章；</w:t>
      </w:r>
    </w:p>
    <w:p w:rsidR="00262940" w:rsidRDefault="002C6F55">
      <w:pPr>
        <w:numPr>
          <w:ilvl w:val="3"/>
          <w:numId w:val="1"/>
        </w:numPr>
        <w:spacing w:line="360" w:lineRule="atLeast"/>
        <w:rPr>
          <w:sz w:val="20"/>
          <w:szCs w:val="20"/>
        </w:rPr>
      </w:pPr>
      <w:r>
        <w:rPr>
          <w:rFonts w:ascii="宋体" w:hAnsi="宋体"/>
          <w:sz w:val="20"/>
          <w:szCs w:val="20"/>
        </w:rPr>
        <w:t>国家标准及行业标准；</w:t>
      </w:r>
    </w:p>
    <w:p w:rsidR="00262940" w:rsidRDefault="002C6F55">
      <w:pPr>
        <w:numPr>
          <w:ilvl w:val="3"/>
          <w:numId w:val="1"/>
        </w:numPr>
        <w:spacing w:line="360" w:lineRule="atLeast"/>
        <w:rPr>
          <w:sz w:val="20"/>
          <w:szCs w:val="20"/>
        </w:rPr>
      </w:pPr>
      <w:r>
        <w:rPr>
          <w:rFonts w:ascii="宋体" w:hAnsi="宋体"/>
          <w:sz w:val="20"/>
          <w:szCs w:val="20"/>
        </w:rPr>
        <w:t>其他相关执法部门的通知、公报等。</w:t>
      </w:r>
    </w:p>
    <w:p w:rsidR="00262940" w:rsidRDefault="002C6F55">
      <w:pPr>
        <w:numPr>
          <w:ilvl w:val="2"/>
          <w:numId w:val="1"/>
        </w:numPr>
        <w:spacing w:line="360" w:lineRule="atLeast"/>
        <w:rPr>
          <w:sz w:val="20"/>
          <w:szCs w:val="20"/>
        </w:rPr>
      </w:pPr>
      <w:r>
        <w:rPr>
          <w:rFonts w:ascii="宋体" w:hAnsi="宋体"/>
          <w:sz w:val="20"/>
          <w:szCs w:val="20"/>
        </w:rPr>
        <w:t>获取方法</w:t>
      </w:r>
      <w:r>
        <w:rPr>
          <w:rFonts w:ascii="宋体" w:hAnsi="宋体" w:hint="eastAsia"/>
          <w:sz w:val="20"/>
          <w:szCs w:val="20"/>
        </w:rPr>
        <w:t>：办公室须</w:t>
      </w:r>
      <w:r>
        <w:rPr>
          <w:rFonts w:ascii="宋体" w:hAnsi="宋体"/>
          <w:sz w:val="20"/>
          <w:szCs w:val="20"/>
        </w:rPr>
        <w:t>与相关部门保持联系，获取相关的国际、国家、地方法律法规和标准等要求，也可通过政府机构、行业、协会、出版机构、图书馆、书店、报刊杂志</w:t>
      </w:r>
      <w:r>
        <w:rPr>
          <w:rFonts w:ascii="宋体" w:hAnsi="宋体" w:hint="eastAsia"/>
          <w:sz w:val="20"/>
          <w:szCs w:val="20"/>
        </w:rPr>
        <w:t>、网站</w:t>
      </w:r>
      <w:r>
        <w:rPr>
          <w:rFonts w:ascii="宋体" w:hAnsi="宋体"/>
          <w:sz w:val="20"/>
          <w:szCs w:val="20"/>
        </w:rPr>
        <w:t>等渠道补充，以确保公司能得到最新的文本。</w:t>
      </w:r>
    </w:p>
    <w:p w:rsidR="00262940" w:rsidRDefault="002C6F55">
      <w:pPr>
        <w:numPr>
          <w:ilvl w:val="2"/>
          <w:numId w:val="1"/>
        </w:numPr>
        <w:spacing w:line="360" w:lineRule="atLeast"/>
        <w:rPr>
          <w:sz w:val="20"/>
          <w:szCs w:val="20"/>
        </w:rPr>
      </w:pPr>
      <w:r>
        <w:rPr>
          <w:rFonts w:ascii="宋体" w:hAnsi="宋体"/>
          <w:sz w:val="20"/>
          <w:szCs w:val="20"/>
        </w:rPr>
        <w:t>确认</w:t>
      </w:r>
      <w:r>
        <w:rPr>
          <w:rFonts w:ascii="宋体" w:hAnsi="宋体" w:hint="eastAsia"/>
          <w:sz w:val="20"/>
          <w:szCs w:val="20"/>
        </w:rPr>
        <w:t>：办公室</w:t>
      </w:r>
      <w:r>
        <w:rPr>
          <w:rFonts w:ascii="宋体" w:hAnsi="宋体"/>
          <w:sz w:val="20"/>
          <w:szCs w:val="20"/>
        </w:rPr>
        <w:t>根据以下条件确认所获得的法律与其他要求的适用性：</w:t>
      </w:r>
    </w:p>
    <w:p w:rsidR="00262940" w:rsidRDefault="002C6F55">
      <w:pPr>
        <w:numPr>
          <w:ilvl w:val="3"/>
          <w:numId w:val="1"/>
        </w:numPr>
        <w:spacing w:line="360" w:lineRule="atLeast"/>
        <w:rPr>
          <w:sz w:val="20"/>
          <w:szCs w:val="20"/>
        </w:rPr>
      </w:pPr>
      <w:r>
        <w:rPr>
          <w:rFonts w:ascii="宋体" w:hAnsi="宋体"/>
          <w:sz w:val="20"/>
          <w:szCs w:val="20"/>
        </w:rPr>
        <w:t>是否与公司管理体系有关；</w:t>
      </w:r>
    </w:p>
    <w:p w:rsidR="00262940" w:rsidRDefault="002C6F55">
      <w:pPr>
        <w:numPr>
          <w:ilvl w:val="3"/>
          <w:numId w:val="1"/>
        </w:numPr>
        <w:spacing w:line="360" w:lineRule="atLeast"/>
        <w:rPr>
          <w:sz w:val="20"/>
          <w:szCs w:val="20"/>
        </w:rPr>
      </w:pPr>
      <w:r>
        <w:rPr>
          <w:rFonts w:ascii="宋体" w:hAnsi="宋体"/>
          <w:sz w:val="20"/>
          <w:szCs w:val="20"/>
        </w:rPr>
        <w:t>是否为最新版本。</w:t>
      </w:r>
    </w:p>
    <w:p w:rsidR="00262940" w:rsidRDefault="002C6F55">
      <w:pPr>
        <w:numPr>
          <w:ilvl w:val="2"/>
          <w:numId w:val="1"/>
        </w:numPr>
        <w:spacing w:line="360" w:lineRule="atLeast"/>
        <w:rPr>
          <w:rFonts w:ascii="宋体" w:hAnsi="宋体"/>
          <w:sz w:val="20"/>
          <w:szCs w:val="20"/>
        </w:rPr>
      </w:pPr>
      <w:r>
        <w:rPr>
          <w:rFonts w:ascii="宋体" w:hAnsi="宋体"/>
          <w:sz w:val="20"/>
          <w:szCs w:val="20"/>
        </w:rPr>
        <w:lastRenderedPageBreak/>
        <w:t>由</w:t>
      </w:r>
      <w:r>
        <w:rPr>
          <w:rFonts w:ascii="宋体" w:hAnsi="宋体" w:hint="eastAsia"/>
          <w:sz w:val="20"/>
          <w:szCs w:val="20"/>
        </w:rPr>
        <w:t>办公室</w:t>
      </w:r>
      <w:r>
        <w:rPr>
          <w:rFonts w:ascii="宋体" w:hAnsi="宋体"/>
          <w:sz w:val="20"/>
          <w:szCs w:val="20"/>
        </w:rPr>
        <w:t>根据确认结果制定</w:t>
      </w:r>
      <w:r>
        <w:rPr>
          <w:rFonts w:ascii="宋体" w:hAnsi="宋体" w:hint="eastAsia"/>
          <w:sz w:val="20"/>
          <w:szCs w:val="20"/>
        </w:rPr>
        <w:t>法律法规和其他要求清单</w:t>
      </w:r>
      <w:r>
        <w:rPr>
          <w:rFonts w:ascii="宋体" w:hAnsi="宋体"/>
          <w:sz w:val="20"/>
          <w:szCs w:val="20"/>
        </w:rPr>
        <w:t>，经管理者代表批准后，将清单中的文件汇集，由</w:t>
      </w:r>
      <w:r>
        <w:rPr>
          <w:rFonts w:ascii="宋体" w:hAnsi="宋体" w:hint="eastAsia"/>
          <w:sz w:val="20"/>
          <w:szCs w:val="20"/>
        </w:rPr>
        <w:t>办公室传达。</w:t>
      </w:r>
    </w:p>
    <w:p w:rsidR="00262940" w:rsidRDefault="002C6F55">
      <w:pPr>
        <w:numPr>
          <w:ilvl w:val="2"/>
          <w:numId w:val="1"/>
        </w:numPr>
        <w:spacing w:line="360" w:lineRule="atLeast"/>
        <w:rPr>
          <w:sz w:val="20"/>
          <w:szCs w:val="20"/>
        </w:rPr>
      </w:pPr>
      <w:r>
        <w:rPr>
          <w:rFonts w:ascii="宋体" w:hAnsi="宋体"/>
          <w:sz w:val="20"/>
          <w:szCs w:val="20"/>
        </w:rPr>
        <w:t>由</w:t>
      </w:r>
      <w:r>
        <w:rPr>
          <w:rFonts w:ascii="宋体" w:hAnsi="宋体" w:hint="eastAsia"/>
          <w:sz w:val="20"/>
          <w:szCs w:val="20"/>
        </w:rPr>
        <w:t>办公室每年</w:t>
      </w:r>
      <w:r>
        <w:rPr>
          <w:rFonts w:ascii="宋体" w:hAnsi="宋体"/>
          <w:sz w:val="20"/>
          <w:szCs w:val="20"/>
        </w:rPr>
        <w:t>对上述</w:t>
      </w:r>
      <w:r>
        <w:rPr>
          <w:rFonts w:ascii="宋体" w:hAnsi="宋体" w:hint="eastAsia"/>
          <w:sz w:val="20"/>
          <w:szCs w:val="20"/>
        </w:rPr>
        <w:t>法律法规及其他要求（</w:t>
      </w:r>
      <w:r>
        <w:rPr>
          <w:rFonts w:ascii="宋体" w:hAnsi="宋体"/>
          <w:sz w:val="20"/>
          <w:szCs w:val="20"/>
        </w:rPr>
        <w:t>外来文件</w:t>
      </w:r>
      <w:r>
        <w:rPr>
          <w:rFonts w:ascii="宋体" w:hAnsi="宋体" w:hint="eastAsia"/>
          <w:sz w:val="20"/>
          <w:szCs w:val="20"/>
        </w:rPr>
        <w:t>）</w:t>
      </w:r>
      <w:r>
        <w:rPr>
          <w:rFonts w:ascii="宋体" w:hAnsi="宋体"/>
          <w:sz w:val="20"/>
          <w:szCs w:val="20"/>
        </w:rPr>
        <w:t>进行评审，如需更新，及时修正清单，并对废止的</w:t>
      </w:r>
      <w:r>
        <w:rPr>
          <w:rFonts w:ascii="宋体" w:hAnsi="宋体" w:hint="eastAsia"/>
          <w:sz w:val="20"/>
          <w:szCs w:val="20"/>
        </w:rPr>
        <w:t>文</w:t>
      </w:r>
      <w:r>
        <w:rPr>
          <w:rFonts w:ascii="宋体" w:hAnsi="宋体"/>
          <w:sz w:val="20"/>
          <w:szCs w:val="20"/>
        </w:rPr>
        <w:t>件做相应处理</w:t>
      </w:r>
      <w:r>
        <w:rPr>
          <w:rFonts w:ascii="宋体" w:hAnsi="宋体" w:hint="eastAsia"/>
          <w:sz w:val="20"/>
          <w:szCs w:val="20"/>
        </w:rPr>
        <w:t>。</w:t>
      </w:r>
    </w:p>
    <w:p w:rsidR="00262940" w:rsidRDefault="002C6F55">
      <w:pPr>
        <w:numPr>
          <w:ilvl w:val="1"/>
          <w:numId w:val="1"/>
        </w:numPr>
        <w:spacing w:line="360" w:lineRule="atLeast"/>
        <w:ind w:left="987"/>
        <w:rPr>
          <w:rFonts w:ascii="宋体" w:hAnsi="宋体"/>
          <w:sz w:val="20"/>
          <w:szCs w:val="20"/>
        </w:rPr>
      </w:pPr>
      <w:r>
        <w:rPr>
          <w:rFonts w:ascii="宋体" w:hAnsi="宋体" w:hint="eastAsia"/>
          <w:sz w:val="20"/>
          <w:szCs w:val="20"/>
        </w:rPr>
        <w:t>记录</w:t>
      </w:r>
    </w:p>
    <w:p w:rsidR="00262940" w:rsidRDefault="002C6F55">
      <w:pPr>
        <w:numPr>
          <w:ilvl w:val="2"/>
          <w:numId w:val="1"/>
        </w:numPr>
        <w:spacing w:line="360" w:lineRule="atLeast"/>
        <w:ind w:left="1413"/>
        <w:rPr>
          <w:rFonts w:ascii="宋体" w:hAnsi="宋体"/>
          <w:sz w:val="20"/>
          <w:szCs w:val="20"/>
        </w:rPr>
      </w:pPr>
      <w:r>
        <w:rPr>
          <w:rFonts w:ascii="宋体" w:hAnsi="宋体" w:hint="eastAsia"/>
          <w:sz w:val="20"/>
          <w:szCs w:val="20"/>
        </w:rPr>
        <w:t>与文件控制有关的记录由办公室负责保存。</w:t>
      </w:r>
    </w:p>
    <w:p w:rsidR="00262940" w:rsidRDefault="002C6F55">
      <w:pPr>
        <w:numPr>
          <w:ilvl w:val="0"/>
          <w:numId w:val="1"/>
        </w:numPr>
        <w:spacing w:line="360" w:lineRule="exact"/>
        <w:rPr>
          <w:rFonts w:ascii="宋体" w:hAnsi="宋体"/>
          <w:b/>
          <w:sz w:val="20"/>
          <w:szCs w:val="20"/>
        </w:rPr>
      </w:pPr>
      <w:r>
        <w:rPr>
          <w:rFonts w:ascii="宋体" w:hAnsi="宋体" w:hint="eastAsia"/>
          <w:b/>
          <w:sz w:val="20"/>
          <w:szCs w:val="20"/>
        </w:rPr>
        <w:t>相关文件</w:t>
      </w:r>
    </w:p>
    <w:p w:rsidR="00262940" w:rsidRDefault="002C6F55">
      <w:pPr>
        <w:numPr>
          <w:ilvl w:val="1"/>
          <w:numId w:val="1"/>
        </w:numPr>
        <w:spacing w:line="360" w:lineRule="exact"/>
        <w:rPr>
          <w:sz w:val="24"/>
        </w:rPr>
      </w:pPr>
      <w:r>
        <w:rPr>
          <w:rFonts w:ascii="宋体" w:hAnsi="宋体" w:hint="eastAsia"/>
          <w:sz w:val="20"/>
          <w:szCs w:val="20"/>
        </w:rPr>
        <w:t>记录控制程序</w:t>
      </w:r>
    </w:p>
    <w:p w:rsidR="00262940" w:rsidRDefault="002C6F55">
      <w:pPr>
        <w:numPr>
          <w:ilvl w:val="0"/>
          <w:numId w:val="1"/>
        </w:numPr>
        <w:spacing w:line="360" w:lineRule="exact"/>
        <w:rPr>
          <w:rFonts w:ascii="宋体" w:hAnsi="宋体"/>
          <w:b/>
          <w:sz w:val="20"/>
          <w:szCs w:val="20"/>
        </w:rPr>
      </w:pPr>
      <w:r>
        <w:rPr>
          <w:rFonts w:ascii="宋体" w:hAnsi="宋体" w:hint="eastAsia"/>
          <w:b/>
          <w:sz w:val="20"/>
          <w:szCs w:val="20"/>
        </w:rPr>
        <w:t>记录</w:t>
      </w:r>
    </w:p>
    <w:p w:rsidR="00262940" w:rsidRDefault="002C6F55">
      <w:pPr>
        <w:numPr>
          <w:ilvl w:val="1"/>
          <w:numId w:val="1"/>
        </w:numPr>
        <w:spacing w:line="360" w:lineRule="exact"/>
        <w:rPr>
          <w:rFonts w:ascii="宋体" w:hAnsi="宋体"/>
          <w:sz w:val="20"/>
          <w:szCs w:val="20"/>
        </w:rPr>
      </w:pPr>
      <w:r>
        <w:rPr>
          <w:rFonts w:ascii="宋体" w:hAnsi="宋体" w:hint="eastAsia"/>
          <w:sz w:val="20"/>
          <w:szCs w:val="20"/>
        </w:rPr>
        <w:t>文件发放、回收记录</w:t>
      </w:r>
    </w:p>
    <w:p w:rsidR="00262940" w:rsidRDefault="002C6F55">
      <w:pPr>
        <w:numPr>
          <w:ilvl w:val="1"/>
          <w:numId w:val="1"/>
        </w:numPr>
        <w:spacing w:line="360" w:lineRule="exact"/>
        <w:rPr>
          <w:rFonts w:ascii="宋体" w:hAnsi="宋体"/>
          <w:sz w:val="20"/>
          <w:szCs w:val="20"/>
        </w:rPr>
      </w:pPr>
      <w:r>
        <w:rPr>
          <w:rFonts w:ascii="宋体" w:hAnsi="宋体" w:hint="eastAsia"/>
          <w:sz w:val="20"/>
          <w:szCs w:val="20"/>
        </w:rPr>
        <w:t>文件借阅/复制记录</w:t>
      </w:r>
    </w:p>
    <w:p w:rsidR="00262940" w:rsidRDefault="002C6F55">
      <w:pPr>
        <w:numPr>
          <w:ilvl w:val="1"/>
          <w:numId w:val="1"/>
        </w:numPr>
        <w:spacing w:line="360" w:lineRule="exact"/>
        <w:rPr>
          <w:rFonts w:ascii="宋体" w:hAnsi="宋体"/>
          <w:sz w:val="20"/>
          <w:szCs w:val="20"/>
        </w:rPr>
      </w:pPr>
      <w:r>
        <w:rPr>
          <w:rFonts w:ascii="宋体" w:hAnsi="宋体" w:hint="eastAsia"/>
          <w:sz w:val="20"/>
          <w:szCs w:val="20"/>
        </w:rPr>
        <w:t>受控文件清单</w:t>
      </w:r>
    </w:p>
    <w:p w:rsidR="00262940" w:rsidRDefault="002C6F55">
      <w:pPr>
        <w:numPr>
          <w:ilvl w:val="1"/>
          <w:numId w:val="1"/>
        </w:numPr>
        <w:spacing w:line="360" w:lineRule="exact"/>
        <w:rPr>
          <w:rFonts w:ascii="宋体" w:hAnsi="宋体"/>
          <w:sz w:val="20"/>
          <w:szCs w:val="20"/>
        </w:rPr>
      </w:pPr>
      <w:r>
        <w:rPr>
          <w:rFonts w:ascii="宋体" w:hAnsi="宋体" w:hint="eastAsia"/>
          <w:sz w:val="20"/>
          <w:szCs w:val="20"/>
        </w:rPr>
        <w:t>文件更改申请</w:t>
      </w:r>
    </w:p>
    <w:p w:rsidR="00262940" w:rsidRDefault="002C6F55">
      <w:pPr>
        <w:numPr>
          <w:ilvl w:val="1"/>
          <w:numId w:val="1"/>
        </w:numPr>
        <w:spacing w:line="360" w:lineRule="exact"/>
        <w:rPr>
          <w:rFonts w:ascii="宋体" w:hAnsi="宋体"/>
          <w:sz w:val="20"/>
          <w:szCs w:val="20"/>
        </w:rPr>
      </w:pPr>
      <w:r>
        <w:rPr>
          <w:rFonts w:ascii="宋体" w:hAnsi="宋体" w:hint="eastAsia"/>
          <w:sz w:val="20"/>
          <w:szCs w:val="20"/>
        </w:rPr>
        <w:t>文件销毁清单</w:t>
      </w:r>
    </w:p>
    <w:p w:rsidR="00262940" w:rsidRDefault="00262940">
      <w:pPr>
        <w:spacing w:line="400" w:lineRule="exact"/>
        <w:ind w:left="992"/>
        <w:rPr>
          <w:rFonts w:ascii="宋体" w:hAnsi="宋体"/>
          <w:szCs w:val="21"/>
        </w:rPr>
        <w:sectPr w:rsidR="00262940">
          <w:headerReference w:type="default" r:id="rId9"/>
          <w:footerReference w:type="default" r:id="rId10"/>
          <w:headerReference w:type="first" r:id="rId11"/>
          <w:footerReference w:type="first" r:id="rId12"/>
          <w:pgSz w:w="11906" w:h="16838"/>
          <w:pgMar w:top="1985" w:right="851" w:bottom="709" w:left="851" w:header="680" w:footer="0" w:gutter="0"/>
          <w:pgNumType w:start="1"/>
          <w:cols w:space="425"/>
          <w:titlePg/>
          <w:docGrid w:type="lines" w:linePitch="312"/>
        </w:sectPr>
      </w:pPr>
    </w:p>
    <w:p w:rsidR="00262940" w:rsidRDefault="00262940"/>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记录控制</w:t>
      </w:r>
      <w:r>
        <w:rPr>
          <w:rFonts w:ascii="黑体" w:eastAsia="黑体" w:hAnsi="黑体"/>
          <w:sz w:val="80"/>
          <w:szCs w:val="80"/>
        </w:rPr>
        <w:t>程序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PJBZ/QB-02</w:t>
      </w:r>
    </w:p>
    <w:p w:rsidR="00262940" w:rsidRDefault="002C6F55">
      <w:pPr>
        <w:widowControl/>
        <w:jc w:val="left"/>
        <w:rPr>
          <w:rFonts w:ascii="宋体" w:hAnsi="宋体"/>
          <w:szCs w:val="21"/>
        </w:rPr>
      </w:pPr>
      <w:r>
        <w:rPr>
          <w:rFonts w:ascii="宋体" w:hAnsi="宋体"/>
          <w:szCs w:val="21"/>
        </w:rPr>
        <w:br w:type="page"/>
      </w:r>
    </w:p>
    <w:p w:rsidR="00262940" w:rsidRDefault="002C6F55">
      <w:pPr>
        <w:numPr>
          <w:ilvl w:val="0"/>
          <w:numId w:val="2"/>
        </w:numPr>
        <w:spacing w:line="360" w:lineRule="atLeast"/>
        <w:rPr>
          <w:rFonts w:ascii="宋体" w:hAnsi="宋体"/>
          <w:b/>
          <w:sz w:val="20"/>
          <w:szCs w:val="20"/>
        </w:rPr>
      </w:pPr>
      <w:r>
        <w:rPr>
          <w:rFonts w:ascii="宋体" w:hAnsi="宋体" w:hint="eastAsia"/>
          <w:b/>
          <w:sz w:val="20"/>
          <w:szCs w:val="20"/>
        </w:rPr>
        <w:lastRenderedPageBreak/>
        <w:t>目的：</w:t>
      </w:r>
    </w:p>
    <w:p w:rsidR="00262940" w:rsidRDefault="002C6F55">
      <w:pPr>
        <w:spacing w:line="360" w:lineRule="atLeast"/>
        <w:ind w:left="425"/>
        <w:rPr>
          <w:rFonts w:ascii="宋体" w:hAnsi="宋体"/>
          <w:sz w:val="20"/>
          <w:szCs w:val="20"/>
        </w:rPr>
      </w:pPr>
      <w:r>
        <w:rPr>
          <w:rFonts w:ascii="宋体" w:hAnsi="宋体" w:hint="eastAsia"/>
          <w:sz w:val="20"/>
          <w:szCs w:val="20"/>
        </w:rPr>
        <w:t>为各项表格记录的控制提供指导，并规定记录的运作和执行。</w:t>
      </w:r>
    </w:p>
    <w:p w:rsidR="00262940" w:rsidRDefault="002C6F55">
      <w:pPr>
        <w:numPr>
          <w:ilvl w:val="0"/>
          <w:numId w:val="2"/>
        </w:numPr>
        <w:spacing w:line="360" w:lineRule="atLeast"/>
        <w:rPr>
          <w:rFonts w:ascii="宋体" w:hAnsi="宋体"/>
          <w:b/>
          <w:sz w:val="20"/>
          <w:szCs w:val="20"/>
        </w:rPr>
      </w:pPr>
      <w:r>
        <w:rPr>
          <w:rFonts w:ascii="宋体" w:hAnsi="宋体" w:hint="eastAsia"/>
          <w:b/>
          <w:sz w:val="20"/>
          <w:szCs w:val="20"/>
        </w:rPr>
        <w:t>适用范围：</w:t>
      </w:r>
    </w:p>
    <w:p w:rsidR="00262940" w:rsidRDefault="002C6F55">
      <w:pPr>
        <w:spacing w:line="360" w:lineRule="atLeast"/>
        <w:ind w:left="425"/>
        <w:rPr>
          <w:rFonts w:ascii="宋体" w:hAnsi="宋体"/>
          <w:sz w:val="20"/>
          <w:szCs w:val="20"/>
        </w:rPr>
      </w:pPr>
      <w:r>
        <w:rPr>
          <w:rFonts w:ascii="宋体" w:hAnsi="宋体" w:hint="eastAsia"/>
          <w:sz w:val="20"/>
          <w:szCs w:val="20"/>
        </w:rPr>
        <w:t>本文件与所有部门直接相关，各部门表格记录的编号、管理均须遵照本程序要求执行。</w:t>
      </w:r>
    </w:p>
    <w:p w:rsidR="00262940" w:rsidRDefault="002C6F55">
      <w:pPr>
        <w:numPr>
          <w:ilvl w:val="0"/>
          <w:numId w:val="2"/>
        </w:numPr>
        <w:spacing w:line="360" w:lineRule="atLeast"/>
        <w:rPr>
          <w:rFonts w:ascii="宋体" w:hAnsi="宋体"/>
          <w:b/>
          <w:sz w:val="20"/>
          <w:szCs w:val="20"/>
        </w:rPr>
      </w:pPr>
      <w:r>
        <w:rPr>
          <w:rFonts w:ascii="宋体" w:hAnsi="宋体" w:hint="eastAsia"/>
          <w:b/>
          <w:sz w:val="20"/>
          <w:szCs w:val="20"/>
        </w:rPr>
        <w:t>职责：</w:t>
      </w:r>
    </w:p>
    <w:p w:rsidR="00262940" w:rsidRDefault="002C6F55">
      <w:pPr>
        <w:numPr>
          <w:ilvl w:val="1"/>
          <w:numId w:val="2"/>
        </w:numPr>
        <w:spacing w:line="360" w:lineRule="atLeast"/>
        <w:rPr>
          <w:rFonts w:ascii="宋体" w:hAnsi="宋体"/>
          <w:sz w:val="20"/>
          <w:szCs w:val="20"/>
        </w:rPr>
      </w:pPr>
      <w:r>
        <w:rPr>
          <w:rFonts w:ascii="宋体" w:hAnsi="宋体" w:hint="eastAsia"/>
          <w:sz w:val="20"/>
          <w:szCs w:val="20"/>
        </w:rPr>
        <w:t>各部门主管：部门记录的审核以及到期记录的监督销毁。</w:t>
      </w:r>
    </w:p>
    <w:p w:rsidR="00262940" w:rsidRDefault="002C6F55">
      <w:pPr>
        <w:numPr>
          <w:ilvl w:val="1"/>
          <w:numId w:val="2"/>
        </w:numPr>
        <w:spacing w:line="360" w:lineRule="atLeast"/>
        <w:rPr>
          <w:rFonts w:ascii="宋体" w:hAnsi="宋体"/>
          <w:sz w:val="20"/>
          <w:szCs w:val="20"/>
        </w:rPr>
      </w:pPr>
      <w:r>
        <w:rPr>
          <w:rFonts w:ascii="宋体" w:hAnsi="宋体" w:hint="eastAsia"/>
          <w:sz w:val="20"/>
          <w:szCs w:val="20"/>
        </w:rPr>
        <w:t>办公室：记录的编号，与记录控制有关的记录负责保存。</w:t>
      </w:r>
    </w:p>
    <w:p w:rsidR="00262940" w:rsidRDefault="002C6F55">
      <w:pPr>
        <w:numPr>
          <w:ilvl w:val="0"/>
          <w:numId w:val="2"/>
        </w:numPr>
        <w:spacing w:line="360" w:lineRule="atLeast"/>
        <w:rPr>
          <w:rFonts w:ascii="宋体" w:hAnsi="宋体"/>
          <w:b/>
          <w:sz w:val="20"/>
          <w:szCs w:val="20"/>
        </w:rPr>
      </w:pPr>
      <w:r>
        <w:rPr>
          <w:rFonts w:ascii="宋体" w:hAnsi="宋体" w:hint="eastAsia"/>
          <w:b/>
          <w:sz w:val="20"/>
          <w:szCs w:val="20"/>
        </w:rPr>
        <w:t>程序内容：</w:t>
      </w:r>
    </w:p>
    <w:p w:rsidR="00262940" w:rsidRDefault="002C6F55">
      <w:pPr>
        <w:numPr>
          <w:ilvl w:val="1"/>
          <w:numId w:val="2"/>
        </w:numPr>
        <w:spacing w:line="360" w:lineRule="atLeast"/>
        <w:rPr>
          <w:rFonts w:ascii="宋体" w:hAnsi="宋体"/>
          <w:sz w:val="20"/>
          <w:szCs w:val="20"/>
        </w:rPr>
      </w:pPr>
      <w:r>
        <w:rPr>
          <w:rFonts w:ascii="宋体" w:hAnsi="宋体" w:hint="eastAsia"/>
          <w:sz w:val="20"/>
          <w:szCs w:val="20"/>
        </w:rPr>
        <w:t>记录的管理</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各部门所使用的与管理体系运作有关的记录、表格皆应编列汇总存档。</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表格更新版本后，办公室应在作废表格上盖红色文件作废章并另行归档。</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表格更新版本后，办公室应及时通知并收回已作废的表格，以防止误用。</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记录属公司机密文件，不得泄漏于他人。特殊情况除外。</w:t>
      </w:r>
    </w:p>
    <w:p w:rsidR="00262940" w:rsidRDefault="002C6F55">
      <w:pPr>
        <w:numPr>
          <w:ilvl w:val="1"/>
          <w:numId w:val="2"/>
        </w:numPr>
        <w:spacing w:line="360" w:lineRule="atLeast"/>
        <w:rPr>
          <w:rFonts w:ascii="宋体" w:hAnsi="宋体"/>
          <w:sz w:val="20"/>
          <w:szCs w:val="20"/>
        </w:rPr>
      </w:pPr>
      <w:r>
        <w:rPr>
          <w:rFonts w:ascii="宋体" w:hAnsi="宋体" w:hint="eastAsia"/>
          <w:sz w:val="20"/>
          <w:szCs w:val="20"/>
        </w:rPr>
        <w:t>记录的填写</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记录应保持整洁、字迹清楚。若非特别声明，应使用蓝色或黑色钢笔填写，不得使用铅笔或红色笔填写。</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必要时如需更改，应在被更改文字的旁边签上全名，中英文名亦可。禁止使用涂改液。</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记录必须填写完整并包括必要的审核及签名。</w:t>
      </w:r>
    </w:p>
    <w:p w:rsidR="00262940" w:rsidRDefault="002C6F55">
      <w:pPr>
        <w:numPr>
          <w:ilvl w:val="1"/>
          <w:numId w:val="2"/>
        </w:numPr>
        <w:spacing w:line="360" w:lineRule="atLeast"/>
        <w:rPr>
          <w:rFonts w:ascii="宋体" w:hAnsi="宋体"/>
          <w:sz w:val="20"/>
          <w:szCs w:val="20"/>
        </w:rPr>
      </w:pPr>
      <w:r>
        <w:rPr>
          <w:rFonts w:ascii="宋体" w:hAnsi="宋体" w:hint="eastAsia"/>
          <w:sz w:val="20"/>
          <w:szCs w:val="20"/>
        </w:rPr>
        <w:t>记录的标识</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各部门之记录应整理归档并作好标识。</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所有记录均须易于阅读且储存于易于存取的地方。</w:t>
      </w:r>
    </w:p>
    <w:p w:rsidR="00262940" w:rsidRDefault="002C6F55">
      <w:pPr>
        <w:numPr>
          <w:ilvl w:val="1"/>
          <w:numId w:val="2"/>
        </w:numPr>
        <w:spacing w:line="360" w:lineRule="atLeast"/>
        <w:rPr>
          <w:rFonts w:ascii="宋体" w:hAnsi="宋体"/>
          <w:sz w:val="20"/>
          <w:szCs w:val="20"/>
        </w:rPr>
      </w:pPr>
      <w:r>
        <w:rPr>
          <w:rFonts w:ascii="宋体" w:hAnsi="宋体" w:hint="eastAsia"/>
          <w:sz w:val="20"/>
          <w:szCs w:val="20"/>
        </w:rPr>
        <w:t>记录的保存</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各部门在储存保管记录期间，应避免记录的损毁、遗失及因保存环境等原因而发生变质。</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记录保存时应进行编目、整理，以便于索引和查找。</w:t>
      </w:r>
    </w:p>
    <w:p w:rsidR="00262940" w:rsidRDefault="002C6F55">
      <w:pPr>
        <w:numPr>
          <w:ilvl w:val="1"/>
          <w:numId w:val="2"/>
        </w:numPr>
        <w:spacing w:line="360" w:lineRule="atLeast"/>
        <w:rPr>
          <w:rFonts w:ascii="宋体" w:hAnsi="宋体"/>
          <w:sz w:val="20"/>
          <w:szCs w:val="20"/>
        </w:rPr>
      </w:pPr>
      <w:r>
        <w:rPr>
          <w:rFonts w:ascii="宋体" w:hAnsi="宋体" w:hint="eastAsia"/>
          <w:sz w:val="20"/>
          <w:szCs w:val="20"/>
        </w:rPr>
        <w:t>记录的期限</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各项目记录类别应规定保存年限。</w:t>
      </w:r>
    </w:p>
    <w:p w:rsidR="00262940" w:rsidRDefault="002C6F55">
      <w:pPr>
        <w:numPr>
          <w:ilvl w:val="1"/>
          <w:numId w:val="2"/>
        </w:numPr>
        <w:spacing w:line="360" w:lineRule="atLeast"/>
        <w:rPr>
          <w:rFonts w:ascii="宋体" w:hAnsi="宋体"/>
          <w:sz w:val="20"/>
          <w:szCs w:val="20"/>
        </w:rPr>
      </w:pPr>
      <w:r>
        <w:rPr>
          <w:rFonts w:ascii="宋体" w:hAnsi="宋体" w:hint="eastAsia"/>
          <w:sz w:val="20"/>
          <w:szCs w:val="20"/>
        </w:rPr>
        <w:t>记录的销毁</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销毁各项品质文件、记录、表格时，须经部门主管监督进行。</w:t>
      </w:r>
    </w:p>
    <w:p w:rsidR="00262940" w:rsidRDefault="002C6F55">
      <w:pPr>
        <w:numPr>
          <w:ilvl w:val="2"/>
          <w:numId w:val="2"/>
        </w:numPr>
        <w:spacing w:line="360" w:lineRule="atLeast"/>
        <w:rPr>
          <w:rFonts w:ascii="宋体" w:hAnsi="宋体"/>
          <w:sz w:val="20"/>
          <w:szCs w:val="20"/>
        </w:rPr>
      </w:pPr>
      <w:r>
        <w:rPr>
          <w:rFonts w:ascii="宋体" w:hAnsi="宋体" w:hint="eastAsia"/>
          <w:sz w:val="20"/>
          <w:szCs w:val="20"/>
        </w:rPr>
        <w:t>如遇特殊情况，到期的记录可延长其使用期限。</w:t>
      </w:r>
    </w:p>
    <w:p w:rsidR="00262940" w:rsidRDefault="002C6F55">
      <w:pPr>
        <w:numPr>
          <w:ilvl w:val="0"/>
          <w:numId w:val="2"/>
        </w:numPr>
        <w:spacing w:line="360" w:lineRule="atLeast"/>
        <w:rPr>
          <w:rFonts w:ascii="宋体" w:hAnsi="宋体"/>
          <w:b/>
          <w:sz w:val="20"/>
          <w:szCs w:val="20"/>
        </w:rPr>
      </w:pPr>
      <w:r>
        <w:rPr>
          <w:rFonts w:ascii="宋体" w:hAnsi="宋体" w:hint="eastAsia"/>
          <w:b/>
          <w:sz w:val="20"/>
          <w:szCs w:val="20"/>
        </w:rPr>
        <w:t>相关文件</w:t>
      </w:r>
    </w:p>
    <w:p w:rsidR="00262940" w:rsidRDefault="002C6F55">
      <w:pPr>
        <w:numPr>
          <w:ilvl w:val="1"/>
          <w:numId w:val="2"/>
        </w:numPr>
        <w:spacing w:line="360" w:lineRule="atLeast"/>
        <w:rPr>
          <w:rFonts w:ascii="宋体" w:hAnsi="宋体"/>
          <w:sz w:val="20"/>
          <w:szCs w:val="20"/>
        </w:rPr>
      </w:pPr>
      <w:r>
        <w:rPr>
          <w:rFonts w:ascii="宋体" w:hAnsi="宋体" w:hint="eastAsia"/>
          <w:sz w:val="20"/>
          <w:szCs w:val="20"/>
        </w:rPr>
        <w:t>文件控制程序</w:t>
      </w:r>
    </w:p>
    <w:p w:rsidR="00262940" w:rsidRDefault="002C6F55">
      <w:pPr>
        <w:numPr>
          <w:ilvl w:val="0"/>
          <w:numId w:val="2"/>
        </w:numPr>
        <w:spacing w:line="360" w:lineRule="atLeast"/>
        <w:rPr>
          <w:rFonts w:ascii="宋体" w:hAnsi="宋体"/>
          <w:b/>
          <w:sz w:val="20"/>
          <w:szCs w:val="20"/>
        </w:rPr>
      </w:pPr>
      <w:r>
        <w:rPr>
          <w:rFonts w:ascii="宋体" w:hAnsi="宋体" w:hint="eastAsia"/>
          <w:b/>
          <w:sz w:val="20"/>
          <w:szCs w:val="20"/>
        </w:rPr>
        <w:t>记录</w:t>
      </w:r>
    </w:p>
    <w:p w:rsidR="00262940" w:rsidRDefault="002C6F55">
      <w:pPr>
        <w:numPr>
          <w:ilvl w:val="1"/>
          <w:numId w:val="2"/>
        </w:numPr>
        <w:spacing w:line="360" w:lineRule="atLeast"/>
        <w:rPr>
          <w:rFonts w:ascii="宋体" w:hAnsi="宋体"/>
          <w:sz w:val="20"/>
          <w:szCs w:val="20"/>
        </w:rPr>
      </w:pPr>
      <w:r>
        <w:rPr>
          <w:rFonts w:ascii="宋体" w:hAnsi="宋体" w:hint="eastAsia"/>
          <w:sz w:val="20"/>
          <w:szCs w:val="20"/>
        </w:rPr>
        <w:t>记录清单</w:t>
      </w:r>
    </w:p>
    <w:p w:rsidR="00262940" w:rsidRDefault="00262940">
      <w:pPr>
        <w:spacing w:line="360" w:lineRule="atLeast"/>
        <w:ind w:left="425"/>
        <w:rPr>
          <w:rFonts w:ascii="宋体" w:hAnsi="宋体"/>
          <w:sz w:val="20"/>
          <w:szCs w:val="20"/>
        </w:rPr>
      </w:pPr>
    </w:p>
    <w:p w:rsidR="00262940" w:rsidRDefault="00262940"/>
    <w:p w:rsidR="00262940" w:rsidRDefault="00262940">
      <w:pPr>
        <w:pStyle w:val="af4"/>
        <w:spacing w:before="0" w:after="0"/>
        <w:jc w:val="both"/>
        <w:sectPr w:rsidR="00262940">
          <w:headerReference w:type="default" r:id="rId13"/>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62940"/>
    <w:p w:rsidR="00262940" w:rsidRDefault="002C6F55">
      <w:pPr>
        <w:pStyle w:val="af4"/>
        <w:spacing w:before="0" w:after="0"/>
        <w:rPr>
          <w:rFonts w:ascii="黑体" w:eastAsia="黑体" w:hAnsi="黑体"/>
          <w:sz w:val="72"/>
          <w:szCs w:val="72"/>
        </w:rPr>
      </w:pPr>
      <w:r>
        <w:rPr>
          <w:rFonts w:ascii="黑体" w:eastAsia="黑体" w:hAnsi="黑体" w:hint="eastAsia"/>
          <w:sz w:val="72"/>
          <w:szCs w:val="72"/>
        </w:rPr>
        <w:t>组织环境与相关方要求控制程</w:t>
      </w:r>
      <w:r>
        <w:rPr>
          <w:rFonts w:ascii="黑体" w:eastAsia="黑体" w:hAnsi="黑体"/>
          <w:sz w:val="72"/>
          <w:szCs w:val="72"/>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w:t>
      </w:r>
      <w:r>
        <w:rPr>
          <w:rFonts w:ascii="黑体" w:eastAsia="黑体"/>
        </w:rPr>
        <w:t>-</w:t>
      </w:r>
      <w:r w:rsidR="00262940">
        <w:rPr>
          <w:rFonts w:ascii="黑体" w:eastAsia="黑体"/>
        </w:rPr>
        <w:fldChar w:fldCharType="begin"/>
      </w:r>
      <w:r>
        <w:rPr>
          <w:rFonts w:ascii="黑体" w:eastAsia="黑体"/>
        </w:rPr>
        <w:instrText xml:space="preserve"> SECTION  \# "00"  \* MERGEFORMAT </w:instrText>
      </w:r>
      <w:r w:rsidR="00262940">
        <w:rPr>
          <w:rFonts w:ascii="黑体" w:eastAsia="黑体"/>
        </w:rPr>
        <w:fldChar w:fldCharType="separate"/>
      </w:r>
      <w:r w:rsidR="001C6768">
        <w:rPr>
          <w:rFonts w:ascii="黑体" w:eastAsia="黑体"/>
        </w:rPr>
        <w:t>03</w:t>
      </w:r>
      <w:r w:rsidR="00262940">
        <w:rPr>
          <w:rFonts w:ascii="黑体" w:eastAsia="黑体"/>
        </w:rPr>
        <w:fldChar w:fldCharType="end"/>
      </w:r>
    </w:p>
    <w:p w:rsidR="00262940" w:rsidRDefault="00262940">
      <w:pPr>
        <w:pStyle w:val="a7"/>
        <w:spacing w:line="490" w:lineRule="exact"/>
        <w:rPr>
          <w:b/>
          <w:bCs/>
          <w:sz w:val="32"/>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pPr>
        <w:pStyle w:val="a7"/>
        <w:spacing w:line="480" w:lineRule="exact"/>
        <w:rPr>
          <w:b/>
          <w:bCs/>
          <w:sz w:val="24"/>
        </w:rPr>
      </w:pPr>
      <w:r>
        <w:rPr>
          <w:rFonts w:hint="eastAsia"/>
          <w:b/>
          <w:bCs/>
          <w:sz w:val="24"/>
        </w:rPr>
        <w:lastRenderedPageBreak/>
        <w:t>1.目的</w:t>
      </w:r>
    </w:p>
    <w:p w:rsidR="00262940" w:rsidRDefault="002C6F55" w:rsidP="002C6F55">
      <w:pPr>
        <w:pStyle w:val="a7"/>
        <w:spacing w:line="480" w:lineRule="exact"/>
        <w:ind w:firstLineChars="192" w:firstLine="461"/>
        <w:rPr>
          <w:sz w:val="24"/>
        </w:rPr>
      </w:pPr>
      <w:r>
        <w:rPr>
          <w:rFonts w:hint="eastAsia"/>
          <w:sz w:val="24"/>
        </w:rPr>
        <w:t>通过对公司经营环境及相关方要求进行识别、评价，寻找对公司体系策划、运行有影响的风险和机遇。</w:t>
      </w:r>
    </w:p>
    <w:p w:rsidR="00262940" w:rsidRDefault="002C6F55">
      <w:pPr>
        <w:pStyle w:val="a7"/>
        <w:spacing w:line="480" w:lineRule="exact"/>
        <w:rPr>
          <w:b/>
          <w:bCs/>
          <w:sz w:val="24"/>
        </w:rPr>
      </w:pPr>
      <w:r>
        <w:rPr>
          <w:rFonts w:hint="eastAsia"/>
          <w:b/>
          <w:bCs/>
          <w:sz w:val="24"/>
        </w:rPr>
        <w:t>2.适用范围</w:t>
      </w:r>
    </w:p>
    <w:p w:rsidR="00262940" w:rsidRDefault="002C6F55" w:rsidP="002C6F55">
      <w:pPr>
        <w:pStyle w:val="a7"/>
        <w:spacing w:line="480" w:lineRule="exact"/>
        <w:ind w:firstLineChars="192" w:firstLine="461"/>
        <w:rPr>
          <w:sz w:val="24"/>
        </w:rPr>
      </w:pPr>
      <w:r>
        <w:rPr>
          <w:rFonts w:hint="eastAsia"/>
          <w:sz w:val="24"/>
        </w:rPr>
        <w:t>本程序适用管理层及各部门对经营环境及相关方要求的管理活动。</w:t>
      </w:r>
    </w:p>
    <w:p w:rsidR="00262940" w:rsidRDefault="002C6F55">
      <w:pPr>
        <w:pStyle w:val="a7"/>
        <w:spacing w:line="480" w:lineRule="exact"/>
        <w:rPr>
          <w:b/>
          <w:bCs/>
          <w:sz w:val="24"/>
        </w:rPr>
      </w:pPr>
      <w:r>
        <w:rPr>
          <w:rFonts w:hint="eastAsia"/>
          <w:b/>
          <w:bCs/>
          <w:sz w:val="24"/>
        </w:rPr>
        <w:t>3.职责</w:t>
      </w:r>
    </w:p>
    <w:p w:rsidR="00262940" w:rsidRDefault="002C6F55" w:rsidP="002C6F55">
      <w:pPr>
        <w:pStyle w:val="a7"/>
        <w:spacing w:line="480" w:lineRule="exact"/>
        <w:ind w:firstLineChars="192" w:firstLine="461"/>
        <w:rPr>
          <w:sz w:val="24"/>
        </w:rPr>
      </w:pPr>
      <w:r>
        <w:rPr>
          <w:rFonts w:hint="eastAsia"/>
          <w:sz w:val="24"/>
        </w:rPr>
        <w:t>3.1总经理：确定内外部环境因素和相关方期望或要求并批准风险和机会的应对措施。</w:t>
      </w:r>
    </w:p>
    <w:p w:rsidR="00262940" w:rsidRDefault="002C6F55" w:rsidP="002C6F55">
      <w:pPr>
        <w:pStyle w:val="a7"/>
        <w:spacing w:line="480" w:lineRule="exact"/>
        <w:ind w:firstLineChars="192" w:firstLine="461"/>
        <w:rPr>
          <w:sz w:val="24"/>
        </w:rPr>
      </w:pPr>
      <w:r>
        <w:rPr>
          <w:rFonts w:hint="eastAsia"/>
          <w:sz w:val="24"/>
        </w:rPr>
        <w:t>3.2管理者代表：组织各部门进行内外部环境因素和相关方期望或要求的识别评价、并拟定应对措施，对结果进行审核整理。</w:t>
      </w:r>
    </w:p>
    <w:p w:rsidR="00262940" w:rsidRDefault="002C6F55" w:rsidP="002C6F55">
      <w:pPr>
        <w:pStyle w:val="a7"/>
        <w:spacing w:line="480" w:lineRule="exact"/>
        <w:ind w:firstLineChars="192" w:firstLine="461"/>
        <w:rPr>
          <w:sz w:val="24"/>
        </w:rPr>
      </w:pPr>
      <w:r>
        <w:rPr>
          <w:rFonts w:hint="eastAsia"/>
          <w:sz w:val="24"/>
        </w:rPr>
        <w:t>3.3各部门：配合进行内外部环境因素和相关方期望或要求的识别评价、并拟定应对措施。</w:t>
      </w:r>
    </w:p>
    <w:p w:rsidR="00262940" w:rsidRDefault="002C6F55">
      <w:pPr>
        <w:pStyle w:val="a7"/>
        <w:spacing w:line="480" w:lineRule="exact"/>
        <w:rPr>
          <w:b/>
          <w:bCs/>
          <w:sz w:val="24"/>
        </w:rPr>
      </w:pPr>
      <w:r>
        <w:rPr>
          <w:rFonts w:hint="eastAsia"/>
          <w:b/>
          <w:bCs/>
          <w:sz w:val="24"/>
        </w:rPr>
        <w:t>4.工作程序</w:t>
      </w:r>
    </w:p>
    <w:p w:rsidR="00262940" w:rsidRDefault="002C6F55" w:rsidP="002C6F55">
      <w:pPr>
        <w:pStyle w:val="a7"/>
        <w:spacing w:line="480" w:lineRule="exact"/>
        <w:ind w:firstLineChars="192" w:firstLine="461"/>
        <w:rPr>
          <w:sz w:val="24"/>
        </w:rPr>
      </w:pPr>
      <w:r>
        <w:rPr>
          <w:rFonts w:hint="eastAsia"/>
          <w:sz w:val="24"/>
        </w:rPr>
        <w:t>4.1组织环境管理</w:t>
      </w:r>
    </w:p>
    <w:p w:rsidR="00262940" w:rsidRDefault="002C6F55" w:rsidP="002C6F55">
      <w:pPr>
        <w:pStyle w:val="a7"/>
        <w:spacing w:line="480" w:lineRule="exact"/>
        <w:ind w:firstLineChars="192" w:firstLine="461"/>
        <w:rPr>
          <w:sz w:val="24"/>
        </w:rPr>
      </w:pPr>
      <w:r>
        <w:rPr>
          <w:rFonts w:hint="eastAsia"/>
          <w:sz w:val="24"/>
        </w:rPr>
        <w:t>4.1.1在建立与持续改进质量管理体系时，公司将充分识别理解并考虑那些与公司的宗旨、战略方向相关，并影响公司实现质量管理体系预期结果能力的内部和外部环境。</w:t>
      </w:r>
    </w:p>
    <w:p w:rsidR="00262940" w:rsidRDefault="002C6F55" w:rsidP="002C6F55">
      <w:pPr>
        <w:pStyle w:val="a7"/>
        <w:spacing w:line="480" w:lineRule="exact"/>
        <w:ind w:firstLineChars="192" w:firstLine="461"/>
        <w:rPr>
          <w:sz w:val="24"/>
        </w:rPr>
      </w:pPr>
      <w:r>
        <w:rPr>
          <w:rFonts w:hint="eastAsia"/>
          <w:sz w:val="24"/>
        </w:rPr>
        <w:t>4.1.2内外部环境要素识别与评估：在每年的管理评审前，由相关部门负责人进行识别并评估其适用性,具体部门及识别项目如下：</w:t>
      </w:r>
    </w:p>
    <w:p w:rsidR="00262940" w:rsidRDefault="002C6F55" w:rsidP="002C6F55">
      <w:pPr>
        <w:pStyle w:val="a7"/>
        <w:spacing w:line="480" w:lineRule="exact"/>
        <w:ind w:firstLineChars="192" w:firstLine="461"/>
        <w:rPr>
          <w:sz w:val="24"/>
        </w:rPr>
      </w:pPr>
      <w:r>
        <w:rPr>
          <w:rFonts w:hint="eastAsia"/>
          <w:sz w:val="24"/>
        </w:rPr>
        <w:t>办公室：内部（公司价值观、企业文化、人员能力、体系运行、过程能力等），外部（地理位置、现存污染、法律、竞争、市场、文化、社会和经济环境等）。</w:t>
      </w:r>
    </w:p>
    <w:p w:rsidR="00262940" w:rsidRDefault="002C6F55" w:rsidP="002C6F55">
      <w:pPr>
        <w:pStyle w:val="a7"/>
        <w:spacing w:line="480" w:lineRule="exact"/>
        <w:ind w:firstLineChars="192" w:firstLine="461"/>
        <w:rPr>
          <w:sz w:val="24"/>
        </w:rPr>
      </w:pPr>
      <w:r>
        <w:rPr>
          <w:rFonts w:hint="eastAsia"/>
          <w:sz w:val="24"/>
        </w:rPr>
        <w:t>制造部：内部（产品、人员能力、知识、业绩表现等），外部（法律、技术、竞争、社会和经济环境等）。</w:t>
      </w:r>
    </w:p>
    <w:p w:rsidR="00262940" w:rsidRDefault="002C6F55" w:rsidP="002C6F55">
      <w:pPr>
        <w:pStyle w:val="a7"/>
        <w:spacing w:line="480" w:lineRule="exact"/>
        <w:ind w:firstLineChars="192" w:firstLine="461"/>
        <w:rPr>
          <w:sz w:val="24"/>
        </w:rPr>
      </w:pPr>
      <w:r>
        <w:rPr>
          <w:rFonts w:hint="eastAsia"/>
          <w:sz w:val="24"/>
        </w:rPr>
        <w:t>业务部：内部（产品、活动、服务、业绩表现等），外部（法律、技术、竞争、市场、文化、社会和经济环境等）。</w:t>
      </w:r>
    </w:p>
    <w:p w:rsidR="00262940" w:rsidRDefault="002C6F55" w:rsidP="002C6F55">
      <w:pPr>
        <w:pStyle w:val="a7"/>
        <w:spacing w:line="480" w:lineRule="exact"/>
        <w:ind w:firstLineChars="192" w:firstLine="461"/>
        <w:rPr>
          <w:sz w:val="24"/>
        </w:rPr>
      </w:pPr>
      <w:r>
        <w:rPr>
          <w:rFonts w:hint="eastAsia"/>
          <w:sz w:val="24"/>
        </w:rPr>
        <w:t>e) 管理者代表：内部（战略、知识、人员能力、业绩表现等），外部（社会和经济环境等）。</w:t>
      </w:r>
    </w:p>
    <w:p w:rsidR="00262940" w:rsidRDefault="002C6F55" w:rsidP="002C6F55">
      <w:pPr>
        <w:pStyle w:val="a7"/>
        <w:spacing w:line="480" w:lineRule="exact"/>
        <w:ind w:firstLineChars="192" w:firstLine="461"/>
        <w:rPr>
          <w:sz w:val="24"/>
        </w:rPr>
      </w:pPr>
      <w:r>
        <w:rPr>
          <w:rFonts w:hint="eastAsia"/>
          <w:sz w:val="24"/>
        </w:rPr>
        <w:t>4.1.3各部门将识别结果登记在《内外经营环境SWOT分析表》上，提交管理者代表进行汇总整理。</w:t>
      </w:r>
    </w:p>
    <w:p w:rsidR="00262940" w:rsidRDefault="002C6F55" w:rsidP="002C6F55">
      <w:pPr>
        <w:pStyle w:val="a7"/>
        <w:spacing w:line="480" w:lineRule="exact"/>
        <w:ind w:firstLineChars="192" w:firstLine="461"/>
        <w:rPr>
          <w:sz w:val="24"/>
        </w:rPr>
      </w:pPr>
      <w:r>
        <w:rPr>
          <w:rFonts w:hint="eastAsia"/>
          <w:sz w:val="24"/>
        </w:rPr>
        <w:t>4.1.4 内外部环境要素监测与更新：</w:t>
      </w:r>
    </w:p>
    <w:p w:rsidR="00262940" w:rsidRDefault="002C6F55" w:rsidP="002C6F55">
      <w:pPr>
        <w:pStyle w:val="a7"/>
        <w:spacing w:line="480" w:lineRule="exact"/>
        <w:ind w:firstLineChars="192" w:firstLine="461"/>
        <w:rPr>
          <w:sz w:val="24"/>
        </w:rPr>
      </w:pPr>
      <w:r>
        <w:rPr>
          <w:rFonts w:hint="eastAsia"/>
          <w:sz w:val="24"/>
        </w:rPr>
        <w:t>管理者代表每年在管理评审前组织一次全面的内外部内外部环境要素识别与评审。另外各部门在获得内外内外部环境要素信息变化时，应及时告知管理者代表，由管理者代表对《组织内外部环境要素识别表》进行修订。</w:t>
      </w:r>
    </w:p>
    <w:p w:rsidR="00262940" w:rsidRDefault="002C6F55" w:rsidP="002C6F55">
      <w:pPr>
        <w:pStyle w:val="a7"/>
        <w:spacing w:line="480" w:lineRule="exact"/>
        <w:ind w:firstLineChars="192" w:firstLine="461"/>
        <w:rPr>
          <w:sz w:val="24"/>
        </w:rPr>
      </w:pPr>
      <w:r>
        <w:rPr>
          <w:rFonts w:hint="eastAsia"/>
          <w:sz w:val="24"/>
        </w:rPr>
        <w:lastRenderedPageBreak/>
        <w:t>4.2相关方期望或要求管理</w:t>
      </w:r>
    </w:p>
    <w:p w:rsidR="00262940" w:rsidRDefault="002C6F55" w:rsidP="002C6F55">
      <w:pPr>
        <w:pStyle w:val="a7"/>
        <w:spacing w:line="480" w:lineRule="exact"/>
        <w:ind w:firstLineChars="192" w:firstLine="461"/>
        <w:rPr>
          <w:sz w:val="24"/>
        </w:rPr>
      </w:pPr>
      <w:r>
        <w:rPr>
          <w:rFonts w:hint="eastAsia"/>
          <w:sz w:val="24"/>
        </w:rPr>
        <w:t>4.2.1 相关方期望或要求识别与评估：</w:t>
      </w:r>
    </w:p>
    <w:p w:rsidR="00262940" w:rsidRDefault="002C6F55" w:rsidP="002C6F55">
      <w:pPr>
        <w:pStyle w:val="a7"/>
        <w:spacing w:line="480" w:lineRule="exact"/>
        <w:ind w:firstLineChars="192" w:firstLine="461"/>
        <w:rPr>
          <w:sz w:val="24"/>
        </w:rPr>
      </w:pPr>
      <w:r>
        <w:rPr>
          <w:rFonts w:hint="eastAsia"/>
          <w:sz w:val="24"/>
        </w:rPr>
        <w:t>相关方包括但不限于顾客、所有者、组织中的成员、供应商、银行、工会、合伙人、竞争对手或社会团体或行业协会。在每年的管理评审前，由相关部门负责人进行识别并评估其适用性,具体部门及识别项目如下：</w:t>
      </w:r>
    </w:p>
    <w:p w:rsidR="00262940" w:rsidRDefault="002C6F55" w:rsidP="002C6F55">
      <w:pPr>
        <w:pStyle w:val="a7"/>
        <w:spacing w:line="480" w:lineRule="exact"/>
        <w:ind w:firstLineChars="192" w:firstLine="461"/>
        <w:rPr>
          <w:sz w:val="24"/>
        </w:rPr>
      </w:pPr>
      <w:r>
        <w:rPr>
          <w:rFonts w:hint="eastAsia"/>
          <w:sz w:val="24"/>
        </w:rPr>
        <w:t>a)管理者代表：所有者、合伙人、竞争对手或社会团体。</w:t>
      </w:r>
    </w:p>
    <w:p w:rsidR="00262940" w:rsidRDefault="002C6F55" w:rsidP="002C6F55">
      <w:pPr>
        <w:pStyle w:val="a7"/>
        <w:spacing w:line="480" w:lineRule="exact"/>
        <w:ind w:firstLineChars="192" w:firstLine="461"/>
        <w:rPr>
          <w:sz w:val="24"/>
        </w:rPr>
      </w:pPr>
      <w:r>
        <w:rPr>
          <w:rFonts w:hint="eastAsia"/>
          <w:sz w:val="24"/>
        </w:rPr>
        <w:t>b)制造部：外包加工方、供应商、竞争对手或社会团体。</w:t>
      </w:r>
    </w:p>
    <w:p w:rsidR="00262940" w:rsidRDefault="002C6F55" w:rsidP="002C6F55">
      <w:pPr>
        <w:pStyle w:val="a7"/>
        <w:spacing w:line="480" w:lineRule="exact"/>
        <w:ind w:firstLineChars="192" w:firstLine="461"/>
        <w:rPr>
          <w:sz w:val="24"/>
        </w:rPr>
      </w:pPr>
      <w:r>
        <w:rPr>
          <w:rFonts w:hint="eastAsia"/>
          <w:sz w:val="24"/>
        </w:rPr>
        <w:t>c)业务部：顾客、竞争对手或社会团体。</w:t>
      </w:r>
    </w:p>
    <w:p w:rsidR="00262940" w:rsidRDefault="002C6F55" w:rsidP="002C6F55">
      <w:pPr>
        <w:pStyle w:val="a7"/>
        <w:spacing w:line="480" w:lineRule="exact"/>
        <w:ind w:firstLineChars="192" w:firstLine="461"/>
        <w:rPr>
          <w:sz w:val="24"/>
        </w:rPr>
      </w:pPr>
      <w:r>
        <w:rPr>
          <w:rFonts w:hint="eastAsia"/>
          <w:sz w:val="24"/>
        </w:rPr>
        <w:t>d)办公室：员工代表、附近企业及居民、银行、工会、社会团体。</w:t>
      </w:r>
    </w:p>
    <w:p w:rsidR="00262940" w:rsidRDefault="002C6F55" w:rsidP="002C6F55">
      <w:pPr>
        <w:pStyle w:val="a7"/>
        <w:spacing w:line="480" w:lineRule="exact"/>
        <w:ind w:firstLineChars="192" w:firstLine="461"/>
        <w:rPr>
          <w:sz w:val="24"/>
        </w:rPr>
      </w:pPr>
      <w:r>
        <w:rPr>
          <w:rFonts w:hint="eastAsia"/>
          <w:sz w:val="24"/>
        </w:rPr>
        <w:t>4.2.2各部门将识别结果登记在《相关方需求和期望清单》，提交管理者代表进行汇总整理。</w:t>
      </w:r>
    </w:p>
    <w:p w:rsidR="00262940" w:rsidRDefault="002C6F55" w:rsidP="002C6F55">
      <w:pPr>
        <w:pStyle w:val="a7"/>
        <w:spacing w:line="480" w:lineRule="exact"/>
        <w:ind w:firstLineChars="192" w:firstLine="461"/>
        <w:rPr>
          <w:sz w:val="24"/>
        </w:rPr>
      </w:pPr>
      <w:r>
        <w:rPr>
          <w:rFonts w:hint="eastAsia"/>
          <w:sz w:val="24"/>
        </w:rPr>
        <w:t>4.2.3相关方期望或要求监测与更新：管理者代表每年在管理评审前组织一次全面的内外部内外部环境要素识别与评审。</w:t>
      </w:r>
    </w:p>
    <w:p w:rsidR="00262940" w:rsidRDefault="002C6F55" w:rsidP="002C6F55">
      <w:pPr>
        <w:pStyle w:val="a7"/>
        <w:spacing w:line="480" w:lineRule="exact"/>
        <w:ind w:firstLineChars="192" w:firstLine="461"/>
        <w:rPr>
          <w:sz w:val="24"/>
        </w:rPr>
      </w:pPr>
      <w:r>
        <w:rPr>
          <w:rFonts w:hint="eastAsia"/>
          <w:sz w:val="24"/>
        </w:rPr>
        <w:t>4.2.4各部门在获得内外部环境要素信息变化时，应及时告知管理者代表，由管理者代表对《相关方期望或要求识别表》进行修订。</w:t>
      </w:r>
    </w:p>
    <w:p w:rsidR="00262940" w:rsidRDefault="002C6F55" w:rsidP="002C6F55">
      <w:pPr>
        <w:pStyle w:val="a7"/>
        <w:spacing w:line="480" w:lineRule="exact"/>
        <w:ind w:firstLineChars="192" w:firstLine="461"/>
        <w:rPr>
          <w:sz w:val="24"/>
        </w:rPr>
      </w:pPr>
      <w:r>
        <w:rPr>
          <w:rFonts w:hint="eastAsia"/>
          <w:sz w:val="24"/>
        </w:rPr>
        <w:t>4.3每次管理评审前，管理者代表汇总企业内外部环境要素情况及相关方的期望与要求的相关资料，并提交管理评审。</w:t>
      </w:r>
    </w:p>
    <w:p w:rsidR="00262940" w:rsidRDefault="002C6F55">
      <w:pPr>
        <w:pStyle w:val="a7"/>
        <w:spacing w:line="480" w:lineRule="exact"/>
        <w:rPr>
          <w:b/>
          <w:bCs/>
          <w:sz w:val="24"/>
        </w:rPr>
      </w:pPr>
      <w:r>
        <w:rPr>
          <w:rFonts w:hint="eastAsia"/>
          <w:b/>
          <w:bCs/>
          <w:sz w:val="24"/>
        </w:rPr>
        <w:t>5相关文件：</w:t>
      </w:r>
    </w:p>
    <w:p w:rsidR="00262940" w:rsidRDefault="002C6F55" w:rsidP="002C6F55">
      <w:pPr>
        <w:pStyle w:val="a7"/>
        <w:spacing w:line="480" w:lineRule="exact"/>
        <w:ind w:firstLineChars="192" w:firstLine="461"/>
        <w:rPr>
          <w:sz w:val="24"/>
        </w:rPr>
      </w:pPr>
      <w:r>
        <w:rPr>
          <w:rFonts w:hint="eastAsia"/>
          <w:sz w:val="24"/>
        </w:rPr>
        <w:t>风险与机遇的应对控制程序</w:t>
      </w:r>
    </w:p>
    <w:p w:rsidR="00262940" w:rsidRDefault="002C6F55">
      <w:pPr>
        <w:pStyle w:val="a7"/>
        <w:spacing w:line="480" w:lineRule="exact"/>
        <w:rPr>
          <w:b/>
          <w:bCs/>
          <w:sz w:val="24"/>
        </w:rPr>
      </w:pPr>
      <w:r>
        <w:rPr>
          <w:rFonts w:hint="eastAsia"/>
          <w:b/>
          <w:bCs/>
          <w:sz w:val="24"/>
        </w:rPr>
        <w:t>6 记录表单：</w:t>
      </w:r>
    </w:p>
    <w:p w:rsidR="00262940" w:rsidRDefault="002C6F55" w:rsidP="002C6F55">
      <w:pPr>
        <w:pStyle w:val="a7"/>
        <w:spacing w:line="480" w:lineRule="exact"/>
        <w:ind w:firstLineChars="192" w:firstLine="461"/>
        <w:rPr>
          <w:sz w:val="24"/>
        </w:rPr>
      </w:pPr>
      <w:r>
        <w:rPr>
          <w:rFonts w:hint="eastAsia"/>
          <w:sz w:val="24"/>
        </w:rPr>
        <w:t>6.1 内外经营环境SWOT分析表</w:t>
      </w:r>
    </w:p>
    <w:p w:rsidR="00262940" w:rsidRDefault="002C6F55" w:rsidP="002C6F55">
      <w:pPr>
        <w:pStyle w:val="a7"/>
        <w:spacing w:line="480" w:lineRule="exact"/>
        <w:ind w:firstLineChars="192" w:firstLine="461"/>
        <w:rPr>
          <w:sz w:val="24"/>
        </w:rPr>
      </w:pPr>
      <w:r>
        <w:rPr>
          <w:rFonts w:hint="eastAsia"/>
          <w:sz w:val="24"/>
        </w:rPr>
        <w:t>6.2 相关方需求和期望清单</w:t>
      </w:r>
    </w:p>
    <w:p w:rsidR="00262940" w:rsidRDefault="00262940">
      <w:pPr>
        <w:spacing w:line="370" w:lineRule="exact"/>
        <w:ind w:firstLineChars="200" w:firstLine="420"/>
      </w:pPr>
    </w:p>
    <w:p w:rsidR="00262940" w:rsidRDefault="00262940">
      <w:pPr>
        <w:spacing w:line="370" w:lineRule="exact"/>
        <w:ind w:firstLineChars="200" w:firstLine="420"/>
        <w:sectPr w:rsidR="00262940">
          <w:headerReference w:type="default" r:id="rId14"/>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风险与机遇的应对控制程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w:t>
      </w:r>
      <w:r w:rsidR="00262940">
        <w:rPr>
          <w:rFonts w:ascii="黑体" w:eastAsia="黑体"/>
        </w:rPr>
        <w:fldChar w:fldCharType="begin"/>
      </w:r>
      <w:r>
        <w:rPr>
          <w:rFonts w:ascii="黑体" w:eastAsia="黑体"/>
        </w:rPr>
        <w:instrText xml:space="preserve"> SECTION  \# "00"  \* MERGEFORMAT </w:instrText>
      </w:r>
      <w:r w:rsidR="00262940">
        <w:rPr>
          <w:rFonts w:ascii="黑体" w:eastAsia="黑体"/>
        </w:rPr>
        <w:fldChar w:fldCharType="separate"/>
      </w:r>
      <w:r w:rsidR="001C6768">
        <w:rPr>
          <w:rFonts w:ascii="黑体" w:eastAsia="黑体"/>
        </w:rPr>
        <w:t>04</w:t>
      </w:r>
      <w:r w:rsidR="00262940">
        <w:rPr>
          <w:rFonts w:ascii="黑体" w:eastAsia="黑体"/>
        </w:rPr>
        <w:fldChar w:fldCharType="end"/>
      </w:r>
    </w:p>
    <w:p w:rsidR="00262940" w:rsidRDefault="00262940">
      <w:pPr>
        <w:pStyle w:val="a7"/>
        <w:spacing w:line="490" w:lineRule="exact"/>
        <w:rPr>
          <w:b/>
          <w:bCs/>
          <w:sz w:val="32"/>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pPr>
        <w:pStyle w:val="a7"/>
        <w:spacing w:line="480" w:lineRule="exact"/>
        <w:rPr>
          <w:b/>
          <w:bCs/>
          <w:sz w:val="24"/>
        </w:rPr>
      </w:pPr>
      <w:r>
        <w:rPr>
          <w:rFonts w:hint="eastAsia"/>
          <w:b/>
          <w:bCs/>
          <w:sz w:val="24"/>
        </w:rPr>
        <w:lastRenderedPageBreak/>
        <w:t>1.目的</w:t>
      </w:r>
    </w:p>
    <w:p w:rsidR="00262940" w:rsidRDefault="002C6F55" w:rsidP="002C6F55">
      <w:pPr>
        <w:pStyle w:val="a7"/>
        <w:spacing w:line="480" w:lineRule="exact"/>
        <w:ind w:firstLineChars="192" w:firstLine="461"/>
        <w:rPr>
          <w:sz w:val="24"/>
        </w:rPr>
      </w:pPr>
      <w:r>
        <w:rPr>
          <w:rFonts w:hint="eastAsia"/>
          <w:sz w:val="24"/>
        </w:rPr>
        <w:t>通过对公司目标和战略方向相关影响其实现管理体系预期结果的各种内、外部环境因素及相关方要求的识别与评价，有效应对风险和机遇。</w:t>
      </w:r>
    </w:p>
    <w:p w:rsidR="00262940" w:rsidRDefault="002C6F55">
      <w:pPr>
        <w:pStyle w:val="a7"/>
        <w:spacing w:line="480" w:lineRule="exact"/>
        <w:rPr>
          <w:b/>
          <w:bCs/>
          <w:sz w:val="24"/>
        </w:rPr>
      </w:pPr>
      <w:r>
        <w:rPr>
          <w:rFonts w:hint="eastAsia"/>
          <w:b/>
          <w:bCs/>
          <w:sz w:val="24"/>
        </w:rPr>
        <w:t>2.适用范围</w:t>
      </w:r>
    </w:p>
    <w:p w:rsidR="00262940" w:rsidRDefault="002C6F55" w:rsidP="002C6F55">
      <w:pPr>
        <w:pStyle w:val="a7"/>
        <w:spacing w:line="480" w:lineRule="exact"/>
        <w:ind w:firstLineChars="192" w:firstLine="461"/>
        <w:rPr>
          <w:sz w:val="24"/>
        </w:rPr>
      </w:pPr>
      <w:r>
        <w:rPr>
          <w:rFonts w:hint="eastAsia"/>
          <w:sz w:val="24"/>
        </w:rPr>
        <w:t>本程序适用于公司范围内各活动、产品和服务中应对风险和机遇的策划与实施。</w:t>
      </w:r>
    </w:p>
    <w:p w:rsidR="00262940" w:rsidRDefault="002C6F55">
      <w:pPr>
        <w:pStyle w:val="a7"/>
        <w:spacing w:line="480" w:lineRule="exact"/>
        <w:rPr>
          <w:b/>
          <w:bCs/>
          <w:sz w:val="24"/>
        </w:rPr>
      </w:pPr>
      <w:r>
        <w:rPr>
          <w:rFonts w:hint="eastAsia"/>
          <w:b/>
          <w:bCs/>
          <w:sz w:val="24"/>
        </w:rPr>
        <w:t>3.职责</w:t>
      </w:r>
    </w:p>
    <w:p w:rsidR="00262940" w:rsidRDefault="002C6F55" w:rsidP="002C6F55">
      <w:pPr>
        <w:pStyle w:val="a7"/>
        <w:spacing w:line="480" w:lineRule="exact"/>
        <w:ind w:firstLineChars="192" w:firstLine="461"/>
        <w:rPr>
          <w:sz w:val="24"/>
        </w:rPr>
      </w:pPr>
      <w:r>
        <w:rPr>
          <w:rFonts w:hint="eastAsia"/>
          <w:sz w:val="24"/>
        </w:rPr>
        <w:t>3.1总经理负责公司目标和战略方向相关影响其实现质量管理体系预期结果的各种内、外部环境因素的识别与评价的确认，应对风险和机遇策划的审批。</w:t>
      </w:r>
    </w:p>
    <w:p w:rsidR="00262940" w:rsidRDefault="002C6F55" w:rsidP="002C6F55">
      <w:pPr>
        <w:pStyle w:val="a7"/>
        <w:spacing w:line="480" w:lineRule="exact"/>
        <w:ind w:firstLineChars="192" w:firstLine="461"/>
        <w:rPr>
          <w:sz w:val="24"/>
        </w:rPr>
      </w:pPr>
      <w:r>
        <w:rPr>
          <w:rFonts w:hint="eastAsia"/>
          <w:sz w:val="24"/>
        </w:rPr>
        <w:t>3.2 各相关部门负责内、外部环境因素信息的获取和应对风险和机遇策划相关职责的实施。</w:t>
      </w:r>
    </w:p>
    <w:p w:rsidR="00262940" w:rsidRDefault="002C6F55" w:rsidP="002C6F55">
      <w:pPr>
        <w:pStyle w:val="a7"/>
        <w:spacing w:line="480" w:lineRule="exact"/>
        <w:ind w:firstLineChars="192" w:firstLine="461"/>
        <w:rPr>
          <w:spacing w:val="-4"/>
          <w:sz w:val="24"/>
        </w:rPr>
      </w:pPr>
      <w:r>
        <w:rPr>
          <w:rFonts w:hint="eastAsia"/>
          <w:sz w:val="24"/>
        </w:rPr>
        <w:t>3.3办公室负责内、外部环境因素识别与评价，策划应对风险和机遇方案，并监督实施</w:t>
      </w:r>
      <w:r>
        <w:rPr>
          <w:rFonts w:hint="eastAsia"/>
          <w:spacing w:val="-4"/>
          <w:sz w:val="24"/>
        </w:rPr>
        <w:t>。</w:t>
      </w:r>
    </w:p>
    <w:p w:rsidR="00262940" w:rsidRDefault="002C6F55">
      <w:pPr>
        <w:pStyle w:val="a7"/>
        <w:spacing w:line="480" w:lineRule="exact"/>
        <w:rPr>
          <w:b/>
          <w:bCs/>
          <w:sz w:val="24"/>
        </w:rPr>
      </w:pPr>
      <w:r>
        <w:rPr>
          <w:rFonts w:hint="eastAsia"/>
          <w:b/>
          <w:bCs/>
          <w:sz w:val="24"/>
        </w:rPr>
        <w:t>4.工作程序</w:t>
      </w:r>
    </w:p>
    <w:p w:rsidR="00262940" w:rsidRDefault="002C6F55" w:rsidP="002C6F55">
      <w:pPr>
        <w:pStyle w:val="a7"/>
        <w:spacing w:line="480" w:lineRule="exact"/>
        <w:ind w:firstLineChars="192" w:firstLine="461"/>
        <w:rPr>
          <w:sz w:val="24"/>
        </w:rPr>
      </w:pPr>
      <w:r>
        <w:rPr>
          <w:rFonts w:hint="eastAsia"/>
          <w:sz w:val="24"/>
        </w:rPr>
        <w:t>4.1内外部环境因素信息的获取应考虑：</w:t>
      </w:r>
    </w:p>
    <w:p w:rsidR="00262940" w:rsidRDefault="002C6F55">
      <w:pPr>
        <w:pStyle w:val="a7"/>
        <w:numPr>
          <w:ilvl w:val="0"/>
          <w:numId w:val="3"/>
        </w:numPr>
        <w:spacing w:line="480" w:lineRule="exact"/>
        <w:rPr>
          <w:sz w:val="24"/>
        </w:rPr>
      </w:pPr>
      <w:r>
        <w:rPr>
          <w:rFonts w:hint="eastAsia"/>
          <w:sz w:val="24"/>
        </w:rPr>
        <w:t>可能对企业的目标造成影响的变更和趋势；</w:t>
      </w:r>
    </w:p>
    <w:p w:rsidR="00262940" w:rsidRDefault="002C6F55">
      <w:pPr>
        <w:pStyle w:val="a7"/>
        <w:numPr>
          <w:ilvl w:val="0"/>
          <w:numId w:val="3"/>
        </w:numPr>
        <w:spacing w:line="480" w:lineRule="exact"/>
        <w:rPr>
          <w:sz w:val="24"/>
        </w:rPr>
      </w:pPr>
      <w:r>
        <w:rPr>
          <w:rFonts w:hint="eastAsia"/>
          <w:sz w:val="24"/>
        </w:rPr>
        <w:t>与相关方的关系，以及相关方的理念、价值观；</w:t>
      </w:r>
    </w:p>
    <w:p w:rsidR="00262940" w:rsidRDefault="002C6F55">
      <w:pPr>
        <w:pStyle w:val="a7"/>
        <w:numPr>
          <w:ilvl w:val="0"/>
          <w:numId w:val="3"/>
        </w:numPr>
        <w:spacing w:line="480" w:lineRule="exact"/>
        <w:rPr>
          <w:sz w:val="24"/>
        </w:rPr>
      </w:pPr>
      <w:r>
        <w:rPr>
          <w:rFonts w:hint="eastAsia"/>
          <w:sz w:val="24"/>
        </w:rPr>
        <w:t>企业管理、战略优先、内部政策和承诺；</w:t>
      </w:r>
    </w:p>
    <w:p w:rsidR="00262940" w:rsidRDefault="002C6F55">
      <w:pPr>
        <w:pStyle w:val="a7"/>
        <w:numPr>
          <w:ilvl w:val="0"/>
          <w:numId w:val="3"/>
        </w:numPr>
        <w:spacing w:line="480" w:lineRule="exact"/>
        <w:rPr>
          <w:sz w:val="24"/>
        </w:rPr>
      </w:pPr>
      <w:r>
        <w:rPr>
          <w:rFonts w:hint="eastAsia"/>
          <w:sz w:val="24"/>
        </w:rPr>
        <w:t>资源的获得和优先供给、技术变更；</w:t>
      </w:r>
    </w:p>
    <w:p w:rsidR="00262940" w:rsidRDefault="002C6F55">
      <w:pPr>
        <w:pStyle w:val="a7"/>
        <w:numPr>
          <w:ilvl w:val="0"/>
          <w:numId w:val="3"/>
        </w:numPr>
        <w:spacing w:line="480" w:lineRule="exact"/>
        <w:rPr>
          <w:sz w:val="24"/>
        </w:rPr>
      </w:pPr>
      <w:r>
        <w:rPr>
          <w:rFonts w:hint="eastAsia"/>
          <w:sz w:val="24"/>
        </w:rPr>
        <w:t>与管理体系有关的相关方要求。</w:t>
      </w:r>
    </w:p>
    <w:p w:rsidR="00262940" w:rsidRDefault="002C6F55" w:rsidP="002C6F55">
      <w:pPr>
        <w:pStyle w:val="a7"/>
        <w:spacing w:line="480" w:lineRule="exact"/>
        <w:ind w:firstLineChars="192" w:firstLine="461"/>
        <w:rPr>
          <w:sz w:val="24"/>
        </w:rPr>
      </w:pPr>
      <w:r>
        <w:rPr>
          <w:rFonts w:hint="eastAsia"/>
          <w:sz w:val="24"/>
        </w:rPr>
        <w:t>4.2风险与机遇识别时机：</w:t>
      </w:r>
    </w:p>
    <w:p w:rsidR="00262940" w:rsidRDefault="002C6F55" w:rsidP="002C6F55">
      <w:pPr>
        <w:pStyle w:val="a7"/>
        <w:spacing w:line="480" w:lineRule="exact"/>
        <w:ind w:firstLineChars="192" w:firstLine="461"/>
        <w:rPr>
          <w:sz w:val="24"/>
        </w:rPr>
      </w:pPr>
      <w:r>
        <w:rPr>
          <w:rFonts w:hint="eastAsia"/>
          <w:sz w:val="24"/>
        </w:rPr>
        <w:t>管理体系策划、企业宗旨变化、战略变化、内外部环境变化、组织及其背景、相关方的需求和期望变化。</w:t>
      </w:r>
    </w:p>
    <w:p w:rsidR="00262940" w:rsidRDefault="002C6F55" w:rsidP="002C6F55">
      <w:pPr>
        <w:pStyle w:val="a7"/>
        <w:spacing w:line="480" w:lineRule="exact"/>
        <w:ind w:firstLineChars="192" w:firstLine="461"/>
        <w:rPr>
          <w:sz w:val="24"/>
        </w:rPr>
      </w:pPr>
      <w:r>
        <w:rPr>
          <w:rFonts w:hint="eastAsia"/>
          <w:sz w:val="24"/>
        </w:rPr>
        <w:t>4.3风险与机遇的类型：</w:t>
      </w:r>
    </w:p>
    <w:p w:rsidR="00262940" w:rsidRDefault="002C6F55" w:rsidP="002C6F55">
      <w:pPr>
        <w:pStyle w:val="a7"/>
        <w:spacing w:line="480" w:lineRule="exact"/>
        <w:ind w:firstLineChars="192" w:firstLine="461"/>
        <w:rPr>
          <w:sz w:val="24"/>
        </w:rPr>
      </w:pPr>
      <w:r>
        <w:rPr>
          <w:rFonts w:hint="eastAsia"/>
          <w:sz w:val="24"/>
        </w:rPr>
        <w:t>4.3.1质量风险与机遇：直接产品质量风险与机遇、间接产品质量风险与机遇。</w:t>
      </w:r>
    </w:p>
    <w:p w:rsidR="00262940" w:rsidRDefault="002C6F55" w:rsidP="002C6F55">
      <w:pPr>
        <w:pStyle w:val="a7"/>
        <w:spacing w:line="480" w:lineRule="exact"/>
        <w:ind w:firstLineChars="192" w:firstLine="461"/>
        <w:rPr>
          <w:sz w:val="24"/>
        </w:rPr>
      </w:pPr>
      <w:r>
        <w:rPr>
          <w:rFonts w:hint="eastAsia"/>
          <w:sz w:val="24"/>
        </w:rPr>
        <w:t>（1）直接质量风险：产品质量问题，导致顾客投诉、抱怨等风险。</w:t>
      </w:r>
    </w:p>
    <w:p w:rsidR="00262940" w:rsidRDefault="002C6F55" w:rsidP="002C6F55">
      <w:pPr>
        <w:pStyle w:val="a7"/>
        <w:spacing w:line="480" w:lineRule="exact"/>
        <w:ind w:firstLineChars="192" w:firstLine="461"/>
        <w:rPr>
          <w:sz w:val="24"/>
        </w:rPr>
      </w:pPr>
      <w:r>
        <w:rPr>
          <w:rFonts w:hint="eastAsia"/>
          <w:sz w:val="24"/>
        </w:rPr>
        <w:t>（2）间接质量风险：产品使用过程，损坏了顾客的其它财产权或人身权，应负民事赔偿责任。</w:t>
      </w:r>
    </w:p>
    <w:p w:rsidR="00262940" w:rsidRDefault="002C6F55" w:rsidP="002C6F55">
      <w:pPr>
        <w:pStyle w:val="a7"/>
        <w:spacing w:line="480" w:lineRule="exact"/>
        <w:ind w:firstLineChars="192" w:firstLine="461"/>
        <w:rPr>
          <w:sz w:val="24"/>
        </w:rPr>
      </w:pPr>
      <w:r>
        <w:rPr>
          <w:rFonts w:hint="eastAsia"/>
          <w:sz w:val="24"/>
        </w:rPr>
        <w:t>4.3.2环境风险与机遇：主要有自然、人文、政治、经济以及其他。</w:t>
      </w:r>
    </w:p>
    <w:p w:rsidR="00262940" w:rsidRDefault="002C6F55" w:rsidP="002C6F55">
      <w:pPr>
        <w:pStyle w:val="a7"/>
        <w:spacing w:line="480" w:lineRule="exact"/>
        <w:ind w:firstLineChars="192" w:firstLine="461"/>
        <w:rPr>
          <w:sz w:val="24"/>
        </w:rPr>
      </w:pPr>
      <w:r>
        <w:rPr>
          <w:rFonts w:hint="eastAsia"/>
          <w:sz w:val="24"/>
        </w:rPr>
        <w:t>（1）市场销售淡季与旺季，影响顾客的采购，也间接影响公司运营。</w:t>
      </w:r>
    </w:p>
    <w:p w:rsidR="00262940" w:rsidRDefault="002C6F55" w:rsidP="002C6F55">
      <w:pPr>
        <w:pStyle w:val="a7"/>
        <w:spacing w:line="480" w:lineRule="exact"/>
        <w:ind w:firstLineChars="192" w:firstLine="461"/>
        <w:rPr>
          <w:sz w:val="24"/>
        </w:rPr>
      </w:pPr>
      <w:r>
        <w:rPr>
          <w:rFonts w:hint="eastAsia"/>
          <w:sz w:val="24"/>
        </w:rPr>
        <w:t>（2）人文环境：主要体现在不同时间、不同地区、不同民族的人消费习惯不同。</w:t>
      </w:r>
    </w:p>
    <w:p w:rsidR="00262940" w:rsidRDefault="002C6F55" w:rsidP="002C6F55">
      <w:pPr>
        <w:pStyle w:val="a7"/>
        <w:spacing w:line="480" w:lineRule="exact"/>
        <w:ind w:firstLineChars="192" w:firstLine="461"/>
        <w:rPr>
          <w:sz w:val="24"/>
        </w:rPr>
      </w:pPr>
      <w:r>
        <w:rPr>
          <w:rFonts w:hint="eastAsia"/>
          <w:sz w:val="24"/>
        </w:rPr>
        <w:t>（3）政策环境：国家宏观经济政策、经济环境的变动，以及地方的相关政策的变动会间接的影响到企业资金融入以及企业运营的必要条件。</w:t>
      </w:r>
    </w:p>
    <w:p w:rsidR="00262940" w:rsidRDefault="002C6F55" w:rsidP="002C6F55">
      <w:pPr>
        <w:pStyle w:val="a7"/>
        <w:spacing w:line="480" w:lineRule="exact"/>
        <w:ind w:firstLineChars="192" w:firstLine="461"/>
        <w:rPr>
          <w:sz w:val="24"/>
        </w:rPr>
      </w:pPr>
      <w:r>
        <w:rPr>
          <w:rFonts w:hint="eastAsia"/>
          <w:sz w:val="24"/>
        </w:rPr>
        <w:lastRenderedPageBreak/>
        <w:t>（4）经济环境：利率的变动、汇率的变动、通货膨胀或通货紧缩等。</w:t>
      </w:r>
    </w:p>
    <w:p w:rsidR="00262940" w:rsidRDefault="002C6F55" w:rsidP="002C6F55">
      <w:pPr>
        <w:pStyle w:val="a7"/>
        <w:spacing w:line="480" w:lineRule="exact"/>
        <w:ind w:firstLineChars="192" w:firstLine="461"/>
        <w:rPr>
          <w:sz w:val="24"/>
        </w:rPr>
      </w:pPr>
      <w:r>
        <w:rPr>
          <w:rFonts w:hint="eastAsia"/>
          <w:sz w:val="24"/>
        </w:rPr>
        <w:t>4.3.3经营风险与机遇：主要有物品、员工、设备、供销链、技术、管理、产品、法律、专利及产权。</w:t>
      </w:r>
    </w:p>
    <w:p w:rsidR="00262940" w:rsidRDefault="002C6F55">
      <w:pPr>
        <w:pStyle w:val="a7"/>
        <w:numPr>
          <w:ilvl w:val="0"/>
          <w:numId w:val="4"/>
        </w:numPr>
        <w:spacing w:line="480" w:lineRule="exact"/>
        <w:ind w:left="993" w:hanging="314"/>
        <w:rPr>
          <w:sz w:val="24"/>
        </w:rPr>
      </w:pPr>
      <w:r>
        <w:rPr>
          <w:rFonts w:hint="eastAsia"/>
          <w:sz w:val="24"/>
        </w:rPr>
        <w:t>物品供应：主要包括了物品的价格、质量和送货时间的变化、采购过程的欺诈行为，采购人员的疏忽，导致物品数量以及质量上的不达标等。</w:t>
      </w:r>
    </w:p>
    <w:p w:rsidR="00262940" w:rsidRDefault="002C6F55">
      <w:pPr>
        <w:pStyle w:val="a7"/>
        <w:numPr>
          <w:ilvl w:val="0"/>
          <w:numId w:val="4"/>
        </w:numPr>
        <w:spacing w:line="480" w:lineRule="exact"/>
        <w:ind w:left="993" w:hanging="314"/>
        <w:rPr>
          <w:sz w:val="24"/>
        </w:rPr>
      </w:pPr>
      <w:r>
        <w:rPr>
          <w:rFonts w:hint="eastAsia"/>
          <w:sz w:val="24"/>
        </w:rPr>
        <w:t>员工风险：采购人员、服务人员，技术人员和其他人员，由于疏忽导致的风险，以及各岗位主要人员的离职等风险。</w:t>
      </w:r>
    </w:p>
    <w:p w:rsidR="00262940" w:rsidRDefault="002C6F55">
      <w:pPr>
        <w:pStyle w:val="a7"/>
        <w:numPr>
          <w:ilvl w:val="0"/>
          <w:numId w:val="4"/>
        </w:numPr>
        <w:spacing w:line="480" w:lineRule="exact"/>
        <w:ind w:left="993" w:hanging="314"/>
        <w:rPr>
          <w:sz w:val="24"/>
        </w:rPr>
      </w:pPr>
      <w:r>
        <w:rPr>
          <w:rFonts w:hint="eastAsia"/>
          <w:sz w:val="24"/>
        </w:rPr>
        <w:t>设施：设备设施出现意外的故障，甚至损坏等。</w:t>
      </w:r>
    </w:p>
    <w:p w:rsidR="00262940" w:rsidRDefault="002C6F55">
      <w:pPr>
        <w:pStyle w:val="a7"/>
        <w:numPr>
          <w:ilvl w:val="0"/>
          <w:numId w:val="4"/>
        </w:numPr>
        <w:spacing w:line="480" w:lineRule="exact"/>
        <w:ind w:left="993" w:hanging="314"/>
        <w:rPr>
          <w:sz w:val="24"/>
        </w:rPr>
      </w:pPr>
      <w:r>
        <w:rPr>
          <w:rFonts w:hint="eastAsia"/>
          <w:sz w:val="24"/>
        </w:rPr>
        <w:t>供销链风险：主要包括供应商及顾客违约，以及供应或销售渠道不畅通等风险。</w:t>
      </w:r>
    </w:p>
    <w:p w:rsidR="00262940" w:rsidRDefault="002C6F55">
      <w:pPr>
        <w:pStyle w:val="a7"/>
        <w:numPr>
          <w:ilvl w:val="0"/>
          <w:numId w:val="4"/>
        </w:numPr>
        <w:spacing w:line="480" w:lineRule="exact"/>
        <w:ind w:left="993" w:hanging="314"/>
        <w:rPr>
          <w:sz w:val="24"/>
        </w:rPr>
      </w:pPr>
      <w:r>
        <w:rPr>
          <w:rFonts w:hint="eastAsia"/>
          <w:sz w:val="24"/>
        </w:rPr>
        <w:t>法律纠纷：消费者投诉等潜在的法律纠纷。</w:t>
      </w:r>
    </w:p>
    <w:p w:rsidR="00262940" w:rsidRDefault="002C6F55" w:rsidP="002C6F55">
      <w:pPr>
        <w:pStyle w:val="a7"/>
        <w:spacing w:line="480" w:lineRule="exact"/>
        <w:ind w:firstLineChars="192" w:firstLine="461"/>
        <w:rPr>
          <w:sz w:val="24"/>
        </w:rPr>
      </w:pPr>
      <w:r>
        <w:rPr>
          <w:rFonts w:hint="eastAsia"/>
          <w:sz w:val="24"/>
        </w:rPr>
        <w:t>4.3.4市场风险与机遇：包括市场容量、竞争力、价格、促销。</w:t>
      </w:r>
    </w:p>
    <w:p w:rsidR="00262940" w:rsidRDefault="002C6F55">
      <w:pPr>
        <w:pStyle w:val="a7"/>
        <w:numPr>
          <w:ilvl w:val="0"/>
          <w:numId w:val="5"/>
        </w:numPr>
        <w:spacing w:line="480" w:lineRule="exact"/>
        <w:ind w:left="1134"/>
        <w:rPr>
          <w:sz w:val="24"/>
        </w:rPr>
      </w:pPr>
      <w:r>
        <w:rPr>
          <w:rFonts w:hint="eastAsia"/>
          <w:sz w:val="24"/>
        </w:rPr>
        <w:t>市场容量：对市场容量的调查所采用的方法不合适，没有准确的弄清市场对产品和服务的需求，而增加公司的投资风险。</w:t>
      </w:r>
    </w:p>
    <w:p w:rsidR="00262940" w:rsidRDefault="002C6F55">
      <w:pPr>
        <w:pStyle w:val="a7"/>
        <w:numPr>
          <w:ilvl w:val="0"/>
          <w:numId w:val="5"/>
        </w:numPr>
        <w:spacing w:line="480" w:lineRule="exact"/>
        <w:ind w:left="1134"/>
        <w:rPr>
          <w:sz w:val="24"/>
        </w:rPr>
      </w:pPr>
      <w:r>
        <w:rPr>
          <w:rFonts w:hint="eastAsia"/>
          <w:sz w:val="24"/>
        </w:rPr>
        <w:t>市场竞争力：对竞争对手的错误分析可能导致对我们的产品市场的竞争力高估或低估，引发期望值风险。</w:t>
      </w:r>
    </w:p>
    <w:p w:rsidR="00262940" w:rsidRDefault="002C6F55">
      <w:pPr>
        <w:pStyle w:val="a7"/>
        <w:numPr>
          <w:ilvl w:val="0"/>
          <w:numId w:val="5"/>
        </w:numPr>
        <w:spacing w:line="480" w:lineRule="exact"/>
        <w:ind w:left="1134"/>
        <w:rPr>
          <w:sz w:val="24"/>
        </w:rPr>
      </w:pPr>
      <w:r>
        <w:rPr>
          <w:rFonts w:hint="eastAsia"/>
          <w:sz w:val="24"/>
        </w:rPr>
        <w:t>价格风险：产品和服务的价格风险受产品的成本、质量和声誉、顾客消费等的影响。</w:t>
      </w:r>
    </w:p>
    <w:p w:rsidR="00262940" w:rsidRDefault="002C6F55">
      <w:pPr>
        <w:pStyle w:val="a7"/>
        <w:numPr>
          <w:ilvl w:val="0"/>
          <w:numId w:val="5"/>
        </w:numPr>
        <w:spacing w:line="480" w:lineRule="exact"/>
        <w:ind w:left="1134"/>
        <w:rPr>
          <w:sz w:val="24"/>
        </w:rPr>
      </w:pPr>
      <w:r>
        <w:rPr>
          <w:rFonts w:hint="eastAsia"/>
          <w:sz w:val="24"/>
        </w:rPr>
        <w:t>促销风险：促销风险包括促销活动的成本的控制、效果预测失误以及对品质的怀疑等。</w:t>
      </w:r>
    </w:p>
    <w:p w:rsidR="00262940" w:rsidRDefault="002C6F55" w:rsidP="002C6F55">
      <w:pPr>
        <w:pStyle w:val="a7"/>
        <w:spacing w:line="480" w:lineRule="exact"/>
        <w:ind w:firstLineChars="192" w:firstLine="461"/>
        <w:rPr>
          <w:sz w:val="24"/>
        </w:rPr>
      </w:pPr>
      <w:r>
        <w:rPr>
          <w:rFonts w:hint="eastAsia"/>
          <w:sz w:val="24"/>
        </w:rPr>
        <w:t>4.3.5财务风险与机遇：有融资/筹资、资金偿还、资金使用、资金回收、效益分配。</w:t>
      </w:r>
    </w:p>
    <w:p w:rsidR="00262940" w:rsidRDefault="002C6F55">
      <w:pPr>
        <w:pStyle w:val="a7"/>
        <w:numPr>
          <w:ilvl w:val="0"/>
          <w:numId w:val="6"/>
        </w:numPr>
        <w:spacing w:line="480" w:lineRule="exact"/>
        <w:ind w:left="1134"/>
        <w:rPr>
          <w:sz w:val="24"/>
        </w:rPr>
      </w:pPr>
      <w:r>
        <w:rPr>
          <w:rFonts w:hint="eastAsia"/>
          <w:sz w:val="24"/>
        </w:rPr>
        <w:t>险融资/筹资过程中的风险：比如风险筹资的费用很高， 而且受到政策限制较多，加大了筹资的不确定性。</w:t>
      </w:r>
    </w:p>
    <w:p w:rsidR="00262940" w:rsidRDefault="002C6F55">
      <w:pPr>
        <w:pStyle w:val="a7"/>
        <w:numPr>
          <w:ilvl w:val="0"/>
          <w:numId w:val="6"/>
        </w:numPr>
        <w:spacing w:line="480" w:lineRule="exact"/>
        <w:ind w:left="1134"/>
        <w:rPr>
          <w:sz w:val="24"/>
        </w:rPr>
      </w:pPr>
      <w:r>
        <w:rPr>
          <w:rFonts w:hint="eastAsia"/>
          <w:sz w:val="24"/>
        </w:rPr>
        <w:t>资金偿还过程中的风险：主要受到利率的影响，有极大的不稳定性，增加偿还风险。</w:t>
      </w:r>
    </w:p>
    <w:p w:rsidR="00262940" w:rsidRDefault="002C6F55">
      <w:pPr>
        <w:pStyle w:val="a7"/>
        <w:numPr>
          <w:ilvl w:val="0"/>
          <w:numId w:val="6"/>
        </w:numPr>
        <w:spacing w:line="480" w:lineRule="exact"/>
        <w:ind w:left="1134"/>
        <w:rPr>
          <w:sz w:val="24"/>
        </w:rPr>
      </w:pPr>
      <w:r>
        <w:rPr>
          <w:rFonts w:hint="eastAsia"/>
          <w:sz w:val="24"/>
        </w:rPr>
        <w:t>资金使用过程中的风险：主要表现为短期资金风险和长期资金投资风险。</w:t>
      </w:r>
    </w:p>
    <w:p w:rsidR="00262940" w:rsidRDefault="002C6F55">
      <w:pPr>
        <w:pStyle w:val="a7"/>
        <w:numPr>
          <w:ilvl w:val="0"/>
          <w:numId w:val="6"/>
        </w:numPr>
        <w:spacing w:line="480" w:lineRule="exact"/>
        <w:ind w:left="1134"/>
        <w:rPr>
          <w:sz w:val="24"/>
        </w:rPr>
      </w:pPr>
      <w:r>
        <w:rPr>
          <w:rFonts w:hint="eastAsia"/>
          <w:sz w:val="24"/>
        </w:rPr>
        <w:t>资金回收过程中的风险：应收款无法及时到位，增加了坏账的出现率。</w:t>
      </w:r>
    </w:p>
    <w:p w:rsidR="00262940" w:rsidRDefault="002C6F55">
      <w:pPr>
        <w:pStyle w:val="a7"/>
        <w:numPr>
          <w:ilvl w:val="0"/>
          <w:numId w:val="6"/>
        </w:numPr>
        <w:spacing w:line="480" w:lineRule="exact"/>
        <w:ind w:left="1134"/>
        <w:rPr>
          <w:sz w:val="24"/>
        </w:rPr>
      </w:pPr>
      <w:r>
        <w:rPr>
          <w:rFonts w:hint="eastAsia"/>
          <w:sz w:val="24"/>
        </w:rPr>
        <w:t>收益分配过程中的风险：主要表现在确认风险和对投资者进行收益分配不当而产生的风险。</w:t>
      </w:r>
    </w:p>
    <w:p w:rsidR="00262940" w:rsidRDefault="002C6F55" w:rsidP="002C6F55">
      <w:pPr>
        <w:pStyle w:val="a7"/>
        <w:spacing w:line="480" w:lineRule="exact"/>
        <w:ind w:firstLineChars="192" w:firstLine="461"/>
        <w:rPr>
          <w:sz w:val="24"/>
        </w:rPr>
      </w:pPr>
      <w:r>
        <w:rPr>
          <w:rFonts w:hint="eastAsia"/>
          <w:sz w:val="24"/>
        </w:rPr>
        <w:t>4.4风险和机会的应对</w:t>
      </w:r>
    </w:p>
    <w:p w:rsidR="00262940" w:rsidRDefault="002C6F55" w:rsidP="002C6F55">
      <w:pPr>
        <w:pStyle w:val="a7"/>
        <w:spacing w:line="480" w:lineRule="exact"/>
        <w:ind w:firstLineChars="192" w:firstLine="461"/>
        <w:rPr>
          <w:sz w:val="24"/>
        </w:rPr>
      </w:pPr>
      <w:r>
        <w:rPr>
          <w:rFonts w:hint="eastAsia"/>
          <w:sz w:val="24"/>
        </w:rPr>
        <w:t>4.4.1 风险和机会识别：公司各部门应针对所负责的过程，根据内外部因素与相关方期望或要求，结合已有的优势和劣势，识别出过程相关的风险和机会。</w:t>
      </w:r>
    </w:p>
    <w:p w:rsidR="00262940" w:rsidRDefault="002C6F55" w:rsidP="002C6F55">
      <w:pPr>
        <w:pStyle w:val="a7"/>
        <w:spacing w:line="480" w:lineRule="exact"/>
        <w:ind w:firstLineChars="192" w:firstLine="461"/>
        <w:rPr>
          <w:sz w:val="24"/>
        </w:rPr>
      </w:pPr>
      <w:r>
        <w:rPr>
          <w:rFonts w:hint="eastAsia"/>
          <w:sz w:val="24"/>
        </w:rPr>
        <w:t>4.4.2 风险和机会评估：各部门根据识别出的风险和机会，进行评估确定其级别，然后拟定应</w:t>
      </w:r>
      <w:r>
        <w:rPr>
          <w:rFonts w:hint="eastAsia"/>
          <w:sz w:val="24"/>
        </w:rPr>
        <w:lastRenderedPageBreak/>
        <w:t>对措施。</w:t>
      </w:r>
    </w:p>
    <w:p w:rsidR="00262940" w:rsidRDefault="002C6F55">
      <w:pPr>
        <w:pStyle w:val="a7"/>
        <w:numPr>
          <w:ilvl w:val="0"/>
          <w:numId w:val="7"/>
        </w:numPr>
        <w:spacing w:line="480" w:lineRule="exact"/>
        <w:ind w:left="1134"/>
        <w:rPr>
          <w:sz w:val="24"/>
        </w:rPr>
      </w:pPr>
      <w:r>
        <w:rPr>
          <w:rFonts w:hint="eastAsia"/>
          <w:sz w:val="24"/>
        </w:rPr>
        <w:t>风险评价:依据“问题影响的严重程度、问题出现的可能性、问题出现后解决的难易程度”三方面综合评价。</w:t>
      </w:r>
    </w:p>
    <w:p w:rsidR="00262940" w:rsidRDefault="002C6F55">
      <w:pPr>
        <w:pStyle w:val="a7"/>
        <w:numPr>
          <w:ilvl w:val="0"/>
          <w:numId w:val="7"/>
        </w:numPr>
        <w:spacing w:line="480" w:lineRule="exact"/>
        <w:ind w:left="1134"/>
        <w:rPr>
          <w:sz w:val="24"/>
        </w:rPr>
      </w:pPr>
      <w:r>
        <w:rPr>
          <w:rFonts w:hint="eastAsia"/>
          <w:sz w:val="24"/>
        </w:rPr>
        <w:t>机会的评价:依据“错过机会的严重程度、抓住机会的收益大小、应对机会的难易程度”三方面综合评价。</w:t>
      </w:r>
    </w:p>
    <w:p w:rsidR="00262940" w:rsidRDefault="002C6F55" w:rsidP="002C6F55">
      <w:pPr>
        <w:pStyle w:val="a7"/>
        <w:spacing w:line="480" w:lineRule="exact"/>
        <w:ind w:firstLineChars="192" w:firstLine="461"/>
        <w:rPr>
          <w:sz w:val="24"/>
        </w:rPr>
      </w:pPr>
      <w:r>
        <w:rPr>
          <w:rFonts w:hint="eastAsia"/>
          <w:sz w:val="24"/>
        </w:rPr>
        <w:t>4.4.3 针对不同级别的风险与机会，应对原则：</w:t>
      </w:r>
    </w:p>
    <w:p w:rsidR="00262940" w:rsidRDefault="002C6F55">
      <w:pPr>
        <w:pStyle w:val="a7"/>
        <w:numPr>
          <w:ilvl w:val="0"/>
          <w:numId w:val="8"/>
        </w:numPr>
        <w:spacing w:line="480" w:lineRule="exact"/>
        <w:ind w:left="1134"/>
        <w:rPr>
          <w:sz w:val="24"/>
        </w:rPr>
      </w:pPr>
      <w:r>
        <w:rPr>
          <w:rFonts w:hint="eastAsia"/>
          <w:sz w:val="24"/>
        </w:rPr>
        <w:t>高风险：应设立目标、策划运行控制措施、考虑策划应急预案。</w:t>
      </w:r>
    </w:p>
    <w:p w:rsidR="00262940" w:rsidRDefault="002C6F55">
      <w:pPr>
        <w:pStyle w:val="a7"/>
        <w:numPr>
          <w:ilvl w:val="0"/>
          <w:numId w:val="8"/>
        </w:numPr>
        <w:spacing w:line="480" w:lineRule="exact"/>
        <w:ind w:left="1134"/>
        <w:rPr>
          <w:sz w:val="24"/>
        </w:rPr>
      </w:pPr>
      <w:r>
        <w:rPr>
          <w:rFonts w:hint="eastAsia"/>
          <w:sz w:val="24"/>
        </w:rPr>
        <w:t>中风险：考虑设立目标、策划运行控制措施。</w:t>
      </w:r>
    </w:p>
    <w:p w:rsidR="00262940" w:rsidRDefault="002C6F55">
      <w:pPr>
        <w:pStyle w:val="a7"/>
        <w:numPr>
          <w:ilvl w:val="0"/>
          <w:numId w:val="8"/>
        </w:numPr>
        <w:spacing w:line="480" w:lineRule="exact"/>
        <w:ind w:left="1134"/>
        <w:rPr>
          <w:sz w:val="24"/>
        </w:rPr>
      </w:pPr>
      <w:r>
        <w:rPr>
          <w:rFonts w:hint="eastAsia"/>
          <w:sz w:val="24"/>
        </w:rPr>
        <w:t>低风险：暂时维持现状，考虑策划新的运行控制措施。</w:t>
      </w:r>
    </w:p>
    <w:p w:rsidR="00262940" w:rsidRDefault="002C6F55" w:rsidP="002C6F55">
      <w:pPr>
        <w:pStyle w:val="a7"/>
        <w:spacing w:line="480" w:lineRule="exact"/>
        <w:ind w:firstLineChars="192" w:firstLine="461"/>
        <w:rPr>
          <w:sz w:val="24"/>
        </w:rPr>
      </w:pPr>
      <w:r>
        <w:rPr>
          <w:rFonts w:hint="eastAsia"/>
          <w:sz w:val="24"/>
        </w:rPr>
        <w:t>4.4.4 风险和机会应对措施策划：策划的应对措施应整合到管理体系过程中，并能保证管理体系能够产生预期结果、防止或者减少不良影响、实现持续改进。</w:t>
      </w:r>
    </w:p>
    <w:p w:rsidR="00262940" w:rsidRDefault="002C6F55">
      <w:pPr>
        <w:pStyle w:val="a7"/>
        <w:numPr>
          <w:ilvl w:val="0"/>
          <w:numId w:val="9"/>
        </w:numPr>
        <w:spacing w:line="480" w:lineRule="exact"/>
        <w:ind w:left="1134"/>
        <w:rPr>
          <w:sz w:val="24"/>
        </w:rPr>
      </w:pPr>
      <w:r>
        <w:rPr>
          <w:rFonts w:hint="eastAsia"/>
          <w:sz w:val="24"/>
        </w:rPr>
        <w:t xml:space="preserve">处理风险的选项包括：风险规避、冒险以寻求机会、消除风险源、改变可能性或者后果、风险共担、或基于合理的决策承受风险。 </w:t>
      </w:r>
    </w:p>
    <w:p w:rsidR="00262940" w:rsidRDefault="002C6F55">
      <w:pPr>
        <w:pStyle w:val="a7"/>
        <w:numPr>
          <w:ilvl w:val="0"/>
          <w:numId w:val="9"/>
        </w:numPr>
        <w:spacing w:line="480" w:lineRule="exact"/>
        <w:ind w:left="1134"/>
        <w:rPr>
          <w:sz w:val="24"/>
        </w:rPr>
      </w:pPr>
      <w:r>
        <w:rPr>
          <w:rFonts w:hint="eastAsia"/>
          <w:sz w:val="24"/>
        </w:rPr>
        <w:t xml:space="preserve">机会可以导向：采用新技术，开发新产品，打开新市场，获得新顾客，构建伙伴关系，其它合适的或可行的可能性，以处理组织及其顾客的需求。 </w:t>
      </w:r>
    </w:p>
    <w:p w:rsidR="00262940" w:rsidRDefault="002C6F55" w:rsidP="002C6F55">
      <w:pPr>
        <w:pStyle w:val="a7"/>
        <w:spacing w:line="480" w:lineRule="exact"/>
        <w:ind w:firstLineChars="192" w:firstLine="461"/>
        <w:rPr>
          <w:sz w:val="24"/>
        </w:rPr>
      </w:pPr>
      <w:r>
        <w:rPr>
          <w:rFonts w:hint="eastAsia"/>
          <w:sz w:val="24"/>
        </w:rPr>
        <w:t>4.4.5 以上识别评价结果及拟定的应对措施，由各部门登记记录并提交管理者代表汇总整理。当内、外部内外部环境要素和相关方期望或要求发生变化时，应及时调整应对措施。</w:t>
      </w:r>
    </w:p>
    <w:p w:rsidR="00262940" w:rsidRDefault="002C6F55" w:rsidP="002C6F55">
      <w:pPr>
        <w:pStyle w:val="a7"/>
        <w:spacing w:line="480" w:lineRule="exact"/>
        <w:ind w:firstLineChars="192" w:firstLine="461"/>
        <w:rPr>
          <w:sz w:val="24"/>
        </w:rPr>
      </w:pPr>
      <w:r>
        <w:rPr>
          <w:rFonts w:hint="eastAsia"/>
          <w:sz w:val="24"/>
        </w:rPr>
        <w:t>4.5应对措施有效性评价：</w:t>
      </w:r>
    </w:p>
    <w:p w:rsidR="00262940" w:rsidRDefault="002C6F55" w:rsidP="002C6F55">
      <w:pPr>
        <w:pStyle w:val="a7"/>
        <w:spacing w:line="480" w:lineRule="exact"/>
        <w:ind w:firstLineChars="192" w:firstLine="461"/>
        <w:rPr>
          <w:sz w:val="24"/>
        </w:rPr>
      </w:pPr>
      <w:r>
        <w:rPr>
          <w:rFonts w:hint="eastAsia"/>
          <w:sz w:val="24"/>
        </w:rPr>
        <w:t>每次管理评审前，各部门负责人评估应对措施的实施有效性，并提交管理评审。</w:t>
      </w:r>
    </w:p>
    <w:p w:rsidR="00262940" w:rsidRDefault="002C6F55">
      <w:pPr>
        <w:pStyle w:val="a7"/>
        <w:spacing w:line="480" w:lineRule="exact"/>
        <w:rPr>
          <w:b/>
          <w:bCs/>
          <w:sz w:val="24"/>
        </w:rPr>
      </w:pPr>
      <w:r>
        <w:rPr>
          <w:rFonts w:hint="eastAsia"/>
          <w:b/>
          <w:bCs/>
          <w:sz w:val="24"/>
        </w:rPr>
        <w:t>5.相关文件</w:t>
      </w:r>
    </w:p>
    <w:p w:rsidR="00262940" w:rsidRDefault="002C6F55" w:rsidP="002C6F55">
      <w:pPr>
        <w:pStyle w:val="a7"/>
        <w:spacing w:line="480" w:lineRule="exact"/>
        <w:ind w:firstLineChars="192" w:firstLine="461"/>
        <w:rPr>
          <w:sz w:val="24"/>
        </w:rPr>
      </w:pPr>
      <w:r>
        <w:rPr>
          <w:rFonts w:hint="eastAsia"/>
          <w:sz w:val="24"/>
        </w:rPr>
        <w:t>5.1文件控制程度</w:t>
      </w:r>
    </w:p>
    <w:p w:rsidR="00262940" w:rsidRDefault="002C6F55" w:rsidP="002C6F55">
      <w:pPr>
        <w:pStyle w:val="a7"/>
        <w:spacing w:line="480" w:lineRule="exact"/>
        <w:ind w:firstLineChars="192" w:firstLine="461"/>
        <w:rPr>
          <w:sz w:val="24"/>
        </w:rPr>
      </w:pPr>
      <w:r>
        <w:rPr>
          <w:rFonts w:hint="eastAsia"/>
          <w:sz w:val="24"/>
        </w:rPr>
        <w:t>5.2管理评审控制程序</w:t>
      </w:r>
    </w:p>
    <w:p w:rsidR="00262940" w:rsidRDefault="002C6F55" w:rsidP="002C6F55">
      <w:pPr>
        <w:pStyle w:val="a7"/>
        <w:spacing w:line="480" w:lineRule="exact"/>
        <w:ind w:firstLineChars="192" w:firstLine="461"/>
        <w:rPr>
          <w:sz w:val="24"/>
        </w:rPr>
      </w:pPr>
      <w:r>
        <w:rPr>
          <w:rFonts w:hint="eastAsia"/>
          <w:sz w:val="24"/>
        </w:rPr>
        <w:t>5.3与顾客有关的过程控制程序</w:t>
      </w:r>
    </w:p>
    <w:p w:rsidR="00262940" w:rsidRDefault="002C6F55">
      <w:pPr>
        <w:pStyle w:val="a7"/>
        <w:spacing w:line="480" w:lineRule="exact"/>
        <w:rPr>
          <w:b/>
          <w:bCs/>
          <w:sz w:val="24"/>
        </w:rPr>
      </w:pPr>
      <w:r>
        <w:rPr>
          <w:rFonts w:hint="eastAsia"/>
          <w:b/>
          <w:bCs/>
          <w:sz w:val="24"/>
        </w:rPr>
        <w:t>6.记录</w:t>
      </w:r>
    </w:p>
    <w:p w:rsidR="00262940" w:rsidRDefault="002C6F55" w:rsidP="002C6F55">
      <w:pPr>
        <w:pStyle w:val="a7"/>
        <w:spacing w:line="480" w:lineRule="exact"/>
        <w:ind w:firstLineChars="192" w:firstLine="461"/>
        <w:rPr>
          <w:rFonts w:ascii="黑体" w:eastAsia="黑体" w:hAnsi="黑体"/>
          <w:sz w:val="80"/>
          <w:szCs w:val="80"/>
        </w:rPr>
        <w:sectPr w:rsidR="00262940">
          <w:headerReference w:type="default" r:id="rId15"/>
          <w:pgSz w:w="11906" w:h="16838"/>
          <w:pgMar w:top="1985" w:right="851" w:bottom="567" w:left="851" w:header="680" w:footer="259" w:gutter="0"/>
          <w:pgNumType w:start="1"/>
          <w:cols w:space="425"/>
          <w:titlePg/>
          <w:docGrid w:type="lines" w:linePitch="312"/>
        </w:sectPr>
      </w:pPr>
      <w:r>
        <w:rPr>
          <w:rFonts w:hint="eastAsia"/>
          <w:sz w:val="24"/>
        </w:rPr>
        <w:t>6.1 风险和机遇应对措施评价表</w:t>
      </w: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人力资源控制程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w:t>
      </w:r>
      <w:r w:rsidR="00262940">
        <w:rPr>
          <w:rFonts w:ascii="黑体" w:eastAsia="黑体"/>
        </w:rPr>
        <w:fldChar w:fldCharType="begin"/>
      </w:r>
      <w:r>
        <w:rPr>
          <w:rFonts w:ascii="黑体" w:eastAsia="黑体"/>
        </w:rPr>
        <w:instrText xml:space="preserve"> SECTION  \# "00"  \* MERGEFORMAT </w:instrText>
      </w:r>
      <w:r w:rsidR="00262940">
        <w:rPr>
          <w:rFonts w:ascii="黑体" w:eastAsia="黑体"/>
        </w:rPr>
        <w:fldChar w:fldCharType="separate"/>
      </w:r>
      <w:r w:rsidR="001C6768">
        <w:rPr>
          <w:rFonts w:ascii="黑体" w:eastAsia="黑体"/>
        </w:rPr>
        <w:t>05</w:t>
      </w:r>
      <w:r w:rsidR="00262940">
        <w:rPr>
          <w:rFonts w:ascii="黑体" w:eastAsia="黑体"/>
        </w:rPr>
        <w:fldChar w:fldCharType="end"/>
      </w:r>
    </w:p>
    <w:p w:rsidR="00262940" w:rsidRDefault="00262940">
      <w:pPr>
        <w:pStyle w:val="a7"/>
        <w:spacing w:line="490" w:lineRule="exact"/>
        <w:rPr>
          <w:b/>
          <w:bCs/>
          <w:sz w:val="32"/>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pPr>
        <w:pStyle w:val="a7"/>
        <w:spacing w:line="480" w:lineRule="exact"/>
        <w:ind w:firstLineChars="192" w:firstLine="463"/>
        <w:rPr>
          <w:b/>
          <w:bCs/>
          <w:sz w:val="24"/>
        </w:rPr>
      </w:pPr>
      <w:r>
        <w:rPr>
          <w:rFonts w:hint="eastAsia"/>
          <w:b/>
          <w:bCs/>
          <w:sz w:val="24"/>
        </w:rPr>
        <w:lastRenderedPageBreak/>
        <w:t>1.目的</w:t>
      </w:r>
    </w:p>
    <w:p w:rsidR="00262940" w:rsidRDefault="002C6F55" w:rsidP="002C6F55">
      <w:pPr>
        <w:pStyle w:val="a7"/>
        <w:spacing w:line="480" w:lineRule="exact"/>
        <w:ind w:firstLineChars="192" w:firstLine="461"/>
        <w:rPr>
          <w:sz w:val="24"/>
        </w:rPr>
      </w:pPr>
      <w:r>
        <w:rPr>
          <w:rFonts w:hint="eastAsia"/>
          <w:sz w:val="24"/>
        </w:rPr>
        <w:t>通过对职工培训，使职工明确自己在各项管理活动中的职责。学习和掌握本岗位技能，按规定作好本岗位工作。</w:t>
      </w:r>
    </w:p>
    <w:p w:rsidR="00262940" w:rsidRDefault="002C6F55">
      <w:pPr>
        <w:pStyle w:val="a7"/>
        <w:spacing w:line="480" w:lineRule="exact"/>
        <w:ind w:firstLineChars="192" w:firstLine="463"/>
        <w:rPr>
          <w:b/>
          <w:bCs/>
          <w:sz w:val="24"/>
        </w:rPr>
      </w:pPr>
      <w:r>
        <w:rPr>
          <w:rFonts w:hint="eastAsia"/>
          <w:b/>
          <w:bCs/>
          <w:sz w:val="24"/>
        </w:rPr>
        <w:t>2.适用范围</w:t>
      </w:r>
    </w:p>
    <w:p w:rsidR="00262940" w:rsidRDefault="002C6F55" w:rsidP="002C6F55">
      <w:pPr>
        <w:pStyle w:val="a7"/>
        <w:spacing w:line="480" w:lineRule="exact"/>
        <w:ind w:firstLineChars="192" w:firstLine="461"/>
        <w:rPr>
          <w:sz w:val="24"/>
        </w:rPr>
      </w:pPr>
      <w:r>
        <w:rPr>
          <w:rFonts w:hint="eastAsia"/>
          <w:sz w:val="24"/>
        </w:rPr>
        <w:t>本程序适用于公司所有对管理体系有影响的员工及相关部门的培训和资格考核。</w:t>
      </w:r>
    </w:p>
    <w:p w:rsidR="00262940" w:rsidRDefault="002C6F55" w:rsidP="002C6F55">
      <w:pPr>
        <w:pStyle w:val="a7"/>
        <w:spacing w:line="480" w:lineRule="exact"/>
        <w:ind w:firstLineChars="192" w:firstLine="461"/>
        <w:rPr>
          <w:sz w:val="24"/>
        </w:rPr>
      </w:pPr>
      <w:r>
        <w:rPr>
          <w:rFonts w:hint="eastAsia"/>
          <w:sz w:val="24"/>
        </w:rPr>
        <w:t>3.职责</w:t>
      </w:r>
    </w:p>
    <w:p w:rsidR="00262940" w:rsidRDefault="002C6F55" w:rsidP="002C6F55">
      <w:pPr>
        <w:pStyle w:val="a7"/>
        <w:spacing w:line="480" w:lineRule="exact"/>
        <w:ind w:firstLineChars="192" w:firstLine="461"/>
        <w:rPr>
          <w:sz w:val="24"/>
        </w:rPr>
      </w:pPr>
      <w:r>
        <w:rPr>
          <w:rFonts w:hint="eastAsia"/>
          <w:sz w:val="24"/>
        </w:rPr>
        <w:t>3.1办公室依据公司各部门培训申请及各部门年度培训需求计划，并协助各部门具体实施培训工作。</w:t>
      </w:r>
    </w:p>
    <w:p w:rsidR="00262940" w:rsidRDefault="002C6F55" w:rsidP="002C6F55">
      <w:pPr>
        <w:pStyle w:val="a7"/>
        <w:spacing w:line="480" w:lineRule="exact"/>
        <w:ind w:firstLineChars="192" w:firstLine="461"/>
        <w:rPr>
          <w:sz w:val="24"/>
        </w:rPr>
      </w:pPr>
      <w:r>
        <w:rPr>
          <w:rFonts w:hint="eastAsia"/>
          <w:sz w:val="24"/>
        </w:rPr>
        <w:t>3.2各部门负责编制本部门年度培训需求计划，并协助办公室具体实施培训工作。</w:t>
      </w:r>
    </w:p>
    <w:p w:rsidR="00262940" w:rsidRDefault="002C6F55" w:rsidP="002C6F55">
      <w:pPr>
        <w:pStyle w:val="a7"/>
        <w:spacing w:line="480" w:lineRule="exact"/>
        <w:ind w:firstLineChars="192" w:firstLine="461"/>
        <w:rPr>
          <w:sz w:val="24"/>
        </w:rPr>
      </w:pPr>
      <w:r>
        <w:rPr>
          <w:rFonts w:hint="eastAsia"/>
          <w:sz w:val="24"/>
        </w:rPr>
        <w:t>3.3办公室负责培训工作的文件管理。</w:t>
      </w:r>
    </w:p>
    <w:p w:rsidR="00262940" w:rsidRDefault="002C6F55" w:rsidP="002C6F55">
      <w:pPr>
        <w:pStyle w:val="a7"/>
        <w:spacing w:line="480" w:lineRule="exact"/>
        <w:ind w:firstLineChars="192" w:firstLine="461"/>
        <w:rPr>
          <w:sz w:val="24"/>
        </w:rPr>
      </w:pPr>
      <w:r>
        <w:rPr>
          <w:rFonts w:hint="eastAsia"/>
          <w:sz w:val="24"/>
        </w:rPr>
        <w:t>3.4办公室负责组织员工能力的识别及考核工作。</w:t>
      </w:r>
    </w:p>
    <w:p w:rsidR="00262940" w:rsidRDefault="002C6F55">
      <w:pPr>
        <w:pStyle w:val="a7"/>
        <w:spacing w:line="480" w:lineRule="exact"/>
        <w:ind w:firstLineChars="192" w:firstLine="445"/>
        <w:rPr>
          <w:spacing w:val="-4"/>
          <w:sz w:val="24"/>
        </w:rPr>
      </w:pPr>
      <w:r>
        <w:rPr>
          <w:rFonts w:hint="eastAsia"/>
          <w:spacing w:val="-4"/>
          <w:sz w:val="24"/>
        </w:rPr>
        <w:t>3.5办公室负责保留相应的培训记录并对培训存在的问题制定纠正措施。</w:t>
      </w:r>
    </w:p>
    <w:p w:rsidR="00262940" w:rsidRDefault="002C6F55">
      <w:pPr>
        <w:pStyle w:val="a7"/>
        <w:spacing w:line="480" w:lineRule="exact"/>
        <w:ind w:firstLineChars="192" w:firstLine="463"/>
        <w:rPr>
          <w:b/>
          <w:bCs/>
          <w:sz w:val="24"/>
        </w:rPr>
      </w:pPr>
      <w:r>
        <w:rPr>
          <w:rFonts w:hint="eastAsia"/>
          <w:b/>
          <w:bCs/>
          <w:sz w:val="24"/>
        </w:rPr>
        <w:t>4.工作程序</w:t>
      </w:r>
    </w:p>
    <w:p w:rsidR="00262940" w:rsidRDefault="002C6F55" w:rsidP="002C6F55">
      <w:pPr>
        <w:pStyle w:val="a7"/>
        <w:spacing w:line="480" w:lineRule="exact"/>
        <w:ind w:firstLineChars="192" w:firstLine="461"/>
        <w:rPr>
          <w:sz w:val="24"/>
        </w:rPr>
      </w:pPr>
      <w:r>
        <w:rPr>
          <w:rFonts w:hint="eastAsia"/>
          <w:sz w:val="24"/>
        </w:rPr>
        <w:t>4.1员工能力的识别</w:t>
      </w:r>
    </w:p>
    <w:p w:rsidR="00262940" w:rsidRDefault="002C6F55" w:rsidP="002C6F55">
      <w:pPr>
        <w:pStyle w:val="a7"/>
        <w:spacing w:line="480" w:lineRule="exact"/>
        <w:ind w:firstLineChars="192" w:firstLine="461"/>
        <w:rPr>
          <w:sz w:val="24"/>
        </w:rPr>
      </w:pPr>
      <w:r>
        <w:rPr>
          <w:rFonts w:hint="eastAsia"/>
          <w:sz w:val="24"/>
        </w:rPr>
        <w:t>制造部应根据员工从事岗位能力的要求，配置合格的人力资源，并对职工能力需求加以识别。能力是由员工所具备的技能、工作经验、培训和教育来决定的。</w:t>
      </w:r>
    </w:p>
    <w:p w:rsidR="00262940" w:rsidRDefault="002C6F55" w:rsidP="002C6F55">
      <w:pPr>
        <w:pStyle w:val="a7"/>
        <w:spacing w:line="480" w:lineRule="exact"/>
        <w:ind w:firstLineChars="192" w:firstLine="461"/>
        <w:rPr>
          <w:sz w:val="24"/>
        </w:rPr>
      </w:pPr>
      <w:r>
        <w:rPr>
          <w:rFonts w:hint="eastAsia"/>
          <w:sz w:val="24"/>
        </w:rPr>
        <w:t>4.2 人员技术的考核办法及评价</w:t>
      </w:r>
    </w:p>
    <w:p w:rsidR="00262940" w:rsidRDefault="002C6F55" w:rsidP="002C6F55">
      <w:pPr>
        <w:pStyle w:val="a7"/>
        <w:spacing w:line="480" w:lineRule="exact"/>
        <w:ind w:firstLineChars="192" w:firstLine="461"/>
        <w:rPr>
          <w:sz w:val="24"/>
        </w:rPr>
      </w:pPr>
      <w:r>
        <w:rPr>
          <w:rFonts w:hint="eastAsia"/>
          <w:sz w:val="24"/>
        </w:rPr>
        <w:t>考核于每年年底由各</w:t>
      </w:r>
      <w:r>
        <w:rPr>
          <w:rFonts w:hint="eastAsia"/>
          <w:spacing w:val="-4"/>
          <w:sz w:val="24"/>
        </w:rPr>
        <w:t>部门</w:t>
      </w:r>
      <w:r>
        <w:rPr>
          <w:rFonts w:hint="eastAsia"/>
          <w:sz w:val="24"/>
        </w:rPr>
        <w:t>负责组织实施，并报办公室备案。</w:t>
      </w:r>
    </w:p>
    <w:p w:rsidR="00262940" w:rsidRDefault="002C6F55" w:rsidP="002C6F55">
      <w:pPr>
        <w:pStyle w:val="a7"/>
        <w:spacing w:line="480" w:lineRule="exact"/>
        <w:ind w:firstLineChars="192" w:firstLine="461"/>
        <w:rPr>
          <w:sz w:val="24"/>
        </w:rPr>
      </w:pPr>
      <w:r>
        <w:rPr>
          <w:rFonts w:hint="eastAsia"/>
          <w:sz w:val="24"/>
        </w:rPr>
        <w:t>考核内容分为：思想道德、工作绩效、能力、工作态度等四个方面。</w:t>
      </w:r>
    </w:p>
    <w:p w:rsidR="00262940" w:rsidRDefault="002C6F55" w:rsidP="002C6F55">
      <w:pPr>
        <w:pStyle w:val="a7"/>
        <w:spacing w:line="480" w:lineRule="exact"/>
        <w:ind w:firstLineChars="192" w:firstLine="461"/>
        <w:rPr>
          <w:sz w:val="24"/>
        </w:rPr>
      </w:pPr>
      <w:r>
        <w:rPr>
          <w:rFonts w:hint="eastAsia"/>
          <w:sz w:val="24"/>
        </w:rPr>
        <w:t>根据考核结果对不能胜任本岗位者要参加下岗培训或转岗。</w:t>
      </w:r>
    </w:p>
    <w:p w:rsidR="00262940" w:rsidRDefault="002C6F55" w:rsidP="002C6F55">
      <w:pPr>
        <w:pStyle w:val="a7"/>
        <w:spacing w:line="480" w:lineRule="exact"/>
        <w:ind w:firstLineChars="192" w:firstLine="461"/>
        <w:rPr>
          <w:sz w:val="24"/>
        </w:rPr>
      </w:pPr>
      <w:r>
        <w:rPr>
          <w:rFonts w:hint="eastAsia"/>
          <w:sz w:val="24"/>
        </w:rPr>
        <w:t>考核记录及结果由考核部门负责保存。</w:t>
      </w:r>
    </w:p>
    <w:p w:rsidR="00262940" w:rsidRDefault="002C6F55" w:rsidP="002C6F55">
      <w:pPr>
        <w:pStyle w:val="a7"/>
        <w:spacing w:line="480" w:lineRule="exact"/>
        <w:ind w:firstLineChars="192" w:firstLine="461"/>
        <w:rPr>
          <w:sz w:val="24"/>
        </w:rPr>
      </w:pPr>
      <w:r>
        <w:rPr>
          <w:rFonts w:hint="eastAsia"/>
          <w:sz w:val="24"/>
        </w:rPr>
        <w:t>4.3培训计划</w:t>
      </w:r>
    </w:p>
    <w:p w:rsidR="00262940" w:rsidRDefault="002C6F55" w:rsidP="002C6F55">
      <w:pPr>
        <w:pStyle w:val="a7"/>
        <w:spacing w:line="480" w:lineRule="exact"/>
        <w:ind w:firstLineChars="192" w:firstLine="461"/>
        <w:rPr>
          <w:sz w:val="24"/>
        </w:rPr>
      </w:pPr>
      <w:r>
        <w:rPr>
          <w:rFonts w:hint="eastAsia"/>
          <w:sz w:val="24"/>
        </w:rPr>
        <w:t>4.3.1办公室根据考核结果和公司运营需求，并依据公司各部门的申请编写年度培训计划，报请管理者代表审批并组织实施。</w:t>
      </w:r>
    </w:p>
    <w:p w:rsidR="00262940" w:rsidRDefault="002C6F55" w:rsidP="002C6F55">
      <w:pPr>
        <w:pStyle w:val="a7"/>
        <w:spacing w:line="460" w:lineRule="exact"/>
        <w:ind w:firstLineChars="192" w:firstLine="461"/>
        <w:rPr>
          <w:sz w:val="24"/>
        </w:rPr>
      </w:pPr>
      <w:r>
        <w:rPr>
          <w:rFonts w:hint="eastAsia"/>
          <w:sz w:val="24"/>
        </w:rPr>
        <w:t>4.3.2临时性的培训及时报管理者代表审批，并组织实施。</w:t>
      </w:r>
    </w:p>
    <w:p w:rsidR="00262940" w:rsidRDefault="002C6F55" w:rsidP="002C6F55">
      <w:pPr>
        <w:pStyle w:val="a7"/>
        <w:spacing w:line="460" w:lineRule="exact"/>
        <w:ind w:firstLineChars="192" w:firstLine="461"/>
        <w:rPr>
          <w:sz w:val="24"/>
        </w:rPr>
      </w:pPr>
      <w:r>
        <w:rPr>
          <w:rFonts w:hint="eastAsia"/>
          <w:sz w:val="24"/>
        </w:rPr>
        <w:t>4.4培训要求</w:t>
      </w:r>
    </w:p>
    <w:p w:rsidR="00262940" w:rsidRDefault="002C6F55" w:rsidP="002C6F55">
      <w:pPr>
        <w:pStyle w:val="a7"/>
        <w:spacing w:line="460" w:lineRule="exact"/>
        <w:ind w:firstLineChars="192" w:firstLine="461"/>
        <w:rPr>
          <w:sz w:val="24"/>
        </w:rPr>
      </w:pPr>
      <w:r>
        <w:rPr>
          <w:rFonts w:hint="eastAsia"/>
          <w:sz w:val="24"/>
        </w:rPr>
        <w:t>4.4.1人员培训应分层次进行，根据不同对象分为各级管理人员、专业技术人员及劳务人员等。</w:t>
      </w:r>
    </w:p>
    <w:p w:rsidR="00262940" w:rsidRDefault="002C6F55" w:rsidP="002C6F55">
      <w:pPr>
        <w:pStyle w:val="a7"/>
        <w:spacing w:line="460" w:lineRule="exact"/>
        <w:ind w:firstLineChars="192" w:firstLine="461"/>
        <w:rPr>
          <w:sz w:val="24"/>
        </w:rPr>
      </w:pPr>
      <w:r>
        <w:rPr>
          <w:rFonts w:hint="eastAsia"/>
          <w:sz w:val="24"/>
        </w:rPr>
        <w:t>4.4.2培训形式可结合本公司的特点，采取脱产、半脱产形式为主，其他形式为辅进行培训。</w:t>
      </w:r>
    </w:p>
    <w:p w:rsidR="00262940" w:rsidRDefault="002C6F55" w:rsidP="002C6F55">
      <w:pPr>
        <w:pStyle w:val="a7"/>
        <w:spacing w:line="460" w:lineRule="exact"/>
        <w:ind w:firstLineChars="192" w:firstLine="461"/>
        <w:rPr>
          <w:sz w:val="24"/>
        </w:rPr>
      </w:pPr>
      <w:r>
        <w:rPr>
          <w:rFonts w:hint="eastAsia"/>
          <w:sz w:val="24"/>
        </w:rPr>
        <w:t xml:space="preserve">4.5培训内容 </w:t>
      </w:r>
    </w:p>
    <w:p w:rsidR="00262940" w:rsidRDefault="002C6F55" w:rsidP="002C6F55">
      <w:pPr>
        <w:pStyle w:val="a7"/>
        <w:spacing w:line="460" w:lineRule="exact"/>
        <w:ind w:firstLineChars="192" w:firstLine="461"/>
        <w:rPr>
          <w:sz w:val="24"/>
        </w:rPr>
      </w:pPr>
      <w:r>
        <w:rPr>
          <w:rFonts w:hint="eastAsia"/>
          <w:sz w:val="24"/>
        </w:rPr>
        <w:lastRenderedPageBreak/>
        <w:t>4.5.1对全体员工进行质量管理体系的培训使其理解体系中方针、目标、术语及体系结构等。</w:t>
      </w:r>
    </w:p>
    <w:p w:rsidR="00262940" w:rsidRDefault="002C6F55" w:rsidP="002C6F55">
      <w:pPr>
        <w:pStyle w:val="a7"/>
        <w:spacing w:line="460" w:lineRule="exact"/>
        <w:ind w:firstLineChars="192" w:firstLine="461"/>
        <w:rPr>
          <w:sz w:val="24"/>
        </w:rPr>
      </w:pPr>
      <w:r>
        <w:rPr>
          <w:rFonts w:hint="eastAsia"/>
          <w:sz w:val="24"/>
        </w:rPr>
        <w:t>4.5.2要求熟悉本部质量手册及工作程序文件内容。</w:t>
      </w:r>
    </w:p>
    <w:p w:rsidR="00262940" w:rsidRDefault="002C6F55" w:rsidP="002C6F55">
      <w:pPr>
        <w:pStyle w:val="a7"/>
        <w:spacing w:line="460" w:lineRule="exact"/>
        <w:ind w:firstLineChars="192" w:firstLine="461"/>
        <w:rPr>
          <w:sz w:val="24"/>
        </w:rPr>
      </w:pPr>
      <w:r>
        <w:rPr>
          <w:rFonts w:hint="eastAsia"/>
          <w:sz w:val="24"/>
        </w:rPr>
        <w:t>4.5.3根据专业岗位特点进行法律、法规培训及岗位技能再教育。</w:t>
      </w:r>
    </w:p>
    <w:p w:rsidR="00262940" w:rsidRDefault="002C6F55" w:rsidP="002C6F55">
      <w:pPr>
        <w:pStyle w:val="a7"/>
        <w:spacing w:line="460" w:lineRule="exact"/>
        <w:ind w:firstLineChars="192" w:firstLine="461"/>
        <w:rPr>
          <w:sz w:val="24"/>
        </w:rPr>
      </w:pPr>
      <w:r>
        <w:rPr>
          <w:rFonts w:hint="eastAsia"/>
          <w:sz w:val="24"/>
        </w:rPr>
        <w:t>4.5.4劳务人员及时进行岗前教育及应知应会考核。</w:t>
      </w:r>
    </w:p>
    <w:p w:rsidR="00262940" w:rsidRDefault="002C6F55" w:rsidP="002C6F55">
      <w:pPr>
        <w:pStyle w:val="a7"/>
        <w:spacing w:line="460" w:lineRule="exact"/>
        <w:ind w:firstLineChars="192" w:firstLine="461"/>
        <w:rPr>
          <w:sz w:val="24"/>
        </w:rPr>
      </w:pPr>
      <w:r>
        <w:rPr>
          <w:rFonts w:hint="eastAsia"/>
          <w:sz w:val="24"/>
        </w:rPr>
        <w:t>4</w:t>
      </w:r>
      <w:r>
        <w:rPr>
          <w:sz w:val="24"/>
        </w:rPr>
        <w:t>.</w:t>
      </w:r>
      <w:r>
        <w:rPr>
          <w:rFonts w:hint="eastAsia"/>
          <w:sz w:val="24"/>
        </w:rPr>
        <w:t>5</w:t>
      </w:r>
      <w:r>
        <w:rPr>
          <w:sz w:val="24"/>
        </w:rPr>
        <w:t>.</w:t>
      </w:r>
      <w:r>
        <w:rPr>
          <w:rFonts w:hint="eastAsia"/>
          <w:sz w:val="24"/>
        </w:rPr>
        <w:t>5公司要认真安排和落实经常性教育、在岗员工培训教育、专业能力培训教育等三级教育。</w:t>
      </w:r>
    </w:p>
    <w:p w:rsidR="00262940" w:rsidRDefault="002C6F55" w:rsidP="002C6F55">
      <w:pPr>
        <w:pStyle w:val="a7"/>
        <w:spacing w:line="460" w:lineRule="exact"/>
        <w:ind w:firstLineChars="192" w:firstLine="461"/>
        <w:rPr>
          <w:sz w:val="24"/>
        </w:rPr>
      </w:pPr>
      <w:r>
        <w:rPr>
          <w:rFonts w:hint="eastAsia"/>
          <w:sz w:val="24"/>
        </w:rPr>
        <w:t>4.6培训组织</w:t>
      </w:r>
    </w:p>
    <w:p w:rsidR="00262940" w:rsidRDefault="002C6F55" w:rsidP="002C6F55">
      <w:pPr>
        <w:pStyle w:val="a7"/>
        <w:spacing w:line="460" w:lineRule="exact"/>
        <w:ind w:firstLineChars="192" w:firstLine="461"/>
        <w:rPr>
          <w:sz w:val="24"/>
        </w:rPr>
      </w:pPr>
      <w:r>
        <w:rPr>
          <w:rFonts w:hint="eastAsia"/>
          <w:sz w:val="24"/>
        </w:rPr>
        <w:t>4.6.1各级管理人员培训由各部门组织，并报办公室备案。</w:t>
      </w:r>
    </w:p>
    <w:p w:rsidR="00262940" w:rsidRDefault="002C6F55" w:rsidP="002C6F55">
      <w:pPr>
        <w:pStyle w:val="a7"/>
        <w:spacing w:line="460" w:lineRule="exact"/>
        <w:ind w:firstLineChars="192" w:firstLine="461"/>
        <w:rPr>
          <w:sz w:val="24"/>
        </w:rPr>
      </w:pPr>
      <w:r>
        <w:rPr>
          <w:rFonts w:hint="eastAsia"/>
          <w:sz w:val="24"/>
        </w:rPr>
        <w:t>4.6.2专业技术人员和技术工人由办公室负责组织实施。</w:t>
      </w:r>
    </w:p>
    <w:p w:rsidR="00262940" w:rsidRDefault="002C6F55" w:rsidP="002C6F55">
      <w:pPr>
        <w:pStyle w:val="a7"/>
        <w:spacing w:line="460" w:lineRule="exact"/>
        <w:ind w:firstLineChars="192" w:firstLine="461"/>
        <w:rPr>
          <w:sz w:val="24"/>
        </w:rPr>
      </w:pPr>
      <w:r>
        <w:rPr>
          <w:rFonts w:hint="eastAsia"/>
          <w:sz w:val="24"/>
        </w:rPr>
        <w:t>4.6.3劳务人员的岗前培训、应知应会考核由各用人单位负责组织实施。</w:t>
      </w:r>
    </w:p>
    <w:p w:rsidR="00262940" w:rsidRDefault="002C6F55" w:rsidP="002C6F55">
      <w:pPr>
        <w:pStyle w:val="a7"/>
        <w:spacing w:line="460" w:lineRule="exact"/>
        <w:ind w:firstLineChars="192" w:firstLine="461"/>
        <w:rPr>
          <w:sz w:val="24"/>
        </w:rPr>
      </w:pPr>
      <w:r>
        <w:rPr>
          <w:rFonts w:hint="eastAsia"/>
          <w:sz w:val="24"/>
        </w:rPr>
        <w:t>4.6.4培训的方法可采取长期培训、短期培训、内疗培训、外部培训等多种方式。</w:t>
      </w:r>
    </w:p>
    <w:p w:rsidR="00262940" w:rsidRDefault="002C6F55" w:rsidP="002C6F55">
      <w:pPr>
        <w:pStyle w:val="a7"/>
        <w:spacing w:line="460" w:lineRule="exact"/>
        <w:ind w:firstLineChars="192" w:firstLine="461"/>
        <w:rPr>
          <w:sz w:val="24"/>
        </w:rPr>
      </w:pPr>
      <w:r>
        <w:rPr>
          <w:rFonts w:hint="eastAsia"/>
          <w:sz w:val="24"/>
        </w:rPr>
        <w:t>4.7培训的效果及评价</w:t>
      </w:r>
    </w:p>
    <w:p w:rsidR="00262940" w:rsidRDefault="002C6F55" w:rsidP="002C6F55">
      <w:pPr>
        <w:pStyle w:val="a7"/>
        <w:spacing w:line="460" w:lineRule="exact"/>
        <w:ind w:firstLineChars="192" w:firstLine="461"/>
        <w:rPr>
          <w:sz w:val="24"/>
        </w:rPr>
      </w:pPr>
      <w:r>
        <w:rPr>
          <w:rFonts w:hint="eastAsia"/>
          <w:sz w:val="24"/>
        </w:rPr>
        <w:t>4.7.1内部培训由负责本次培训工作的主管部门或用人单位实施考核。</w:t>
      </w:r>
    </w:p>
    <w:p w:rsidR="00262940" w:rsidRDefault="002C6F55" w:rsidP="002C6F55">
      <w:pPr>
        <w:pStyle w:val="a7"/>
        <w:spacing w:line="460" w:lineRule="exact"/>
        <w:ind w:firstLineChars="192" w:firstLine="461"/>
        <w:rPr>
          <w:sz w:val="24"/>
        </w:rPr>
      </w:pPr>
      <w:r>
        <w:rPr>
          <w:rFonts w:hint="eastAsia"/>
          <w:sz w:val="24"/>
        </w:rPr>
        <w:t>4.7.2外部培训由主办单位对学员进行考核。</w:t>
      </w:r>
    </w:p>
    <w:p w:rsidR="00262940" w:rsidRDefault="002C6F55" w:rsidP="002C6F55">
      <w:pPr>
        <w:pStyle w:val="a7"/>
        <w:spacing w:line="460" w:lineRule="exact"/>
        <w:ind w:firstLineChars="192" w:firstLine="461"/>
        <w:rPr>
          <w:sz w:val="24"/>
        </w:rPr>
      </w:pPr>
      <w:r>
        <w:rPr>
          <w:rFonts w:hint="eastAsia"/>
          <w:sz w:val="24"/>
        </w:rPr>
        <w:t>4.7.3办公室负责对全年培训工作进行综合总结，审议全年培训工作计划实施和完成情况、培训效果、存在的问题，并提出相应的纠正措施。</w:t>
      </w:r>
    </w:p>
    <w:p w:rsidR="00262940" w:rsidRDefault="002C6F55">
      <w:pPr>
        <w:pStyle w:val="a7"/>
        <w:spacing w:line="460" w:lineRule="exact"/>
        <w:ind w:firstLineChars="192" w:firstLine="445"/>
        <w:rPr>
          <w:spacing w:val="-4"/>
          <w:sz w:val="24"/>
        </w:rPr>
      </w:pPr>
      <w:r>
        <w:rPr>
          <w:rFonts w:hint="eastAsia"/>
          <w:spacing w:val="-4"/>
          <w:sz w:val="24"/>
        </w:rPr>
        <w:t>4.7.4参加培训的人员，要取得培训效果证明、岗位证书、上岗操作证、结业证等。</w:t>
      </w:r>
    </w:p>
    <w:p w:rsidR="00262940" w:rsidRDefault="002C6F55" w:rsidP="002C6F55">
      <w:pPr>
        <w:pStyle w:val="a7"/>
        <w:spacing w:line="460" w:lineRule="exact"/>
        <w:ind w:firstLineChars="192" w:firstLine="461"/>
        <w:rPr>
          <w:sz w:val="24"/>
        </w:rPr>
      </w:pPr>
      <w:r>
        <w:rPr>
          <w:rFonts w:hint="eastAsia"/>
          <w:sz w:val="24"/>
        </w:rPr>
        <w:t>4.7.5经培训考核未及格者，不能从事本岗位的工作。</w:t>
      </w:r>
    </w:p>
    <w:p w:rsidR="00262940" w:rsidRDefault="002C6F55" w:rsidP="002C6F55">
      <w:pPr>
        <w:pStyle w:val="a7"/>
        <w:spacing w:line="480" w:lineRule="exact"/>
        <w:ind w:firstLineChars="192" w:firstLine="461"/>
        <w:rPr>
          <w:sz w:val="24"/>
        </w:rPr>
      </w:pPr>
      <w:r>
        <w:rPr>
          <w:rFonts w:hint="eastAsia"/>
          <w:sz w:val="24"/>
        </w:rPr>
        <w:t>4.8人力资源记录和培训资料的管理。</w:t>
      </w:r>
    </w:p>
    <w:p w:rsidR="00262940" w:rsidRDefault="002C6F55" w:rsidP="002C6F55">
      <w:pPr>
        <w:pStyle w:val="a7"/>
        <w:spacing w:line="480" w:lineRule="exact"/>
        <w:ind w:firstLineChars="192" w:firstLine="461"/>
        <w:rPr>
          <w:sz w:val="24"/>
        </w:rPr>
      </w:pPr>
      <w:r>
        <w:rPr>
          <w:rFonts w:hint="eastAsia"/>
          <w:sz w:val="24"/>
        </w:rPr>
        <w:t>4.8.1办公室建立的台帐应有以下记录；</w:t>
      </w:r>
    </w:p>
    <w:p w:rsidR="00262940" w:rsidRDefault="002C6F55" w:rsidP="002C6F55">
      <w:pPr>
        <w:pStyle w:val="a7"/>
        <w:spacing w:line="480" w:lineRule="exact"/>
        <w:ind w:firstLineChars="192" w:firstLine="461"/>
        <w:rPr>
          <w:sz w:val="24"/>
        </w:rPr>
      </w:pPr>
      <w:r>
        <w:rPr>
          <w:rFonts w:hint="eastAsia"/>
          <w:sz w:val="24"/>
        </w:rPr>
        <w:t>年度培训计划、年度培训需求计划；</w:t>
      </w:r>
    </w:p>
    <w:p w:rsidR="00262940" w:rsidRDefault="002C6F55" w:rsidP="002C6F55">
      <w:pPr>
        <w:pStyle w:val="a7"/>
        <w:spacing w:line="480" w:lineRule="exact"/>
        <w:ind w:firstLineChars="192" w:firstLine="461"/>
        <w:rPr>
          <w:sz w:val="24"/>
        </w:rPr>
      </w:pPr>
      <w:r>
        <w:rPr>
          <w:rFonts w:hint="eastAsia"/>
          <w:sz w:val="24"/>
        </w:rPr>
        <w:t>内部培训记录（培训需求计划、年度培训计划、培训教师登记表、教学安排表、年度员工考核表）；</w:t>
      </w:r>
    </w:p>
    <w:p w:rsidR="00262940" w:rsidRDefault="002C6F55" w:rsidP="002C6F55">
      <w:pPr>
        <w:pStyle w:val="a7"/>
        <w:spacing w:line="480" w:lineRule="exact"/>
        <w:ind w:firstLineChars="192" w:firstLine="461"/>
        <w:rPr>
          <w:sz w:val="24"/>
        </w:rPr>
      </w:pPr>
      <w:r>
        <w:rPr>
          <w:rFonts w:hint="eastAsia"/>
          <w:sz w:val="24"/>
        </w:rPr>
        <w:t>培训及人员考核形成的记录《记录控制程序》的有关规定执行。</w:t>
      </w:r>
    </w:p>
    <w:p w:rsidR="00262940" w:rsidRDefault="002C6F55">
      <w:pPr>
        <w:pStyle w:val="a7"/>
        <w:spacing w:line="480" w:lineRule="exact"/>
        <w:ind w:firstLineChars="192" w:firstLine="463"/>
        <w:rPr>
          <w:b/>
          <w:bCs/>
          <w:sz w:val="24"/>
        </w:rPr>
      </w:pPr>
      <w:r>
        <w:rPr>
          <w:rFonts w:hint="eastAsia"/>
          <w:b/>
          <w:bCs/>
          <w:sz w:val="24"/>
        </w:rPr>
        <w:t>5.相关文件</w:t>
      </w:r>
    </w:p>
    <w:p w:rsidR="00262940" w:rsidRDefault="002C6F55" w:rsidP="002C6F55">
      <w:pPr>
        <w:pStyle w:val="a7"/>
        <w:spacing w:line="480" w:lineRule="exact"/>
        <w:ind w:firstLineChars="192" w:firstLine="461"/>
        <w:rPr>
          <w:sz w:val="24"/>
        </w:rPr>
      </w:pPr>
      <w:r>
        <w:rPr>
          <w:rFonts w:hint="eastAsia"/>
          <w:sz w:val="24"/>
        </w:rPr>
        <w:t>5.1《记录控制程度》</w:t>
      </w:r>
    </w:p>
    <w:p w:rsidR="00262940" w:rsidRDefault="002C6F55">
      <w:pPr>
        <w:pStyle w:val="a7"/>
        <w:spacing w:line="480" w:lineRule="exact"/>
        <w:ind w:firstLineChars="192" w:firstLine="463"/>
        <w:rPr>
          <w:b/>
          <w:bCs/>
          <w:sz w:val="24"/>
        </w:rPr>
      </w:pPr>
      <w:r>
        <w:rPr>
          <w:rFonts w:hint="eastAsia"/>
          <w:b/>
          <w:bCs/>
          <w:sz w:val="24"/>
        </w:rPr>
        <w:t>6.记录</w:t>
      </w:r>
    </w:p>
    <w:p w:rsidR="00262940" w:rsidRDefault="002C6F55" w:rsidP="002C6F55">
      <w:pPr>
        <w:pStyle w:val="a7"/>
        <w:spacing w:line="480" w:lineRule="exact"/>
        <w:ind w:firstLineChars="192" w:firstLine="461"/>
        <w:rPr>
          <w:sz w:val="24"/>
        </w:rPr>
      </w:pPr>
      <w:r>
        <w:rPr>
          <w:rFonts w:hint="eastAsia"/>
          <w:sz w:val="24"/>
        </w:rPr>
        <w:t>6.1《年度培训计划》</w:t>
      </w:r>
    </w:p>
    <w:p w:rsidR="00262940" w:rsidRDefault="002C6F55" w:rsidP="002C6F55">
      <w:pPr>
        <w:pStyle w:val="a7"/>
        <w:spacing w:line="480" w:lineRule="exact"/>
        <w:ind w:firstLineChars="192" w:firstLine="461"/>
        <w:rPr>
          <w:sz w:val="24"/>
        </w:rPr>
      </w:pPr>
      <w:r>
        <w:rPr>
          <w:rFonts w:hint="eastAsia"/>
          <w:sz w:val="24"/>
        </w:rPr>
        <w:t>6.2《员工培训记录表》</w:t>
      </w:r>
    </w:p>
    <w:p w:rsidR="00262940" w:rsidRDefault="002C6F55" w:rsidP="002C6F55">
      <w:pPr>
        <w:pStyle w:val="a7"/>
        <w:spacing w:line="480" w:lineRule="exact"/>
        <w:ind w:firstLineChars="192" w:firstLine="461"/>
        <w:rPr>
          <w:sz w:val="24"/>
        </w:rPr>
      </w:pPr>
      <w:r>
        <w:rPr>
          <w:rFonts w:hint="eastAsia"/>
          <w:sz w:val="24"/>
        </w:rPr>
        <w:t>6.3《培训需求申请表》</w:t>
      </w:r>
    </w:p>
    <w:p w:rsidR="00262940" w:rsidRDefault="00262940">
      <w:pPr>
        <w:spacing w:line="370" w:lineRule="exact"/>
        <w:ind w:firstLineChars="200" w:firstLine="420"/>
      </w:pPr>
    </w:p>
    <w:p w:rsidR="00262940" w:rsidRDefault="00262940">
      <w:pPr>
        <w:spacing w:line="370" w:lineRule="exact"/>
        <w:ind w:firstLineChars="200" w:firstLine="420"/>
        <w:sectPr w:rsidR="00262940">
          <w:headerReference w:type="default" r:id="rId16"/>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基础设施控制程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PJBZ/QB-06</w:t>
      </w:r>
    </w:p>
    <w:p w:rsidR="00262940" w:rsidRDefault="00262940">
      <w:pPr>
        <w:pStyle w:val="a7"/>
        <w:spacing w:line="490" w:lineRule="exact"/>
        <w:rPr>
          <w:b/>
          <w:bCs/>
          <w:sz w:val="32"/>
        </w:rPr>
      </w:pPr>
    </w:p>
    <w:p w:rsidR="00262940" w:rsidRDefault="00262940">
      <w:pPr>
        <w:jc w:val="center"/>
        <w:rPr>
          <w:b/>
          <w:bCs/>
          <w:spacing w:val="60"/>
          <w:sz w:val="18"/>
          <w:szCs w:val="18"/>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pPr>
        <w:pStyle w:val="a7"/>
        <w:spacing w:line="490" w:lineRule="exact"/>
        <w:ind w:firstLineChars="192" w:firstLine="463"/>
        <w:rPr>
          <w:b/>
          <w:bCs/>
          <w:sz w:val="24"/>
        </w:rPr>
      </w:pPr>
      <w:r>
        <w:rPr>
          <w:rFonts w:hint="eastAsia"/>
          <w:b/>
          <w:bCs/>
          <w:sz w:val="24"/>
        </w:rPr>
        <w:lastRenderedPageBreak/>
        <w:t>1.目的</w:t>
      </w:r>
    </w:p>
    <w:p w:rsidR="00262940" w:rsidRDefault="002C6F55" w:rsidP="002C6F55">
      <w:pPr>
        <w:pStyle w:val="a7"/>
        <w:spacing w:line="490" w:lineRule="exact"/>
        <w:ind w:firstLineChars="192" w:firstLine="461"/>
        <w:rPr>
          <w:sz w:val="24"/>
        </w:rPr>
      </w:pPr>
      <w:r>
        <w:rPr>
          <w:rFonts w:hint="eastAsia"/>
          <w:sz w:val="24"/>
        </w:rPr>
        <w:t>识别并提供和维护为实现产品服务的符合性所需要的设备设施。</w:t>
      </w:r>
    </w:p>
    <w:p w:rsidR="00262940" w:rsidRDefault="002C6F55">
      <w:pPr>
        <w:pStyle w:val="a7"/>
        <w:spacing w:line="490" w:lineRule="exact"/>
        <w:ind w:firstLineChars="192" w:firstLine="463"/>
        <w:rPr>
          <w:b/>
          <w:bCs/>
          <w:sz w:val="24"/>
        </w:rPr>
      </w:pPr>
      <w:r>
        <w:rPr>
          <w:rFonts w:hint="eastAsia"/>
          <w:b/>
          <w:bCs/>
          <w:sz w:val="24"/>
        </w:rPr>
        <w:t>2.适用范围</w:t>
      </w:r>
    </w:p>
    <w:p w:rsidR="00262940" w:rsidRDefault="002C6F55" w:rsidP="002C6F55">
      <w:pPr>
        <w:pStyle w:val="a7"/>
        <w:spacing w:line="490" w:lineRule="exact"/>
        <w:ind w:firstLineChars="192" w:firstLine="461"/>
        <w:rPr>
          <w:sz w:val="24"/>
        </w:rPr>
      </w:pPr>
      <w:r>
        <w:rPr>
          <w:rFonts w:hint="eastAsia"/>
          <w:sz w:val="24"/>
        </w:rPr>
        <w:t>适用于为实现产品符合性所需的设施如工作场所、硬件和软件、工具和设备、支持性服务如通讯、运输设施等的控制。</w:t>
      </w:r>
    </w:p>
    <w:p w:rsidR="00262940" w:rsidRDefault="002C6F55">
      <w:pPr>
        <w:pStyle w:val="a7"/>
        <w:spacing w:line="490" w:lineRule="exact"/>
        <w:ind w:firstLineChars="192" w:firstLine="463"/>
        <w:rPr>
          <w:b/>
          <w:bCs/>
          <w:sz w:val="24"/>
        </w:rPr>
      </w:pPr>
      <w:r>
        <w:rPr>
          <w:rFonts w:hint="eastAsia"/>
          <w:b/>
          <w:bCs/>
          <w:sz w:val="24"/>
        </w:rPr>
        <w:t>3.职责</w:t>
      </w:r>
    </w:p>
    <w:p w:rsidR="00262940" w:rsidRDefault="002C6F55" w:rsidP="002C6F55">
      <w:pPr>
        <w:pStyle w:val="a7"/>
        <w:spacing w:line="490" w:lineRule="exact"/>
        <w:ind w:firstLineChars="192" w:firstLine="461"/>
        <w:rPr>
          <w:sz w:val="24"/>
        </w:rPr>
      </w:pPr>
      <w:r>
        <w:rPr>
          <w:rFonts w:hint="eastAsia"/>
          <w:sz w:val="24"/>
        </w:rPr>
        <w:t>3.1制造部负责对实现产品符合性所需的设施进行控制。</w:t>
      </w:r>
    </w:p>
    <w:p w:rsidR="00262940" w:rsidRDefault="002C6F55" w:rsidP="002C6F55">
      <w:pPr>
        <w:pStyle w:val="a7"/>
        <w:spacing w:line="490" w:lineRule="exact"/>
        <w:ind w:firstLineChars="192" w:firstLine="461"/>
        <w:rPr>
          <w:sz w:val="24"/>
        </w:rPr>
      </w:pPr>
      <w:r>
        <w:rPr>
          <w:rFonts w:hint="eastAsia"/>
          <w:sz w:val="24"/>
        </w:rPr>
        <w:t>3.2办公室负责工作场所、通讯、运输设施的控制。</w:t>
      </w:r>
    </w:p>
    <w:p w:rsidR="00262940" w:rsidRDefault="002C6F55" w:rsidP="002C6F55">
      <w:pPr>
        <w:pStyle w:val="a7"/>
        <w:spacing w:line="490" w:lineRule="exact"/>
        <w:ind w:firstLineChars="192" w:firstLine="461"/>
        <w:rPr>
          <w:sz w:val="24"/>
        </w:rPr>
      </w:pPr>
      <w:r>
        <w:rPr>
          <w:rFonts w:hint="eastAsia"/>
          <w:sz w:val="24"/>
        </w:rPr>
        <w:t>3.3制造部负责生产现场的管理和生产设施的控制。</w:t>
      </w:r>
    </w:p>
    <w:p w:rsidR="00262940" w:rsidRDefault="002C6F55">
      <w:pPr>
        <w:pStyle w:val="a7"/>
        <w:spacing w:line="490" w:lineRule="exact"/>
        <w:ind w:firstLineChars="192" w:firstLine="463"/>
        <w:rPr>
          <w:b/>
          <w:bCs/>
          <w:sz w:val="24"/>
        </w:rPr>
      </w:pPr>
      <w:r>
        <w:rPr>
          <w:rFonts w:hint="eastAsia"/>
          <w:b/>
          <w:bCs/>
          <w:sz w:val="24"/>
        </w:rPr>
        <w:t>4.程序</w:t>
      </w:r>
    </w:p>
    <w:p w:rsidR="00262940" w:rsidRDefault="002C6F55" w:rsidP="002C6F55">
      <w:pPr>
        <w:pStyle w:val="a7"/>
        <w:spacing w:line="490" w:lineRule="exact"/>
        <w:ind w:firstLineChars="192" w:firstLine="461"/>
        <w:rPr>
          <w:sz w:val="24"/>
        </w:rPr>
      </w:pPr>
      <w:r>
        <w:rPr>
          <w:rFonts w:hint="eastAsia"/>
          <w:sz w:val="24"/>
        </w:rPr>
        <w:t>4.1设施的识别</w:t>
      </w:r>
    </w:p>
    <w:p w:rsidR="00262940" w:rsidRDefault="002C6F55" w:rsidP="002C6F55">
      <w:pPr>
        <w:pStyle w:val="a7"/>
        <w:spacing w:line="490" w:lineRule="exact"/>
        <w:ind w:firstLineChars="192" w:firstLine="461"/>
        <w:rPr>
          <w:sz w:val="24"/>
        </w:rPr>
      </w:pPr>
      <w:r>
        <w:rPr>
          <w:rFonts w:hint="eastAsia"/>
          <w:sz w:val="24"/>
        </w:rPr>
        <w:t>公司为实现产品符合性活动所需的设施包括：工作场所、办公场所、设备和工具(包括工、卡、量具)、软件(计算机网络）、支持性服务（水电供应）、通讯设施、运输设施等。</w:t>
      </w:r>
    </w:p>
    <w:p w:rsidR="00262940" w:rsidRDefault="002C6F55" w:rsidP="002C6F55">
      <w:pPr>
        <w:pStyle w:val="a7"/>
        <w:spacing w:line="490" w:lineRule="exact"/>
        <w:ind w:firstLineChars="192" w:firstLine="461"/>
        <w:rPr>
          <w:sz w:val="24"/>
        </w:rPr>
      </w:pPr>
      <w:r>
        <w:rPr>
          <w:rFonts w:hint="eastAsia"/>
          <w:sz w:val="24"/>
        </w:rPr>
        <w:t>4.2设备设施的识别，提供验收、使用和维护以及报废。</w:t>
      </w:r>
    </w:p>
    <w:p w:rsidR="00262940" w:rsidRDefault="002C6F55" w:rsidP="002C6F55">
      <w:pPr>
        <w:pStyle w:val="a7"/>
        <w:spacing w:line="490" w:lineRule="exact"/>
        <w:ind w:firstLineChars="192" w:firstLine="461"/>
        <w:rPr>
          <w:sz w:val="24"/>
        </w:rPr>
      </w:pPr>
      <w:r>
        <w:rPr>
          <w:rFonts w:hint="eastAsia"/>
          <w:sz w:val="24"/>
        </w:rPr>
        <w:t>4.2.1设备设施的识别包括：作业过程中使用的各种机器设备及软件、工作环境等。</w:t>
      </w:r>
    </w:p>
    <w:p w:rsidR="00262940" w:rsidRDefault="002C6F55" w:rsidP="002C6F55">
      <w:pPr>
        <w:pStyle w:val="a7"/>
        <w:spacing w:line="490" w:lineRule="exact"/>
        <w:ind w:firstLineChars="192" w:firstLine="461"/>
        <w:rPr>
          <w:sz w:val="24"/>
        </w:rPr>
      </w:pPr>
      <w:r>
        <w:rPr>
          <w:rFonts w:hint="eastAsia"/>
          <w:sz w:val="24"/>
        </w:rPr>
        <w:t>4.2.2设施提供</w:t>
      </w:r>
    </w:p>
    <w:p w:rsidR="00262940" w:rsidRDefault="002C6F55" w:rsidP="002C6F55">
      <w:pPr>
        <w:pStyle w:val="a7"/>
        <w:spacing w:line="490" w:lineRule="exact"/>
        <w:ind w:firstLineChars="192" w:firstLine="461"/>
        <w:rPr>
          <w:sz w:val="24"/>
        </w:rPr>
      </w:pPr>
      <w:r>
        <w:rPr>
          <w:rFonts w:hint="eastAsia"/>
          <w:sz w:val="24"/>
        </w:rPr>
        <w:t>制造部根据运作需要，填写设施配置申请，注明设备设施的名称、型号规格，用途、数量，报制造部主管审核，经总经理批准后，由制造部调拔、采购甚至自制。</w:t>
      </w:r>
    </w:p>
    <w:p w:rsidR="00262940" w:rsidRDefault="002C6F55" w:rsidP="002C6F55">
      <w:pPr>
        <w:pStyle w:val="a7"/>
        <w:spacing w:line="490" w:lineRule="exact"/>
        <w:ind w:firstLineChars="192" w:firstLine="461"/>
        <w:rPr>
          <w:sz w:val="24"/>
        </w:rPr>
      </w:pPr>
      <w:r>
        <w:rPr>
          <w:rFonts w:hint="eastAsia"/>
          <w:sz w:val="24"/>
        </w:rPr>
        <w:t>4.2.3设施的验收</w:t>
      </w:r>
    </w:p>
    <w:p w:rsidR="00262940" w:rsidRDefault="002C6F55" w:rsidP="002C6F55">
      <w:pPr>
        <w:pStyle w:val="a7"/>
        <w:spacing w:line="490" w:lineRule="exact"/>
        <w:ind w:firstLineChars="192" w:firstLine="461"/>
        <w:rPr>
          <w:sz w:val="24"/>
        </w:rPr>
      </w:pPr>
      <w:r>
        <w:rPr>
          <w:rFonts w:hint="eastAsia"/>
          <w:sz w:val="24"/>
        </w:rPr>
        <w:t>制造部调拔给制造部使用的设施，由制造部验收；</w:t>
      </w:r>
    </w:p>
    <w:p w:rsidR="00262940" w:rsidRDefault="002C6F55" w:rsidP="002C6F55">
      <w:pPr>
        <w:pStyle w:val="a7"/>
        <w:spacing w:line="490" w:lineRule="exact"/>
        <w:ind w:firstLineChars="192" w:firstLine="461"/>
        <w:rPr>
          <w:sz w:val="24"/>
        </w:rPr>
      </w:pPr>
      <w:r>
        <w:rPr>
          <w:rFonts w:hint="eastAsia"/>
          <w:sz w:val="24"/>
        </w:rPr>
        <w:t>制造部自选采购或自制的设施由制造部与制造部相关人员共同验收；</w:t>
      </w:r>
    </w:p>
    <w:p w:rsidR="00262940" w:rsidRDefault="002C6F55" w:rsidP="002C6F55">
      <w:pPr>
        <w:pStyle w:val="a7"/>
        <w:spacing w:line="490" w:lineRule="exact"/>
        <w:ind w:firstLineChars="192" w:firstLine="461"/>
        <w:rPr>
          <w:sz w:val="24"/>
        </w:rPr>
      </w:pPr>
      <w:r>
        <w:rPr>
          <w:rFonts w:hint="eastAsia"/>
          <w:sz w:val="24"/>
        </w:rPr>
        <w:t>设施的验收人员应填写设施验收记录，报制造部备案；</w:t>
      </w:r>
    </w:p>
    <w:p w:rsidR="00262940" w:rsidRDefault="002C6F55" w:rsidP="002C6F55">
      <w:pPr>
        <w:pStyle w:val="a7"/>
        <w:spacing w:line="490" w:lineRule="exact"/>
        <w:ind w:firstLineChars="192" w:firstLine="461"/>
        <w:rPr>
          <w:sz w:val="24"/>
        </w:rPr>
      </w:pPr>
      <w:r>
        <w:rPr>
          <w:rFonts w:hint="eastAsia"/>
          <w:sz w:val="24"/>
        </w:rPr>
        <w:t>关于低值易耗的工、卡、量具及办公用品等由使用部门自行验收；</w:t>
      </w:r>
    </w:p>
    <w:p w:rsidR="00262940" w:rsidRDefault="002C6F55" w:rsidP="002C6F55">
      <w:pPr>
        <w:pStyle w:val="a7"/>
        <w:spacing w:line="490" w:lineRule="exact"/>
        <w:ind w:firstLineChars="192" w:firstLine="461"/>
        <w:rPr>
          <w:sz w:val="24"/>
        </w:rPr>
      </w:pPr>
      <w:r>
        <w:rPr>
          <w:rFonts w:hint="eastAsia"/>
          <w:sz w:val="24"/>
        </w:rPr>
        <w:t>验收为不合格的设施，由验收人员向供方协商解决，并在设施验收单据上记录处理结果。</w:t>
      </w:r>
    </w:p>
    <w:p w:rsidR="00262940" w:rsidRDefault="002C6F55" w:rsidP="002C6F55">
      <w:pPr>
        <w:pStyle w:val="a7"/>
        <w:spacing w:line="476" w:lineRule="exact"/>
        <w:ind w:firstLineChars="192" w:firstLine="461"/>
        <w:rPr>
          <w:sz w:val="24"/>
        </w:rPr>
      </w:pPr>
      <w:r>
        <w:rPr>
          <w:rFonts w:hint="eastAsia"/>
          <w:sz w:val="24"/>
        </w:rPr>
        <w:t>制造部应将使用的设施进行编号，填写设备设施清单，上报制造部。全公司的设备设施清单，由制造部填写并保存。</w:t>
      </w:r>
    </w:p>
    <w:p w:rsidR="00262940" w:rsidRDefault="002C6F55" w:rsidP="002C6F55">
      <w:pPr>
        <w:pStyle w:val="a7"/>
        <w:spacing w:line="476" w:lineRule="exact"/>
        <w:ind w:firstLineChars="192" w:firstLine="461"/>
        <w:rPr>
          <w:sz w:val="24"/>
        </w:rPr>
      </w:pPr>
      <w:r>
        <w:rPr>
          <w:rFonts w:hint="eastAsia"/>
          <w:sz w:val="24"/>
        </w:rPr>
        <w:t>4.2.4设施的使用和维护保养</w:t>
      </w:r>
    </w:p>
    <w:p w:rsidR="00262940" w:rsidRDefault="002C6F55" w:rsidP="002C6F55">
      <w:pPr>
        <w:pStyle w:val="a7"/>
        <w:spacing w:line="476" w:lineRule="exact"/>
        <w:ind w:firstLineChars="192" w:firstLine="461"/>
        <w:rPr>
          <w:sz w:val="24"/>
        </w:rPr>
      </w:pPr>
      <w:r>
        <w:rPr>
          <w:rFonts w:hint="eastAsia"/>
          <w:sz w:val="24"/>
        </w:rPr>
        <w:t>根据公司运作需要，制造部组织编写设施的操作规程，发给制造部，对关键/特殊过程所用的</w:t>
      </w:r>
      <w:r>
        <w:rPr>
          <w:rFonts w:hint="eastAsia"/>
          <w:sz w:val="24"/>
        </w:rPr>
        <w:lastRenderedPageBreak/>
        <w:t>设施必须要有操作规程，相关操作人员应由制造部技术负责人培训，考核合格后持证上岗。</w:t>
      </w:r>
    </w:p>
    <w:p w:rsidR="00262940" w:rsidRDefault="002C6F55" w:rsidP="002C6F55">
      <w:pPr>
        <w:pStyle w:val="a7"/>
        <w:spacing w:line="476" w:lineRule="exact"/>
        <w:ind w:firstLineChars="192" w:firstLine="461"/>
        <w:rPr>
          <w:sz w:val="24"/>
        </w:rPr>
      </w:pPr>
      <w:r>
        <w:rPr>
          <w:rFonts w:hint="eastAsia"/>
          <w:sz w:val="24"/>
        </w:rPr>
        <w:t>制造部制订设施日常保养表格，规定保养项目、频次，由制造部经理监督设施日常保养的情况。</w:t>
      </w:r>
    </w:p>
    <w:p w:rsidR="00262940" w:rsidRDefault="002C6F55" w:rsidP="002C6F55">
      <w:pPr>
        <w:pStyle w:val="a7"/>
        <w:spacing w:line="476" w:lineRule="exact"/>
        <w:ind w:firstLineChars="192" w:firstLine="461"/>
        <w:rPr>
          <w:sz w:val="24"/>
        </w:rPr>
      </w:pPr>
      <w:r>
        <w:rPr>
          <w:rFonts w:hint="eastAsia"/>
          <w:sz w:val="24"/>
        </w:rPr>
        <w:t>制造部每年制定设施检修计划，发至制造部。</w:t>
      </w:r>
    </w:p>
    <w:p w:rsidR="00262940" w:rsidRDefault="002C6F55" w:rsidP="002C6F55">
      <w:pPr>
        <w:pStyle w:val="a7"/>
        <w:spacing w:line="476" w:lineRule="exact"/>
        <w:ind w:firstLineChars="192" w:firstLine="461"/>
        <w:rPr>
          <w:sz w:val="24"/>
        </w:rPr>
      </w:pPr>
      <w:r>
        <w:rPr>
          <w:rFonts w:hint="eastAsia"/>
          <w:sz w:val="24"/>
        </w:rPr>
        <w:t>日常作业中设施发生故障需检修时，设施上要挂红色的检修牌，检修人员填写设施检修单并报制造部。</w:t>
      </w:r>
    </w:p>
    <w:p w:rsidR="00262940" w:rsidRDefault="002C6F55" w:rsidP="002C6F55">
      <w:pPr>
        <w:pStyle w:val="a7"/>
        <w:spacing w:line="476" w:lineRule="exact"/>
        <w:ind w:firstLineChars="192" w:firstLine="461"/>
        <w:rPr>
          <w:sz w:val="24"/>
        </w:rPr>
      </w:pPr>
      <w:r>
        <w:rPr>
          <w:rFonts w:hint="eastAsia"/>
          <w:sz w:val="24"/>
        </w:rPr>
        <w:t>现场使用的设施应有统一的编号，以便于维护保养。</w:t>
      </w:r>
    </w:p>
    <w:p w:rsidR="00262940" w:rsidRDefault="002C6F55" w:rsidP="002C6F55">
      <w:pPr>
        <w:pStyle w:val="a7"/>
        <w:spacing w:line="476" w:lineRule="exact"/>
        <w:ind w:firstLineChars="192" w:firstLine="461"/>
        <w:rPr>
          <w:sz w:val="24"/>
        </w:rPr>
      </w:pPr>
      <w:r>
        <w:rPr>
          <w:rFonts w:hint="eastAsia"/>
          <w:sz w:val="24"/>
        </w:rPr>
        <w:t>4.2.5设施的报废</w:t>
      </w:r>
    </w:p>
    <w:p w:rsidR="00262940" w:rsidRDefault="002C6F55" w:rsidP="002C6F55">
      <w:pPr>
        <w:pStyle w:val="a7"/>
        <w:spacing w:line="476" w:lineRule="exact"/>
        <w:ind w:firstLineChars="192" w:firstLine="461"/>
        <w:rPr>
          <w:sz w:val="24"/>
        </w:rPr>
      </w:pPr>
      <w:r>
        <w:rPr>
          <w:rFonts w:hint="eastAsia"/>
          <w:sz w:val="24"/>
        </w:rPr>
        <w:t>对无法修复或无使用价值的设施，由使用部门编写设施报废单，经制造部主管批准后报废，并在设备履历中注明情况。</w:t>
      </w:r>
    </w:p>
    <w:p w:rsidR="00262940" w:rsidRDefault="002C6F55" w:rsidP="002C6F55">
      <w:pPr>
        <w:pStyle w:val="a7"/>
        <w:spacing w:line="476" w:lineRule="exact"/>
        <w:ind w:firstLineChars="192" w:firstLine="461"/>
        <w:rPr>
          <w:sz w:val="24"/>
        </w:rPr>
      </w:pPr>
      <w:r>
        <w:rPr>
          <w:rFonts w:hint="eastAsia"/>
          <w:sz w:val="24"/>
        </w:rPr>
        <w:t>报废的设施应挂黑色报废牌。</w:t>
      </w:r>
    </w:p>
    <w:p w:rsidR="00262940" w:rsidRDefault="002C6F55" w:rsidP="002C6F55">
      <w:pPr>
        <w:pStyle w:val="a7"/>
        <w:spacing w:line="476" w:lineRule="exact"/>
        <w:ind w:firstLineChars="192" w:firstLine="461"/>
        <w:rPr>
          <w:sz w:val="24"/>
        </w:rPr>
      </w:pPr>
      <w:r>
        <w:rPr>
          <w:rFonts w:hint="eastAsia"/>
          <w:sz w:val="24"/>
        </w:rPr>
        <w:t>4.3办公设施和运输设施的识别、提供使用和维护及报废。</w:t>
      </w:r>
    </w:p>
    <w:p w:rsidR="00262940" w:rsidRDefault="002C6F55" w:rsidP="002C6F55">
      <w:pPr>
        <w:pStyle w:val="a7"/>
        <w:spacing w:line="476" w:lineRule="exact"/>
        <w:ind w:firstLineChars="192" w:firstLine="461"/>
        <w:rPr>
          <w:sz w:val="24"/>
        </w:rPr>
      </w:pPr>
      <w:r>
        <w:rPr>
          <w:rFonts w:hint="eastAsia"/>
          <w:sz w:val="24"/>
        </w:rPr>
        <w:t>4.3.1办公设施包括文件柜、办公桌、椅、电脑、复印机、电话等。</w:t>
      </w:r>
    </w:p>
    <w:p w:rsidR="00262940" w:rsidRDefault="002C6F55" w:rsidP="002C6F55">
      <w:pPr>
        <w:pStyle w:val="a7"/>
        <w:spacing w:line="476" w:lineRule="exact"/>
        <w:ind w:firstLineChars="192" w:firstLine="461"/>
        <w:rPr>
          <w:sz w:val="24"/>
        </w:rPr>
      </w:pPr>
      <w:r>
        <w:rPr>
          <w:rFonts w:hint="eastAsia"/>
          <w:sz w:val="24"/>
        </w:rPr>
        <w:t>4.3.2运输设施包括小车（和卡车）。</w:t>
      </w:r>
    </w:p>
    <w:p w:rsidR="00262940" w:rsidRDefault="002C6F55" w:rsidP="002C6F55">
      <w:pPr>
        <w:pStyle w:val="a7"/>
        <w:spacing w:line="476" w:lineRule="exact"/>
        <w:ind w:firstLineChars="192" w:firstLine="461"/>
        <w:rPr>
          <w:sz w:val="24"/>
        </w:rPr>
      </w:pPr>
      <w:r>
        <w:rPr>
          <w:rFonts w:hint="eastAsia"/>
          <w:sz w:val="24"/>
        </w:rPr>
        <w:t>4.3.3上述设施由办公室统一管理，应建立《设施一览表》。</w:t>
      </w:r>
    </w:p>
    <w:p w:rsidR="00262940" w:rsidRDefault="002C6F55" w:rsidP="002C6F55">
      <w:pPr>
        <w:pStyle w:val="a7"/>
        <w:spacing w:line="476" w:lineRule="exact"/>
        <w:ind w:firstLineChars="192" w:firstLine="461"/>
        <w:rPr>
          <w:sz w:val="24"/>
        </w:rPr>
      </w:pPr>
      <w:r>
        <w:rPr>
          <w:rFonts w:hint="eastAsia"/>
          <w:sz w:val="24"/>
        </w:rPr>
        <w:t>4.3.4需增添办公设施和运输设施，由办公室填写申请单报总经理审批实施。</w:t>
      </w:r>
    </w:p>
    <w:p w:rsidR="00262940" w:rsidRDefault="002C6F55">
      <w:pPr>
        <w:pStyle w:val="a7"/>
        <w:spacing w:line="480" w:lineRule="exact"/>
        <w:ind w:firstLineChars="192" w:firstLine="445"/>
        <w:rPr>
          <w:spacing w:val="-4"/>
          <w:sz w:val="24"/>
        </w:rPr>
      </w:pPr>
      <w:r>
        <w:rPr>
          <w:rFonts w:hint="eastAsia"/>
          <w:spacing w:val="-4"/>
          <w:sz w:val="24"/>
        </w:rPr>
        <w:t xml:space="preserve"> 4.3.5电脑、复印机由专人操作，使用其他办公设施的人员应精心维护不得随意损坏。</w:t>
      </w:r>
    </w:p>
    <w:p w:rsidR="00262940" w:rsidRDefault="002C6F55" w:rsidP="002C6F55">
      <w:pPr>
        <w:pStyle w:val="a7"/>
        <w:spacing w:line="480" w:lineRule="exact"/>
        <w:ind w:firstLineChars="192" w:firstLine="461"/>
        <w:rPr>
          <w:sz w:val="24"/>
        </w:rPr>
      </w:pPr>
      <w:r>
        <w:rPr>
          <w:rFonts w:hint="eastAsia"/>
          <w:sz w:val="24"/>
        </w:rPr>
        <w:t>4.3.6如办公设施和运输设施维修，由办公室对外联系修理。</w:t>
      </w:r>
    </w:p>
    <w:p w:rsidR="00262940" w:rsidRDefault="002C6F55" w:rsidP="002C6F55">
      <w:pPr>
        <w:pStyle w:val="a7"/>
        <w:spacing w:line="480" w:lineRule="exact"/>
        <w:ind w:firstLineChars="192" w:firstLine="461"/>
        <w:rPr>
          <w:sz w:val="24"/>
        </w:rPr>
      </w:pPr>
      <w:r>
        <w:rPr>
          <w:rFonts w:hint="eastAsia"/>
          <w:sz w:val="24"/>
        </w:rPr>
        <w:t>4.3.7确认报废的设施，由办公室填写设施报废单，经总经理审批后报废。</w:t>
      </w:r>
    </w:p>
    <w:p w:rsidR="00262940" w:rsidRDefault="002C6F55" w:rsidP="002C6F55">
      <w:pPr>
        <w:pStyle w:val="a7"/>
        <w:spacing w:line="480" w:lineRule="exact"/>
        <w:ind w:firstLineChars="192" w:firstLine="461"/>
        <w:rPr>
          <w:sz w:val="24"/>
        </w:rPr>
      </w:pPr>
      <w:r>
        <w:rPr>
          <w:rFonts w:hint="eastAsia"/>
          <w:sz w:val="24"/>
        </w:rPr>
        <w:t>4</w:t>
      </w:r>
      <w:r>
        <w:rPr>
          <w:sz w:val="24"/>
        </w:rPr>
        <w:t>.</w:t>
      </w:r>
      <w:r>
        <w:rPr>
          <w:rFonts w:hint="eastAsia"/>
          <w:sz w:val="24"/>
        </w:rPr>
        <w:t>4闲置设备由该设备归属部门编写闲置设备清单，报制造部主管批准。对闲置设备进行维修保养，并存放仓库，由制造部统一调配使用。</w:t>
      </w:r>
    </w:p>
    <w:p w:rsidR="00262940" w:rsidRDefault="002C6F55">
      <w:pPr>
        <w:pStyle w:val="a7"/>
        <w:spacing w:line="480" w:lineRule="exact"/>
        <w:ind w:firstLineChars="192" w:firstLine="463"/>
        <w:rPr>
          <w:b/>
          <w:bCs/>
          <w:sz w:val="24"/>
        </w:rPr>
      </w:pPr>
      <w:r>
        <w:rPr>
          <w:rFonts w:hint="eastAsia"/>
          <w:b/>
          <w:bCs/>
          <w:sz w:val="24"/>
        </w:rPr>
        <w:t>5.相关文件</w:t>
      </w:r>
    </w:p>
    <w:p w:rsidR="00262940" w:rsidRDefault="002C6F55" w:rsidP="002C6F55">
      <w:pPr>
        <w:pStyle w:val="a7"/>
        <w:spacing w:line="480" w:lineRule="exact"/>
        <w:ind w:firstLineChars="192" w:firstLine="461"/>
        <w:rPr>
          <w:sz w:val="24"/>
        </w:rPr>
      </w:pPr>
      <w:r>
        <w:rPr>
          <w:rFonts w:hint="eastAsia"/>
          <w:sz w:val="24"/>
        </w:rPr>
        <w:t>5.1各设备操作规程</w:t>
      </w:r>
    </w:p>
    <w:p w:rsidR="00262940" w:rsidRDefault="002C6F55">
      <w:pPr>
        <w:pStyle w:val="a7"/>
        <w:spacing w:line="480" w:lineRule="exact"/>
        <w:ind w:firstLineChars="192" w:firstLine="463"/>
        <w:rPr>
          <w:b/>
          <w:bCs/>
          <w:sz w:val="24"/>
        </w:rPr>
      </w:pPr>
      <w:r>
        <w:rPr>
          <w:rFonts w:hint="eastAsia"/>
          <w:b/>
          <w:bCs/>
          <w:sz w:val="24"/>
        </w:rPr>
        <w:t>6.记录</w:t>
      </w:r>
    </w:p>
    <w:p w:rsidR="00262940" w:rsidRDefault="002C6F55" w:rsidP="002C6F55">
      <w:pPr>
        <w:pStyle w:val="a7"/>
        <w:spacing w:line="480" w:lineRule="exact"/>
        <w:ind w:firstLineChars="192" w:firstLine="461"/>
        <w:rPr>
          <w:sz w:val="24"/>
        </w:rPr>
      </w:pPr>
      <w:r>
        <w:rPr>
          <w:rFonts w:hint="eastAsia"/>
          <w:sz w:val="24"/>
        </w:rPr>
        <w:t>6.1《设施检修单》</w:t>
      </w:r>
    </w:p>
    <w:p w:rsidR="00262940" w:rsidRDefault="002C6F55" w:rsidP="002C6F55">
      <w:pPr>
        <w:pStyle w:val="a7"/>
        <w:spacing w:line="480" w:lineRule="exact"/>
        <w:ind w:firstLineChars="192" w:firstLine="461"/>
        <w:rPr>
          <w:sz w:val="24"/>
        </w:rPr>
      </w:pPr>
      <w:r>
        <w:rPr>
          <w:rFonts w:hint="eastAsia"/>
          <w:sz w:val="24"/>
        </w:rPr>
        <w:t>6.2《设备维修申请单》</w:t>
      </w:r>
    </w:p>
    <w:p w:rsidR="00262940" w:rsidRDefault="002C6F55" w:rsidP="002C6F55">
      <w:pPr>
        <w:pStyle w:val="a7"/>
        <w:spacing w:line="480" w:lineRule="exact"/>
        <w:ind w:firstLineChars="192" w:firstLine="461"/>
        <w:rPr>
          <w:sz w:val="24"/>
        </w:rPr>
      </w:pPr>
      <w:r>
        <w:rPr>
          <w:rFonts w:hint="eastAsia"/>
          <w:sz w:val="24"/>
        </w:rPr>
        <w:t>6.3《设备维修申请单》</w:t>
      </w:r>
    </w:p>
    <w:p w:rsidR="00262940" w:rsidRDefault="00262940">
      <w:pPr>
        <w:spacing w:line="370" w:lineRule="exact"/>
        <w:ind w:firstLineChars="200" w:firstLine="420"/>
      </w:pPr>
    </w:p>
    <w:p w:rsidR="00262940" w:rsidRDefault="00262940">
      <w:pPr>
        <w:spacing w:line="370" w:lineRule="exact"/>
        <w:ind w:firstLineChars="200" w:firstLine="420"/>
        <w:sectPr w:rsidR="00262940">
          <w:headerReference w:type="default" r:id="rId17"/>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监视和测量设备控制程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w:t>
      </w:r>
      <w:r w:rsidR="00262940">
        <w:rPr>
          <w:rFonts w:ascii="黑体" w:eastAsia="黑体"/>
        </w:rPr>
        <w:fldChar w:fldCharType="begin"/>
      </w:r>
      <w:r>
        <w:rPr>
          <w:rFonts w:ascii="黑体" w:eastAsia="黑体"/>
        </w:rPr>
        <w:instrText xml:space="preserve"> SECTION  \# "00"  \* MERGEFORMAT </w:instrText>
      </w:r>
      <w:r w:rsidR="00262940">
        <w:rPr>
          <w:rFonts w:ascii="黑体" w:eastAsia="黑体"/>
        </w:rPr>
        <w:fldChar w:fldCharType="separate"/>
      </w:r>
      <w:r w:rsidR="001C6768">
        <w:rPr>
          <w:rFonts w:ascii="黑体" w:eastAsia="黑体"/>
        </w:rPr>
        <w:t>07</w:t>
      </w:r>
      <w:r w:rsidR="00262940">
        <w:rPr>
          <w:rFonts w:ascii="黑体" w:eastAsia="黑体"/>
        </w:rPr>
        <w:fldChar w:fldCharType="end"/>
      </w:r>
    </w:p>
    <w:p w:rsidR="00262940" w:rsidRDefault="00262940">
      <w:pPr>
        <w:jc w:val="center"/>
        <w:rPr>
          <w:b/>
          <w:bCs/>
          <w:spacing w:val="60"/>
          <w:sz w:val="18"/>
          <w:szCs w:val="18"/>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pPr>
        <w:pStyle w:val="a7"/>
        <w:spacing w:line="490" w:lineRule="exact"/>
        <w:ind w:firstLineChars="192" w:firstLine="463"/>
        <w:rPr>
          <w:b/>
          <w:bCs/>
          <w:sz w:val="24"/>
        </w:rPr>
      </w:pPr>
      <w:r>
        <w:rPr>
          <w:rFonts w:hint="eastAsia"/>
          <w:b/>
          <w:bCs/>
          <w:sz w:val="24"/>
        </w:rPr>
        <w:lastRenderedPageBreak/>
        <w:t>1.目的</w:t>
      </w:r>
    </w:p>
    <w:p w:rsidR="00262940" w:rsidRDefault="002C6F55" w:rsidP="002C6F55">
      <w:pPr>
        <w:pStyle w:val="a7"/>
        <w:spacing w:line="490" w:lineRule="exact"/>
        <w:ind w:firstLineChars="192" w:firstLine="461"/>
        <w:rPr>
          <w:sz w:val="24"/>
        </w:rPr>
      </w:pPr>
      <w:r>
        <w:rPr>
          <w:rFonts w:hint="eastAsia"/>
          <w:sz w:val="24"/>
        </w:rPr>
        <w:t>对监视和测量设备在购置、验收、核准、使用、保养、报废等到环节</w:t>
      </w:r>
      <w:r>
        <w:rPr>
          <w:rFonts w:hint="eastAsia"/>
          <w:spacing w:val="-4"/>
          <w:sz w:val="24"/>
        </w:rPr>
        <w:t>中进行有效控制和管理，保证满足管理体系监控要求。</w:t>
      </w:r>
    </w:p>
    <w:p w:rsidR="00262940" w:rsidRDefault="002C6F55">
      <w:pPr>
        <w:pStyle w:val="a7"/>
        <w:spacing w:line="490" w:lineRule="exact"/>
        <w:ind w:firstLineChars="192" w:firstLine="463"/>
        <w:rPr>
          <w:b/>
          <w:bCs/>
          <w:sz w:val="24"/>
        </w:rPr>
      </w:pPr>
      <w:r>
        <w:rPr>
          <w:rFonts w:hint="eastAsia"/>
          <w:b/>
          <w:bCs/>
          <w:sz w:val="24"/>
        </w:rPr>
        <w:t>2.适用范围</w:t>
      </w:r>
    </w:p>
    <w:p w:rsidR="00262940" w:rsidRDefault="002C6F55" w:rsidP="002C6F55">
      <w:pPr>
        <w:pStyle w:val="a7"/>
        <w:spacing w:line="490" w:lineRule="exact"/>
        <w:ind w:firstLineChars="192" w:firstLine="461"/>
        <w:rPr>
          <w:sz w:val="24"/>
        </w:rPr>
      </w:pPr>
      <w:r>
        <w:rPr>
          <w:rFonts w:hint="eastAsia"/>
          <w:sz w:val="24"/>
        </w:rPr>
        <w:t>本程序适用于公司有关部门对监视和测量设备的管理与控制。</w:t>
      </w:r>
    </w:p>
    <w:p w:rsidR="00262940" w:rsidRDefault="002C6F55">
      <w:pPr>
        <w:pStyle w:val="a7"/>
        <w:spacing w:line="490" w:lineRule="exact"/>
        <w:ind w:firstLineChars="192" w:firstLine="463"/>
        <w:rPr>
          <w:b/>
          <w:bCs/>
          <w:sz w:val="24"/>
        </w:rPr>
      </w:pPr>
      <w:r>
        <w:rPr>
          <w:rFonts w:hint="eastAsia"/>
          <w:b/>
          <w:bCs/>
          <w:sz w:val="24"/>
        </w:rPr>
        <w:t>3.职责</w:t>
      </w:r>
    </w:p>
    <w:p w:rsidR="00262940" w:rsidRDefault="002C6F55" w:rsidP="002C6F55">
      <w:pPr>
        <w:pStyle w:val="a7"/>
        <w:spacing w:line="490" w:lineRule="exact"/>
        <w:ind w:firstLineChars="192" w:firstLine="461"/>
        <w:rPr>
          <w:sz w:val="24"/>
        </w:rPr>
      </w:pPr>
      <w:r>
        <w:rPr>
          <w:rFonts w:hint="eastAsia"/>
          <w:sz w:val="24"/>
        </w:rPr>
        <w:t>3.1品管部负责监视和测量设备的总体控制，对公司系统的监视和测量设备的管理进行监督检查。</w:t>
      </w:r>
    </w:p>
    <w:p w:rsidR="00262940" w:rsidRDefault="002C6F55" w:rsidP="002C6F55">
      <w:pPr>
        <w:pStyle w:val="a7"/>
        <w:spacing w:line="490" w:lineRule="exact"/>
        <w:ind w:firstLineChars="192" w:firstLine="461"/>
        <w:rPr>
          <w:sz w:val="24"/>
        </w:rPr>
      </w:pPr>
      <w:r>
        <w:rPr>
          <w:rFonts w:hint="eastAsia"/>
          <w:sz w:val="24"/>
        </w:rPr>
        <w:t>3.2品管部负责监视和测量设备的采购、验收、检校标识、维护保养、封存及报废的管理（品管部监视和测量设备由品管部负责人进行管理）。</w:t>
      </w:r>
    </w:p>
    <w:p w:rsidR="00262940" w:rsidRDefault="002C6F55" w:rsidP="002C6F55">
      <w:pPr>
        <w:pStyle w:val="a7"/>
        <w:spacing w:line="490" w:lineRule="exact"/>
        <w:ind w:firstLineChars="192" w:firstLine="461"/>
        <w:rPr>
          <w:sz w:val="24"/>
        </w:rPr>
      </w:pPr>
      <w:r>
        <w:rPr>
          <w:rFonts w:hint="eastAsia"/>
          <w:sz w:val="24"/>
        </w:rPr>
        <w:t>3.3使用部门负责对所需的监视和测量设备提出采购申请，负责监视和测量设备的周期送检及维护保养工作。</w:t>
      </w:r>
    </w:p>
    <w:p w:rsidR="00262940" w:rsidRDefault="002C6F55" w:rsidP="002C6F55">
      <w:pPr>
        <w:pStyle w:val="a7"/>
        <w:spacing w:line="490" w:lineRule="exact"/>
        <w:ind w:firstLineChars="192" w:firstLine="461"/>
        <w:rPr>
          <w:sz w:val="24"/>
        </w:rPr>
      </w:pPr>
      <w:r>
        <w:rPr>
          <w:rFonts w:hint="eastAsia"/>
          <w:sz w:val="24"/>
        </w:rPr>
        <w:t>3.4任何单位和个人不准在工作岗位上使用无检定合格印证或超过检定周期以及经检定不合格的监视和测量设备。</w:t>
      </w:r>
    </w:p>
    <w:p w:rsidR="00262940" w:rsidRDefault="002C6F55">
      <w:pPr>
        <w:pStyle w:val="a7"/>
        <w:spacing w:line="490" w:lineRule="exact"/>
        <w:ind w:firstLineChars="192" w:firstLine="463"/>
        <w:rPr>
          <w:b/>
          <w:bCs/>
          <w:sz w:val="24"/>
        </w:rPr>
      </w:pPr>
      <w:r>
        <w:rPr>
          <w:rFonts w:hint="eastAsia"/>
          <w:b/>
          <w:bCs/>
          <w:sz w:val="24"/>
        </w:rPr>
        <w:t>4.程序</w:t>
      </w:r>
    </w:p>
    <w:p w:rsidR="00262940" w:rsidRDefault="002C6F55" w:rsidP="002C6F55">
      <w:pPr>
        <w:pStyle w:val="a7"/>
        <w:spacing w:line="490" w:lineRule="exact"/>
        <w:ind w:firstLineChars="192" w:firstLine="461"/>
        <w:rPr>
          <w:sz w:val="24"/>
        </w:rPr>
      </w:pPr>
      <w:r>
        <w:rPr>
          <w:rFonts w:hint="eastAsia"/>
          <w:sz w:val="24"/>
        </w:rPr>
        <w:t>4.1申购</w:t>
      </w:r>
    </w:p>
    <w:p w:rsidR="00262940" w:rsidRDefault="002C6F55" w:rsidP="002C6F55">
      <w:pPr>
        <w:pStyle w:val="a7"/>
        <w:spacing w:line="490" w:lineRule="exact"/>
        <w:ind w:firstLineChars="192" w:firstLine="461"/>
        <w:rPr>
          <w:sz w:val="24"/>
        </w:rPr>
      </w:pPr>
      <w:r>
        <w:rPr>
          <w:rFonts w:hint="eastAsia"/>
          <w:sz w:val="24"/>
        </w:rPr>
        <w:t>4.1.1监视和测量设备的采购由使用部门提出书面申请，注明须采购设备的名称、精度、数量及其他需说明的问题，由品管部审核，报主管领导批准后方可购置。</w:t>
      </w:r>
    </w:p>
    <w:p w:rsidR="00262940" w:rsidRDefault="002C6F55" w:rsidP="002C6F55">
      <w:pPr>
        <w:pStyle w:val="a7"/>
        <w:spacing w:line="490" w:lineRule="exact"/>
        <w:ind w:firstLineChars="192" w:firstLine="461"/>
        <w:rPr>
          <w:sz w:val="24"/>
        </w:rPr>
      </w:pPr>
      <w:r>
        <w:rPr>
          <w:rFonts w:hint="eastAsia"/>
          <w:sz w:val="24"/>
        </w:rPr>
        <w:t>4.1.2凡是新购买的监视和测量设备，使用前应送计量检测部门检定/校准合格后方可使用。</w:t>
      </w:r>
    </w:p>
    <w:p w:rsidR="00262940" w:rsidRDefault="002C6F55">
      <w:pPr>
        <w:pStyle w:val="a7"/>
        <w:spacing w:line="490" w:lineRule="exact"/>
        <w:ind w:firstLineChars="200" w:firstLine="480"/>
        <w:rPr>
          <w:sz w:val="24"/>
        </w:rPr>
      </w:pPr>
      <w:r>
        <w:rPr>
          <w:rFonts w:hint="eastAsia"/>
          <w:sz w:val="24"/>
        </w:rPr>
        <w:t>4.1.3监视和测量设备要按期进行检定，检定的证件原件存放在品管部。</w:t>
      </w:r>
    </w:p>
    <w:p w:rsidR="00262940" w:rsidRDefault="002C6F55" w:rsidP="002C6F55">
      <w:pPr>
        <w:pStyle w:val="a7"/>
        <w:spacing w:line="490" w:lineRule="exact"/>
        <w:ind w:firstLineChars="192" w:firstLine="461"/>
        <w:rPr>
          <w:sz w:val="24"/>
        </w:rPr>
      </w:pPr>
      <w:r>
        <w:rPr>
          <w:rFonts w:hint="eastAsia"/>
          <w:sz w:val="24"/>
        </w:rPr>
        <w:t>4.1.4监视和测量设备的使用者要做好使用记录的填写工作。</w:t>
      </w:r>
    </w:p>
    <w:p w:rsidR="00262940" w:rsidRDefault="002C6F55" w:rsidP="002C6F55">
      <w:pPr>
        <w:pStyle w:val="a7"/>
        <w:spacing w:line="490" w:lineRule="exact"/>
        <w:ind w:firstLineChars="192" w:firstLine="461"/>
        <w:rPr>
          <w:sz w:val="24"/>
        </w:rPr>
      </w:pPr>
      <w:r>
        <w:rPr>
          <w:rFonts w:hint="eastAsia"/>
          <w:sz w:val="24"/>
        </w:rPr>
        <w:t>4.1.5计量器具的购置必须具有国家制造许可证（MC标志），否则不得购买，其主要检测设备要严格按计划的规格、型号要求采购。</w:t>
      </w:r>
    </w:p>
    <w:p w:rsidR="00262940" w:rsidRDefault="002C6F55" w:rsidP="002C6F55">
      <w:pPr>
        <w:pStyle w:val="a7"/>
        <w:spacing w:line="490" w:lineRule="exact"/>
        <w:ind w:firstLineChars="192" w:firstLine="461"/>
        <w:rPr>
          <w:sz w:val="24"/>
        </w:rPr>
      </w:pPr>
      <w:r>
        <w:rPr>
          <w:rFonts w:hint="eastAsia"/>
          <w:sz w:val="24"/>
        </w:rPr>
        <w:t>4.2管理</w:t>
      </w:r>
    </w:p>
    <w:p w:rsidR="00262940" w:rsidRDefault="002C6F55">
      <w:pPr>
        <w:pStyle w:val="a7"/>
        <w:spacing w:line="490" w:lineRule="exact"/>
        <w:ind w:firstLineChars="192" w:firstLine="445"/>
        <w:rPr>
          <w:spacing w:val="-4"/>
          <w:sz w:val="24"/>
        </w:rPr>
      </w:pPr>
      <w:r>
        <w:rPr>
          <w:rFonts w:hint="eastAsia"/>
          <w:spacing w:val="-4"/>
          <w:sz w:val="24"/>
        </w:rPr>
        <w:t>4.2.1监视和测量设备应由品管部安排专人负责管理，并填写计量器具登记表。</w:t>
      </w:r>
    </w:p>
    <w:p w:rsidR="00262940" w:rsidRDefault="002C6F55" w:rsidP="002C6F55">
      <w:pPr>
        <w:pStyle w:val="a7"/>
        <w:spacing w:line="490" w:lineRule="exact"/>
        <w:ind w:firstLineChars="192" w:firstLine="461"/>
        <w:rPr>
          <w:sz w:val="24"/>
        </w:rPr>
      </w:pPr>
      <w:r>
        <w:rPr>
          <w:rFonts w:hint="eastAsia"/>
          <w:sz w:val="24"/>
        </w:rPr>
        <w:t>4.2.2需要周期检定的监视和测量设备，根据检测需要按有关标准进行检定，检定证书及有关资料应保存，并在检测设备上粘贴标识，以确保所使用的监视和测量设备在检定有效期内。</w:t>
      </w:r>
    </w:p>
    <w:p w:rsidR="00262940" w:rsidRDefault="002C6F55" w:rsidP="002C6F55">
      <w:pPr>
        <w:pStyle w:val="a7"/>
        <w:spacing w:line="490" w:lineRule="exact"/>
        <w:ind w:firstLineChars="192" w:firstLine="461"/>
        <w:rPr>
          <w:sz w:val="24"/>
        </w:rPr>
      </w:pPr>
      <w:r>
        <w:rPr>
          <w:rFonts w:hint="eastAsia"/>
          <w:sz w:val="24"/>
        </w:rPr>
        <w:t>4.2.3监视和测量设备的存放、保管及维修应满足监视和测量设备说明书及国家技术标准的要</w:t>
      </w:r>
      <w:r>
        <w:rPr>
          <w:rFonts w:hint="eastAsia"/>
          <w:sz w:val="24"/>
        </w:rPr>
        <w:lastRenderedPageBreak/>
        <w:t>求。</w:t>
      </w:r>
    </w:p>
    <w:p w:rsidR="00262940" w:rsidRDefault="002C6F55" w:rsidP="002C6F55">
      <w:pPr>
        <w:pStyle w:val="a7"/>
        <w:spacing w:line="490" w:lineRule="exact"/>
        <w:ind w:firstLineChars="192" w:firstLine="461"/>
        <w:rPr>
          <w:sz w:val="24"/>
        </w:rPr>
      </w:pPr>
      <w:r>
        <w:rPr>
          <w:rFonts w:hint="eastAsia"/>
          <w:sz w:val="24"/>
        </w:rPr>
        <w:t>4.3核准</w:t>
      </w:r>
    </w:p>
    <w:p w:rsidR="00262940" w:rsidRDefault="002C6F55" w:rsidP="002C6F55">
      <w:pPr>
        <w:pStyle w:val="a7"/>
        <w:spacing w:line="490" w:lineRule="exact"/>
        <w:ind w:firstLineChars="192" w:firstLine="461"/>
        <w:rPr>
          <w:sz w:val="24"/>
        </w:rPr>
      </w:pPr>
      <w:r>
        <w:rPr>
          <w:rFonts w:hint="eastAsia"/>
          <w:sz w:val="24"/>
        </w:rPr>
        <w:t>4.3.1公司现有的全部试验设备，都应送国家法定机构和经授权的计量检定机构检定，一律不得自行检定。</w:t>
      </w:r>
    </w:p>
    <w:p w:rsidR="00262940" w:rsidRDefault="002C6F55" w:rsidP="002C6F55">
      <w:pPr>
        <w:pStyle w:val="a7"/>
        <w:spacing w:line="490" w:lineRule="exact"/>
        <w:ind w:firstLineChars="192" w:firstLine="461"/>
        <w:rPr>
          <w:sz w:val="24"/>
        </w:rPr>
      </w:pPr>
      <w:r>
        <w:rPr>
          <w:rFonts w:hint="eastAsia"/>
          <w:sz w:val="24"/>
        </w:rPr>
        <w:t>4.3.2品管部保存相应的监视和测量设备的台帐和检校资料，资料应包括设备的类别、型号、购置日期和厂家、编号、精度以及检校周期和检验、测量设备的抽检记录等。</w:t>
      </w:r>
    </w:p>
    <w:p w:rsidR="00262940" w:rsidRDefault="002C6F55" w:rsidP="002C6F55">
      <w:pPr>
        <w:pStyle w:val="a7"/>
        <w:spacing w:line="490" w:lineRule="exact"/>
        <w:ind w:leftChars="50" w:left="105" w:firstLineChars="142" w:firstLine="341"/>
        <w:rPr>
          <w:sz w:val="24"/>
        </w:rPr>
      </w:pPr>
      <w:r>
        <w:rPr>
          <w:rFonts w:hint="eastAsia"/>
          <w:sz w:val="24"/>
        </w:rPr>
        <w:t>4.3.</w:t>
      </w:r>
      <w:r>
        <w:rPr>
          <w:sz w:val="24"/>
        </w:rPr>
        <w:t>3</w:t>
      </w:r>
      <w:r>
        <w:rPr>
          <w:rFonts w:hint="eastAsia"/>
          <w:sz w:val="24"/>
        </w:rPr>
        <w:t>对一些计量检定机构不能检定的测量设备，应根据生产厂家检定的方法，制定</w:t>
      </w:r>
      <w:r>
        <w:rPr>
          <w:sz w:val="24"/>
        </w:rPr>
        <w:t>相应的内部</w:t>
      </w:r>
      <w:r>
        <w:rPr>
          <w:rFonts w:hint="eastAsia"/>
          <w:sz w:val="24"/>
        </w:rPr>
        <w:t>校准</w:t>
      </w:r>
      <w:r>
        <w:rPr>
          <w:sz w:val="24"/>
        </w:rPr>
        <w:t>规范，</w:t>
      </w:r>
      <w:r>
        <w:rPr>
          <w:rFonts w:hint="eastAsia"/>
          <w:sz w:val="24"/>
        </w:rPr>
        <w:t>使这些设备达到有效。</w:t>
      </w:r>
    </w:p>
    <w:p w:rsidR="00262940" w:rsidRDefault="002C6F55" w:rsidP="002C6F55">
      <w:pPr>
        <w:pStyle w:val="a7"/>
        <w:spacing w:line="490" w:lineRule="exact"/>
        <w:ind w:firstLineChars="192" w:firstLine="461"/>
        <w:rPr>
          <w:sz w:val="24"/>
        </w:rPr>
      </w:pPr>
      <w:r>
        <w:rPr>
          <w:rFonts w:hint="eastAsia"/>
          <w:sz w:val="24"/>
        </w:rPr>
        <w:t>4.4监视和测量设备的使用管理</w:t>
      </w:r>
    </w:p>
    <w:p w:rsidR="00262940" w:rsidRDefault="002C6F55" w:rsidP="002C6F55">
      <w:pPr>
        <w:pStyle w:val="a7"/>
        <w:spacing w:line="490" w:lineRule="exact"/>
        <w:ind w:firstLineChars="192" w:firstLine="461"/>
        <w:rPr>
          <w:sz w:val="24"/>
        </w:rPr>
      </w:pPr>
      <w:r>
        <w:rPr>
          <w:rFonts w:hint="eastAsia"/>
          <w:sz w:val="24"/>
        </w:rPr>
        <w:t>4.4.1监视和测量设备的使用，应由专业人员根据监测的要求（设备的类型、规格、型号、技术性能）精度等级选择相应的设备。</w:t>
      </w:r>
    </w:p>
    <w:p w:rsidR="00262940" w:rsidRDefault="002C6F55" w:rsidP="002C6F55">
      <w:pPr>
        <w:pStyle w:val="a7"/>
        <w:spacing w:line="490" w:lineRule="exact"/>
        <w:ind w:firstLineChars="192" w:firstLine="461"/>
        <w:rPr>
          <w:sz w:val="24"/>
        </w:rPr>
      </w:pPr>
      <w:r>
        <w:rPr>
          <w:rFonts w:hint="eastAsia"/>
          <w:sz w:val="24"/>
        </w:rPr>
        <w:t>4.4.2监视和测量设备的使用者应熟悉设备的原理、性能、构造及使用要求，严禁无关人员私自动用。</w:t>
      </w:r>
    </w:p>
    <w:p w:rsidR="00262940" w:rsidRDefault="002C6F55" w:rsidP="002C6F55">
      <w:pPr>
        <w:pStyle w:val="a7"/>
        <w:spacing w:line="490" w:lineRule="exact"/>
        <w:ind w:firstLineChars="192" w:firstLine="461"/>
        <w:rPr>
          <w:sz w:val="24"/>
        </w:rPr>
      </w:pPr>
      <w:r>
        <w:rPr>
          <w:rFonts w:hint="eastAsia"/>
          <w:sz w:val="24"/>
        </w:rPr>
        <w:t>4.4.3 每次使用监视和测量设备前，应检查设备是否完好，检查核定标识是否在有效期内，否则不得使用。</w:t>
      </w:r>
    </w:p>
    <w:p w:rsidR="00262940" w:rsidRDefault="002C6F55" w:rsidP="002C6F55">
      <w:pPr>
        <w:pStyle w:val="a7"/>
        <w:spacing w:line="490" w:lineRule="exact"/>
        <w:ind w:firstLineChars="192" w:firstLine="461"/>
        <w:rPr>
          <w:sz w:val="24"/>
        </w:rPr>
      </w:pPr>
      <w:r>
        <w:rPr>
          <w:rFonts w:hint="eastAsia"/>
          <w:sz w:val="24"/>
        </w:rPr>
        <w:t>4.4.4监视和测量设备的搬运、保养、使用和存放必须小心，要轻拿轻放，运输中摆放平稳，易损或精密设备要采取防震措施。如发生意外碰撞、掉落等，应通知相应主管部门，以免不合格设备投入使用。监视和测量设备的保管环境应符合防晒、防潮、防尘的条件制，公司品管部负责按季度检查设备的使用环境及方法是否恰当。</w:t>
      </w:r>
    </w:p>
    <w:p w:rsidR="00262940" w:rsidRDefault="002C6F55" w:rsidP="002C6F55">
      <w:pPr>
        <w:pStyle w:val="a7"/>
        <w:spacing w:line="480" w:lineRule="exact"/>
        <w:ind w:firstLineChars="192" w:firstLine="461"/>
        <w:rPr>
          <w:sz w:val="24"/>
        </w:rPr>
      </w:pPr>
      <w:r>
        <w:rPr>
          <w:rFonts w:hint="eastAsia"/>
          <w:sz w:val="24"/>
        </w:rPr>
        <w:t>4.5监视和测量设备的维修和报废。</w:t>
      </w:r>
    </w:p>
    <w:p w:rsidR="00262940" w:rsidRDefault="002C6F55" w:rsidP="002C6F55">
      <w:pPr>
        <w:pStyle w:val="a7"/>
        <w:spacing w:line="480" w:lineRule="exact"/>
        <w:ind w:firstLineChars="192" w:firstLine="461"/>
        <w:rPr>
          <w:sz w:val="24"/>
        </w:rPr>
      </w:pPr>
      <w:r>
        <w:rPr>
          <w:rFonts w:hint="eastAsia"/>
          <w:sz w:val="24"/>
        </w:rPr>
        <w:t>4.5.1监视和测量设备如出现损坏或性能下降时，应送请有关单位修理，修理后必须采取重新检定，待检定合格后方可使用，并按检定结果对设备进行标识。</w:t>
      </w:r>
    </w:p>
    <w:p w:rsidR="00262940" w:rsidRDefault="002C6F55" w:rsidP="002C6F55">
      <w:pPr>
        <w:pStyle w:val="a7"/>
        <w:spacing w:line="480" w:lineRule="exact"/>
        <w:ind w:firstLineChars="192" w:firstLine="461"/>
        <w:rPr>
          <w:sz w:val="24"/>
        </w:rPr>
      </w:pPr>
      <w:r>
        <w:rPr>
          <w:rFonts w:hint="eastAsia"/>
          <w:sz w:val="24"/>
        </w:rPr>
        <w:t>4.5.2监视和测量设备执行生命周期报废制度。从购买日期连续使用年限累计（封存除外）达到规定要求的，必须强制报废。</w:t>
      </w:r>
    </w:p>
    <w:p w:rsidR="00262940" w:rsidRDefault="002C6F55" w:rsidP="002C6F55">
      <w:pPr>
        <w:pStyle w:val="a7"/>
        <w:spacing w:line="480" w:lineRule="exact"/>
        <w:ind w:firstLineChars="192" w:firstLine="461"/>
        <w:rPr>
          <w:sz w:val="24"/>
        </w:rPr>
      </w:pPr>
      <w:r>
        <w:rPr>
          <w:rFonts w:hint="eastAsia"/>
          <w:sz w:val="24"/>
        </w:rPr>
        <w:t>4.5.3监视和测量设备因意外操作和其他原因造成不满足使用功能按报废处理。</w:t>
      </w:r>
    </w:p>
    <w:p w:rsidR="00262940" w:rsidRDefault="002C6F55" w:rsidP="002C6F55">
      <w:pPr>
        <w:pStyle w:val="a7"/>
        <w:spacing w:line="480" w:lineRule="exact"/>
        <w:ind w:firstLineChars="192" w:firstLine="461"/>
        <w:rPr>
          <w:sz w:val="24"/>
        </w:rPr>
      </w:pPr>
      <w:r>
        <w:rPr>
          <w:rFonts w:hint="eastAsia"/>
          <w:sz w:val="24"/>
        </w:rPr>
        <w:t>4.5.4监视和测量设备需要报废时，应先经检定机构校准确认不能使用后，提出书面申请，经品管部审核后，报主管领导批准方可报废。报废后的监视和测量设备由品管部提出处理意见,严禁流入现场使用。</w:t>
      </w:r>
    </w:p>
    <w:p w:rsidR="00262940" w:rsidRDefault="002C6F55" w:rsidP="002C6F55">
      <w:pPr>
        <w:pStyle w:val="a7"/>
        <w:spacing w:line="480" w:lineRule="exact"/>
        <w:ind w:firstLineChars="192" w:firstLine="461"/>
        <w:rPr>
          <w:sz w:val="24"/>
        </w:rPr>
      </w:pPr>
      <w:r>
        <w:rPr>
          <w:rFonts w:hint="eastAsia"/>
          <w:sz w:val="24"/>
        </w:rPr>
        <w:t>4.5.5报废的监视和测量设备由品管部销号，试验监视和测量设备报废由品管部实施。</w:t>
      </w:r>
    </w:p>
    <w:p w:rsidR="00262940" w:rsidRDefault="002C6F55" w:rsidP="002C6F55">
      <w:pPr>
        <w:pStyle w:val="a7"/>
        <w:spacing w:line="480" w:lineRule="exact"/>
        <w:ind w:firstLineChars="192" w:firstLine="461"/>
        <w:rPr>
          <w:sz w:val="24"/>
        </w:rPr>
      </w:pPr>
      <w:r>
        <w:rPr>
          <w:rFonts w:hint="eastAsia"/>
          <w:sz w:val="24"/>
        </w:rPr>
        <w:lastRenderedPageBreak/>
        <w:t>4.6校准偏离</w:t>
      </w:r>
    </w:p>
    <w:p w:rsidR="00262940" w:rsidRDefault="002C6F55" w:rsidP="002C6F55">
      <w:pPr>
        <w:pStyle w:val="a7"/>
        <w:spacing w:line="480" w:lineRule="exact"/>
        <w:ind w:firstLineChars="192" w:firstLine="461"/>
        <w:rPr>
          <w:sz w:val="24"/>
        </w:rPr>
      </w:pPr>
      <w:r>
        <w:rPr>
          <w:rFonts w:hint="eastAsia"/>
          <w:sz w:val="24"/>
        </w:rPr>
        <w:t>在校准有效期内使用时，如发现偏离校准状态，设备使用部门技术负责人应对此设备以前的测量结果进行评价，不合格品执行《不合格控制程序》的有关规定进行处置。</w:t>
      </w:r>
    </w:p>
    <w:p w:rsidR="00262940" w:rsidRDefault="002C6F55">
      <w:pPr>
        <w:pStyle w:val="a7"/>
        <w:spacing w:line="480" w:lineRule="exact"/>
        <w:ind w:firstLineChars="192" w:firstLine="463"/>
        <w:rPr>
          <w:b/>
          <w:bCs/>
          <w:sz w:val="24"/>
        </w:rPr>
      </w:pPr>
      <w:r>
        <w:rPr>
          <w:rFonts w:hint="eastAsia"/>
          <w:b/>
          <w:bCs/>
          <w:sz w:val="24"/>
        </w:rPr>
        <w:t>5.相关文件</w:t>
      </w:r>
    </w:p>
    <w:p w:rsidR="00262940" w:rsidRDefault="002C6F55" w:rsidP="002C6F55">
      <w:pPr>
        <w:pStyle w:val="a7"/>
        <w:spacing w:line="480" w:lineRule="exact"/>
        <w:ind w:firstLineChars="192" w:firstLine="461"/>
        <w:rPr>
          <w:sz w:val="24"/>
        </w:rPr>
      </w:pPr>
      <w:r>
        <w:rPr>
          <w:sz w:val="24"/>
        </w:rPr>
        <w:t>不合格控制程序</w:t>
      </w:r>
    </w:p>
    <w:p w:rsidR="00262940" w:rsidRDefault="002C6F55">
      <w:pPr>
        <w:pStyle w:val="a7"/>
        <w:spacing w:line="480" w:lineRule="exact"/>
        <w:ind w:firstLineChars="192" w:firstLine="463"/>
        <w:rPr>
          <w:b/>
          <w:bCs/>
          <w:sz w:val="24"/>
        </w:rPr>
      </w:pPr>
      <w:r>
        <w:rPr>
          <w:rFonts w:hint="eastAsia"/>
          <w:b/>
          <w:bCs/>
          <w:sz w:val="24"/>
        </w:rPr>
        <w:t>6.记录</w:t>
      </w:r>
    </w:p>
    <w:p w:rsidR="00262940" w:rsidRDefault="002C6F55" w:rsidP="002C6F55">
      <w:pPr>
        <w:pStyle w:val="a7"/>
        <w:spacing w:line="480" w:lineRule="exact"/>
        <w:ind w:firstLineChars="192" w:firstLine="461"/>
        <w:rPr>
          <w:sz w:val="24"/>
        </w:rPr>
      </w:pPr>
      <w:r>
        <w:rPr>
          <w:rFonts w:hint="eastAsia"/>
          <w:sz w:val="24"/>
        </w:rPr>
        <w:t>《监视和测量设备一览表》</w:t>
      </w:r>
    </w:p>
    <w:p w:rsidR="00262940" w:rsidRDefault="00262940">
      <w:pPr>
        <w:spacing w:line="370" w:lineRule="exact"/>
        <w:ind w:firstLineChars="200" w:firstLine="420"/>
      </w:pPr>
    </w:p>
    <w:p w:rsidR="00262940" w:rsidRDefault="00262940">
      <w:pPr>
        <w:spacing w:line="370" w:lineRule="exact"/>
        <w:ind w:firstLineChars="200" w:firstLine="420"/>
      </w:pPr>
    </w:p>
    <w:p w:rsidR="00262940" w:rsidRDefault="00262940">
      <w:pPr>
        <w:spacing w:line="370" w:lineRule="exact"/>
        <w:ind w:firstLineChars="200" w:firstLine="420"/>
        <w:sectPr w:rsidR="00262940">
          <w:headerReference w:type="default" r:id="rId18"/>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与顾客有关的过程控制程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PJBZ/QB-08</w:t>
      </w:r>
    </w:p>
    <w:p w:rsidR="00262940" w:rsidRDefault="00262940">
      <w:pPr>
        <w:pStyle w:val="a7"/>
        <w:spacing w:line="490" w:lineRule="exact"/>
        <w:rPr>
          <w:b/>
          <w:bCs/>
          <w:sz w:val="32"/>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pPr>
        <w:pStyle w:val="a7"/>
        <w:spacing w:line="490" w:lineRule="exact"/>
        <w:ind w:firstLineChars="192" w:firstLine="463"/>
        <w:rPr>
          <w:b/>
          <w:bCs/>
          <w:sz w:val="24"/>
        </w:rPr>
      </w:pPr>
      <w:r>
        <w:rPr>
          <w:rFonts w:hint="eastAsia"/>
          <w:b/>
          <w:bCs/>
          <w:sz w:val="24"/>
        </w:rPr>
        <w:lastRenderedPageBreak/>
        <w:t>1.目的</w:t>
      </w:r>
    </w:p>
    <w:p w:rsidR="00262940" w:rsidRDefault="002C6F55" w:rsidP="002C6F55">
      <w:pPr>
        <w:pStyle w:val="a7"/>
        <w:spacing w:line="490" w:lineRule="exact"/>
        <w:ind w:firstLineChars="192" w:firstLine="461"/>
        <w:rPr>
          <w:sz w:val="24"/>
        </w:rPr>
      </w:pPr>
      <w:r>
        <w:rPr>
          <w:rFonts w:hint="eastAsia"/>
          <w:sz w:val="24"/>
        </w:rPr>
        <w:t>确保顾客的需求和期望得到充分理解的过程做出规定，并加以实施和保持。</w:t>
      </w:r>
    </w:p>
    <w:p w:rsidR="00262940" w:rsidRDefault="002C6F55">
      <w:pPr>
        <w:pStyle w:val="a7"/>
        <w:spacing w:line="490" w:lineRule="exact"/>
        <w:ind w:firstLineChars="192" w:firstLine="463"/>
        <w:rPr>
          <w:b/>
          <w:bCs/>
          <w:sz w:val="24"/>
        </w:rPr>
      </w:pPr>
      <w:r>
        <w:rPr>
          <w:rFonts w:hint="eastAsia"/>
          <w:b/>
          <w:bCs/>
          <w:sz w:val="24"/>
        </w:rPr>
        <w:t>2.适用范围</w:t>
      </w:r>
    </w:p>
    <w:p w:rsidR="00262940" w:rsidRDefault="002C6F55">
      <w:pPr>
        <w:pStyle w:val="a7"/>
        <w:spacing w:line="490" w:lineRule="exact"/>
        <w:ind w:firstLineChars="192" w:firstLine="445"/>
        <w:rPr>
          <w:spacing w:val="-4"/>
          <w:sz w:val="24"/>
        </w:rPr>
      </w:pPr>
      <w:r>
        <w:rPr>
          <w:rFonts w:hint="eastAsia"/>
          <w:spacing w:val="-4"/>
          <w:sz w:val="24"/>
        </w:rPr>
        <w:t>适用于顾客要求的识别，对每项产品、服务项目的订单，合同的要求评审以及与顾客的沟通。</w:t>
      </w:r>
    </w:p>
    <w:p w:rsidR="00262940" w:rsidRDefault="002C6F55">
      <w:pPr>
        <w:pStyle w:val="a7"/>
        <w:spacing w:line="490" w:lineRule="exact"/>
        <w:ind w:firstLineChars="192" w:firstLine="463"/>
        <w:rPr>
          <w:b/>
          <w:bCs/>
          <w:sz w:val="24"/>
        </w:rPr>
      </w:pPr>
      <w:r>
        <w:rPr>
          <w:rFonts w:hint="eastAsia"/>
          <w:b/>
          <w:bCs/>
          <w:sz w:val="24"/>
        </w:rPr>
        <w:t>3.职责</w:t>
      </w:r>
    </w:p>
    <w:p w:rsidR="00262940" w:rsidRDefault="002C6F55" w:rsidP="002C6F55">
      <w:pPr>
        <w:pStyle w:val="a7"/>
        <w:spacing w:line="490" w:lineRule="exact"/>
        <w:ind w:firstLineChars="192" w:firstLine="461"/>
        <w:rPr>
          <w:sz w:val="24"/>
        </w:rPr>
      </w:pPr>
      <w:r>
        <w:rPr>
          <w:rFonts w:hint="eastAsia"/>
          <w:sz w:val="24"/>
        </w:rPr>
        <w:t>3.1业务部负责识别顾客的需求与期望，组织相关部门对产品和服务需求进行评审，并负责评审作业能力和工期。负责在产品实现过程中与顾客的沟通。</w:t>
      </w:r>
    </w:p>
    <w:p w:rsidR="00262940" w:rsidRDefault="002C6F55" w:rsidP="002C6F55">
      <w:pPr>
        <w:pStyle w:val="a7"/>
        <w:spacing w:line="490" w:lineRule="exact"/>
        <w:ind w:firstLineChars="192" w:firstLine="461"/>
        <w:rPr>
          <w:sz w:val="24"/>
        </w:rPr>
      </w:pPr>
      <w:r>
        <w:rPr>
          <w:rFonts w:hint="eastAsia"/>
          <w:sz w:val="24"/>
        </w:rPr>
        <w:t>3.2品管部负责评审产品的检测能力。</w:t>
      </w:r>
    </w:p>
    <w:p w:rsidR="00262940" w:rsidRDefault="002C6F55" w:rsidP="002C6F55">
      <w:pPr>
        <w:pStyle w:val="a7"/>
        <w:spacing w:line="490" w:lineRule="exact"/>
        <w:ind w:firstLineChars="192" w:firstLine="461"/>
        <w:rPr>
          <w:sz w:val="24"/>
        </w:rPr>
      </w:pPr>
      <w:r>
        <w:rPr>
          <w:rFonts w:hint="eastAsia"/>
          <w:sz w:val="24"/>
        </w:rPr>
        <w:t>3.3制造部负责评审产品生产所需的建材提供能力和设施保障能力。</w:t>
      </w:r>
    </w:p>
    <w:p w:rsidR="00262940" w:rsidRDefault="002C6F55" w:rsidP="002C6F55">
      <w:pPr>
        <w:pStyle w:val="a7"/>
        <w:spacing w:line="490" w:lineRule="exact"/>
        <w:ind w:firstLineChars="192" w:firstLine="461"/>
        <w:rPr>
          <w:sz w:val="24"/>
        </w:rPr>
      </w:pPr>
      <w:r>
        <w:rPr>
          <w:rFonts w:hint="eastAsia"/>
          <w:sz w:val="24"/>
        </w:rPr>
        <w:t>3.4总经理负责订单、合同评审的审批。</w:t>
      </w:r>
    </w:p>
    <w:p w:rsidR="00262940" w:rsidRDefault="002C6F55">
      <w:pPr>
        <w:pStyle w:val="a7"/>
        <w:spacing w:line="490" w:lineRule="exact"/>
        <w:ind w:firstLineChars="192" w:firstLine="463"/>
        <w:rPr>
          <w:b/>
          <w:bCs/>
          <w:sz w:val="24"/>
        </w:rPr>
      </w:pPr>
      <w:r>
        <w:rPr>
          <w:rFonts w:hint="eastAsia"/>
          <w:b/>
          <w:bCs/>
          <w:sz w:val="24"/>
        </w:rPr>
        <w:t>4.工作程序</w:t>
      </w:r>
    </w:p>
    <w:p w:rsidR="00262940" w:rsidRDefault="002C6F55" w:rsidP="002C6F55">
      <w:pPr>
        <w:pStyle w:val="a7"/>
        <w:spacing w:line="490" w:lineRule="exact"/>
        <w:ind w:firstLineChars="192" w:firstLine="461"/>
        <w:rPr>
          <w:sz w:val="24"/>
        </w:rPr>
      </w:pPr>
      <w:r>
        <w:rPr>
          <w:rFonts w:hint="eastAsia"/>
          <w:sz w:val="24"/>
        </w:rPr>
        <w:t>4.1顾客需求的识别</w:t>
      </w:r>
    </w:p>
    <w:p w:rsidR="00262940" w:rsidRDefault="002C6F55" w:rsidP="002C6F55">
      <w:pPr>
        <w:pStyle w:val="a7"/>
        <w:spacing w:line="490" w:lineRule="exact"/>
        <w:ind w:firstLineChars="192" w:firstLine="461"/>
        <w:rPr>
          <w:sz w:val="24"/>
        </w:rPr>
      </w:pPr>
      <w:r>
        <w:rPr>
          <w:rFonts w:hint="eastAsia"/>
          <w:sz w:val="24"/>
        </w:rPr>
        <w:t>4.1.1业务部根据顾客的产品招订单中规定的要求，包括明示的产品和服务要求，如产品质量、交期、服务，特殊要求，满足顾客隐含的潜在要求的承诺；顾客没</w:t>
      </w:r>
      <w:r>
        <w:rPr>
          <w:rFonts w:hint="eastAsia"/>
          <w:spacing w:val="-4"/>
          <w:sz w:val="24"/>
        </w:rPr>
        <w:t>有规定，但行业必须遵循的国家法律法规的要求。</w:t>
      </w:r>
    </w:p>
    <w:p w:rsidR="00262940" w:rsidRDefault="002C6F55" w:rsidP="002C6F55">
      <w:pPr>
        <w:pStyle w:val="a7"/>
        <w:spacing w:line="490" w:lineRule="exact"/>
        <w:ind w:firstLineChars="192" w:firstLine="461"/>
        <w:rPr>
          <w:sz w:val="24"/>
        </w:rPr>
      </w:pPr>
      <w:r>
        <w:rPr>
          <w:rFonts w:hint="eastAsia"/>
          <w:sz w:val="24"/>
        </w:rPr>
        <w:t>4.1.2品管部组织相关部门进行合同/订单的评审，将评审结果填入合同评审表。</w:t>
      </w:r>
    </w:p>
    <w:p w:rsidR="00262940" w:rsidRDefault="002C6F55" w:rsidP="002C6F55">
      <w:pPr>
        <w:pStyle w:val="a7"/>
        <w:spacing w:line="490" w:lineRule="exact"/>
        <w:ind w:firstLineChars="192" w:firstLine="461"/>
        <w:rPr>
          <w:sz w:val="24"/>
        </w:rPr>
      </w:pPr>
      <w:r>
        <w:rPr>
          <w:rFonts w:hint="eastAsia"/>
          <w:sz w:val="24"/>
        </w:rPr>
        <w:t>4.1.3由品管部根据评审结果编写投订单（含）报总经理审批后，参与投标。</w:t>
      </w:r>
    </w:p>
    <w:p w:rsidR="00262940" w:rsidRDefault="002C6F55" w:rsidP="002C6F55">
      <w:pPr>
        <w:pStyle w:val="a7"/>
        <w:spacing w:line="490" w:lineRule="exact"/>
        <w:ind w:firstLineChars="192" w:firstLine="461"/>
        <w:rPr>
          <w:sz w:val="24"/>
        </w:rPr>
      </w:pPr>
      <w:r>
        <w:rPr>
          <w:rFonts w:hint="eastAsia"/>
          <w:sz w:val="24"/>
        </w:rPr>
        <w:t>4.2合同评审</w:t>
      </w:r>
    </w:p>
    <w:p w:rsidR="00262940" w:rsidRDefault="002C6F55" w:rsidP="002C6F55">
      <w:pPr>
        <w:pStyle w:val="a7"/>
        <w:spacing w:line="490" w:lineRule="exact"/>
        <w:ind w:firstLineChars="192" w:firstLine="461"/>
        <w:rPr>
          <w:sz w:val="24"/>
        </w:rPr>
      </w:pPr>
      <w:r>
        <w:rPr>
          <w:rFonts w:hint="eastAsia"/>
          <w:sz w:val="24"/>
        </w:rPr>
        <w:t>4.2.1项目中标后，在签订合同之前业务部组织相关部门进行合同评审，以确保：</w:t>
      </w:r>
    </w:p>
    <w:p w:rsidR="00262940" w:rsidRDefault="002C6F55">
      <w:pPr>
        <w:pStyle w:val="a7"/>
        <w:numPr>
          <w:ilvl w:val="0"/>
          <w:numId w:val="10"/>
        </w:numPr>
        <w:spacing w:line="490" w:lineRule="exact"/>
        <w:rPr>
          <w:sz w:val="24"/>
        </w:rPr>
      </w:pPr>
      <w:r>
        <w:rPr>
          <w:rFonts w:hint="eastAsia"/>
          <w:sz w:val="24"/>
        </w:rPr>
        <w:t>产品的要求（包括顾客明示的、潜在的、顾客没有规定的）均明确规定，并形成文件。</w:t>
      </w:r>
    </w:p>
    <w:p w:rsidR="00262940" w:rsidRDefault="002C6F55">
      <w:pPr>
        <w:pStyle w:val="a7"/>
        <w:numPr>
          <w:ilvl w:val="0"/>
          <w:numId w:val="10"/>
        </w:numPr>
        <w:spacing w:line="490" w:lineRule="exact"/>
        <w:rPr>
          <w:sz w:val="24"/>
        </w:rPr>
      </w:pPr>
      <w:r>
        <w:rPr>
          <w:rFonts w:hint="eastAsia"/>
          <w:sz w:val="24"/>
        </w:rPr>
        <w:t>任何与合同不一致的要求已经解决。</w:t>
      </w:r>
    </w:p>
    <w:p w:rsidR="00262940" w:rsidRDefault="002C6F55">
      <w:pPr>
        <w:pStyle w:val="a7"/>
        <w:numPr>
          <w:ilvl w:val="0"/>
          <w:numId w:val="10"/>
        </w:numPr>
        <w:spacing w:line="490" w:lineRule="exact"/>
        <w:rPr>
          <w:sz w:val="24"/>
        </w:rPr>
      </w:pPr>
      <w:r>
        <w:rPr>
          <w:rFonts w:hint="eastAsia"/>
          <w:sz w:val="24"/>
        </w:rPr>
        <w:t>本公司有能力满足合同要求。</w:t>
      </w:r>
    </w:p>
    <w:p w:rsidR="00262940" w:rsidRDefault="002C6F55" w:rsidP="002C6F55">
      <w:pPr>
        <w:pStyle w:val="a7"/>
        <w:spacing w:line="490" w:lineRule="exact"/>
        <w:ind w:firstLineChars="192" w:firstLine="461"/>
        <w:rPr>
          <w:sz w:val="24"/>
        </w:rPr>
      </w:pPr>
      <w:r>
        <w:rPr>
          <w:rFonts w:hint="eastAsia"/>
          <w:sz w:val="24"/>
        </w:rPr>
        <w:t>4.2.2业务部在接到合同草案后，由业务员编号登记，确定评审方法。</w:t>
      </w:r>
    </w:p>
    <w:p w:rsidR="00262940" w:rsidRDefault="002C6F55" w:rsidP="002C6F55">
      <w:pPr>
        <w:pStyle w:val="a7"/>
        <w:spacing w:line="490" w:lineRule="exact"/>
        <w:ind w:firstLineChars="192" w:firstLine="461"/>
        <w:rPr>
          <w:sz w:val="24"/>
        </w:rPr>
      </w:pPr>
      <w:r>
        <w:rPr>
          <w:rFonts w:hint="eastAsia"/>
          <w:sz w:val="24"/>
        </w:rPr>
        <w:t>4.2.3由业务部主管会同相关部门负责人，以会议形式进行合同评审，评审结果报总经理审批，品管部的业务员做好合同评审会议记录，并将记录附在合同后面，作为合同评审的见证资料。</w:t>
      </w:r>
    </w:p>
    <w:p w:rsidR="00262940" w:rsidRDefault="002C6F55" w:rsidP="002C6F55">
      <w:pPr>
        <w:pStyle w:val="a7"/>
        <w:spacing w:line="490" w:lineRule="exact"/>
        <w:ind w:firstLineChars="192" w:firstLine="461"/>
        <w:rPr>
          <w:sz w:val="24"/>
        </w:rPr>
      </w:pPr>
      <w:r>
        <w:rPr>
          <w:rFonts w:hint="eastAsia"/>
          <w:sz w:val="24"/>
        </w:rPr>
        <w:t>4.2.4合同评审的内容</w:t>
      </w:r>
    </w:p>
    <w:p w:rsidR="00262940" w:rsidRDefault="002C6F55">
      <w:pPr>
        <w:pStyle w:val="a7"/>
        <w:numPr>
          <w:ilvl w:val="0"/>
          <w:numId w:val="11"/>
        </w:numPr>
        <w:spacing w:line="490" w:lineRule="exact"/>
        <w:rPr>
          <w:sz w:val="24"/>
        </w:rPr>
      </w:pPr>
      <w:r>
        <w:rPr>
          <w:rFonts w:hint="eastAsia"/>
          <w:sz w:val="24"/>
        </w:rPr>
        <w:t>本企业是否有能力100%地满足合同的要求，如有难点，采取什么确保措施；</w:t>
      </w:r>
    </w:p>
    <w:p w:rsidR="00262940" w:rsidRDefault="002C6F55">
      <w:pPr>
        <w:pStyle w:val="a7"/>
        <w:numPr>
          <w:ilvl w:val="0"/>
          <w:numId w:val="11"/>
        </w:numPr>
        <w:spacing w:line="490" w:lineRule="exact"/>
        <w:rPr>
          <w:sz w:val="24"/>
        </w:rPr>
      </w:pPr>
      <w:r>
        <w:rPr>
          <w:rFonts w:hint="eastAsia"/>
          <w:sz w:val="24"/>
        </w:rPr>
        <w:t>报价及付款方式是否可以接受；</w:t>
      </w:r>
    </w:p>
    <w:p w:rsidR="00262940" w:rsidRDefault="002C6F55">
      <w:pPr>
        <w:pStyle w:val="a7"/>
        <w:numPr>
          <w:ilvl w:val="0"/>
          <w:numId w:val="11"/>
        </w:numPr>
        <w:spacing w:line="490" w:lineRule="exact"/>
        <w:rPr>
          <w:sz w:val="24"/>
        </w:rPr>
      </w:pPr>
      <w:r>
        <w:rPr>
          <w:rFonts w:hint="eastAsia"/>
          <w:sz w:val="24"/>
        </w:rPr>
        <w:lastRenderedPageBreak/>
        <w:t>任何与合同不一致的条款是否已得到解决。</w:t>
      </w:r>
    </w:p>
    <w:p w:rsidR="00262940" w:rsidRDefault="002C6F55" w:rsidP="002C6F55">
      <w:pPr>
        <w:pStyle w:val="a7"/>
        <w:spacing w:line="490" w:lineRule="exact"/>
        <w:ind w:firstLineChars="192" w:firstLine="461"/>
        <w:rPr>
          <w:sz w:val="24"/>
        </w:rPr>
      </w:pPr>
      <w:r>
        <w:rPr>
          <w:rFonts w:hint="eastAsia"/>
          <w:sz w:val="24"/>
        </w:rPr>
        <w:t>4.3合同的签订和实施：</w:t>
      </w:r>
    </w:p>
    <w:p w:rsidR="00262940" w:rsidRDefault="002C6F55" w:rsidP="002C6F55">
      <w:pPr>
        <w:pStyle w:val="a7"/>
        <w:spacing w:line="490" w:lineRule="exact"/>
        <w:ind w:firstLineChars="192" w:firstLine="461"/>
        <w:rPr>
          <w:sz w:val="24"/>
        </w:rPr>
      </w:pPr>
      <w:r>
        <w:rPr>
          <w:rFonts w:hint="eastAsia"/>
          <w:sz w:val="24"/>
        </w:rPr>
        <w:t>4.3.1对产品项目合同评审后，由总经理与顾客签订合同。</w:t>
      </w:r>
    </w:p>
    <w:p w:rsidR="00262940" w:rsidRDefault="002C6F55" w:rsidP="002C6F55">
      <w:pPr>
        <w:pStyle w:val="a7"/>
        <w:spacing w:line="490" w:lineRule="exact"/>
        <w:ind w:firstLineChars="192" w:firstLine="461"/>
        <w:rPr>
          <w:sz w:val="24"/>
        </w:rPr>
      </w:pPr>
      <w:r>
        <w:rPr>
          <w:rFonts w:hint="eastAsia"/>
          <w:sz w:val="24"/>
        </w:rPr>
        <w:t>4.3.2合同签订完成后，业务部负责将相关文件，根据各部门的需要发到相关部门作为资源、人员、文件编制等的依据；</w:t>
      </w:r>
    </w:p>
    <w:p w:rsidR="00262940" w:rsidRDefault="002C6F55" w:rsidP="002C6F55">
      <w:pPr>
        <w:pStyle w:val="a7"/>
        <w:spacing w:line="490" w:lineRule="exact"/>
        <w:ind w:firstLineChars="192" w:firstLine="461"/>
        <w:rPr>
          <w:sz w:val="24"/>
        </w:rPr>
      </w:pPr>
      <w:r>
        <w:rPr>
          <w:rFonts w:hint="eastAsia"/>
          <w:sz w:val="24"/>
        </w:rPr>
        <w:t>4.4产品和服务要求的变更；</w:t>
      </w:r>
    </w:p>
    <w:p w:rsidR="00262940" w:rsidRDefault="002C6F55" w:rsidP="002C6F55">
      <w:pPr>
        <w:pStyle w:val="a7"/>
        <w:spacing w:line="490" w:lineRule="exact"/>
        <w:ind w:firstLineChars="192" w:firstLine="461"/>
        <w:rPr>
          <w:sz w:val="24"/>
        </w:rPr>
      </w:pPr>
      <w:r>
        <w:rPr>
          <w:rFonts w:hint="eastAsia"/>
          <w:sz w:val="24"/>
        </w:rPr>
        <w:t>当产品和服务的要求由于某种原因需要变更时，相应的文件（如合同、订单）应得到修改，应把变更的要求与顾客协商一致，并通知相关部门，必要时对更改的内容还需再评审。</w:t>
      </w:r>
    </w:p>
    <w:p w:rsidR="00262940" w:rsidRDefault="002C6F55" w:rsidP="002C6F55">
      <w:pPr>
        <w:pStyle w:val="a7"/>
        <w:spacing w:line="490" w:lineRule="exact"/>
        <w:ind w:firstLineChars="192" w:firstLine="461"/>
        <w:rPr>
          <w:sz w:val="24"/>
        </w:rPr>
      </w:pPr>
      <w:r>
        <w:rPr>
          <w:rFonts w:hint="eastAsia"/>
          <w:sz w:val="24"/>
        </w:rPr>
        <w:t>4.5业务部负责与顾客的沟通；</w:t>
      </w:r>
    </w:p>
    <w:p w:rsidR="00262940" w:rsidRDefault="002C6F55" w:rsidP="002C6F55">
      <w:pPr>
        <w:pStyle w:val="a7"/>
        <w:spacing w:line="490" w:lineRule="exact"/>
        <w:ind w:firstLineChars="192" w:firstLine="461"/>
        <w:rPr>
          <w:sz w:val="24"/>
        </w:rPr>
      </w:pPr>
      <w:r>
        <w:rPr>
          <w:rFonts w:hint="eastAsia"/>
          <w:sz w:val="24"/>
        </w:rPr>
        <w:t>4.5.1产品或服务交付前，业务部应通过多渠道，与顾客沟通，并予以记录。</w:t>
      </w:r>
    </w:p>
    <w:p w:rsidR="00262940" w:rsidRDefault="002C6F55" w:rsidP="002C6F55">
      <w:pPr>
        <w:pStyle w:val="a7"/>
        <w:spacing w:line="490" w:lineRule="exact"/>
        <w:ind w:firstLineChars="192" w:firstLine="461"/>
        <w:rPr>
          <w:sz w:val="24"/>
        </w:rPr>
      </w:pPr>
      <w:r>
        <w:rPr>
          <w:rFonts w:hint="eastAsia"/>
          <w:sz w:val="24"/>
        </w:rPr>
        <w:t>4.5.2根据需要将合同执行情况随合同的进展反馈给顾客。</w:t>
      </w:r>
    </w:p>
    <w:p w:rsidR="00262940" w:rsidRDefault="002C6F55" w:rsidP="002C6F55">
      <w:pPr>
        <w:pStyle w:val="a7"/>
        <w:spacing w:line="490" w:lineRule="exact"/>
        <w:ind w:firstLineChars="192" w:firstLine="461"/>
        <w:rPr>
          <w:sz w:val="24"/>
        </w:rPr>
      </w:pPr>
      <w:r>
        <w:rPr>
          <w:rFonts w:hint="eastAsia"/>
          <w:sz w:val="24"/>
        </w:rPr>
        <w:t>4.5.3产品或服务交付后，搜集顾客的反馈信息，妥善处理顾客投诉，以取得顾客的持续满意，执行《顾客满意程度测量程序》的有关规定；</w:t>
      </w:r>
    </w:p>
    <w:p w:rsidR="00262940" w:rsidRDefault="002C6F55">
      <w:pPr>
        <w:pStyle w:val="a7"/>
        <w:spacing w:line="490" w:lineRule="exact"/>
        <w:ind w:firstLineChars="192" w:firstLine="463"/>
        <w:rPr>
          <w:b/>
          <w:bCs/>
          <w:sz w:val="24"/>
        </w:rPr>
      </w:pPr>
      <w:r>
        <w:rPr>
          <w:rFonts w:hint="eastAsia"/>
          <w:b/>
          <w:bCs/>
          <w:sz w:val="24"/>
        </w:rPr>
        <w:t>5.相关文件</w:t>
      </w:r>
    </w:p>
    <w:p w:rsidR="00262940" w:rsidRDefault="002C6F55" w:rsidP="002C6F55">
      <w:pPr>
        <w:pStyle w:val="a7"/>
        <w:spacing w:line="490" w:lineRule="exact"/>
        <w:ind w:firstLineChars="192" w:firstLine="461"/>
        <w:rPr>
          <w:sz w:val="24"/>
        </w:rPr>
      </w:pPr>
      <w:r>
        <w:rPr>
          <w:rFonts w:hint="eastAsia"/>
          <w:sz w:val="24"/>
        </w:rPr>
        <w:t>5.1《文件控制程序》</w:t>
      </w:r>
    </w:p>
    <w:p w:rsidR="00262940" w:rsidRDefault="002C6F55" w:rsidP="002C6F55">
      <w:pPr>
        <w:pStyle w:val="a7"/>
        <w:spacing w:line="490" w:lineRule="exact"/>
        <w:ind w:firstLineChars="192" w:firstLine="461"/>
        <w:rPr>
          <w:sz w:val="24"/>
        </w:rPr>
      </w:pPr>
      <w:r>
        <w:rPr>
          <w:rFonts w:hint="eastAsia"/>
          <w:sz w:val="24"/>
        </w:rPr>
        <w:t>5.2《顾客满意程度测量程序》</w:t>
      </w:r>
    </w:p>
    <w:p w:rsidR="00262940" w:rsidRDefault="00262940">
      <w:pPr>
        <w:pStyle w:val="a7"/>
        <w:spacing w:line="100" w:lineRule="exact"/>
        <w:rPr>
          <w:sz w:val="24"/>
        </w:rPr>
      </w:pPr>
    </w:p>
    <w:p w:rsidR="00262940" w:rsidRDefault="002C6F55">
      <w:pPr>
        <w:pStyle w:val="a7"/>
        <w:spacing w:line="480" w:lineRule="exact"/>
        <w:ind w:firstLineChars="192" w:firstLine="463"/>
        <w:rPr>
          <w:b/>
          <w:bCs/>
          <w:sz w:val="24"/>
        </w:rPr>
      </w:pPr>
      <w:r>
        <w:rPr>
          <w:rFonts w:hint="eastAsia"/>
          <w:b/>
          <w:bCs/>
          <w:sz w:val="24"/>
        </w:rPr>
        <w:t>6.记录</w:t>
      </w:r>
    </w:p>
    <w:p w:rsidR="00262940" w:rsidRDefault="002C6F55" w:rsidP="002C6F55">
      <w:pPr>
        <w:pStyle w:val="a7"/>
        <w:spacing w:line="480" w:lineRule="exact"/>
        <w:ind w:firstLineChars="192" w:firstLine="461"/>
        <w:rPr>
          <w:sz w:val="24"/>
        </w:rPr>
      </w:pPr>
      <w:r>
        <w:rPr>
          <w:rFonts w:hint="eastAsia"/>
          <w:sz w:val="24"/>
        </w:rPr>
        <w:t>6.1《合同评审表》</w:t>
      </w:r>
    </w:p>
    <w:p w:rsidR="00262940" w:rsidRDefault="00262940">
      <w:pPr>
        <w:spacing w:line="370" w:lineRule="exact"/>
        <w:ind w:firstLineChars="200" w:firstLine="420"/>
      </w:pPr>
    </w:p>
    <w:p w:rsidR="00262940" w:rsidRDefault="00262940">
      <w:pPr>
        <w:spacing w:line="370" w:lineRule="exact"/>
        <w:ind w:firstLineChars="200" w:firstLine="420"/>
        <w:sectPr w:rsidR="00262940">
          <w:headerReference w:type="default" r:id="rId19"/>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采购控制程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PJBZ/QB-09</w:t>
      </w:r>
    </w:p>
    <w:p w:rsidR="00262940" w:rsidRDefault="00262940">
      <w:pPr>
        <w:jc w:val="center"/>
        <w:rPr>
          <w:b/>
          <w:bCs/>
          <w:spacing w:val="60"/>
          <w:sz w:val="18"/>
          <w:szCs w:val="18"/>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pPr>
        <w:pStyle w:val="a7"/>
        <w:numPr>
          <w:ilvl w:val="0"/>
          <w:numId w:val="12"/>
        </w:numPr>
        <w:spacing w:line="490" w:lineRule="exact"/>
        <w:rPr>
          <w:b/>
          <w:bCs/>
          <w:sz w:val="24"/>
        </w:rPr>
      </w:pPr>
      <w:r>
        <w:rPr>
          <w:rFonts w:hint="eastAsia"/>
          <w:b/>
          <w:bCs/>
          <w:sz w:val="24"/>
        </w:rPr>
        <w:lastRenderedPageBreak/>
        <w:t>目的</w:t>
      </w:r>
    </w:p>
    <w:p w:rsidR="00262940" w:rsidRDefault="002C6F55" w:rsidP="002C6F55">
      <w:pPr>
        <w:pStyle w:val="a7"/>
        <w:spacing w:line="490" w:lineRule="exact"/>
        <w:ind w:firstLineChars="192" w:firstLine="461"/>
        <w:rPr>
          <w:sz w:val="24"/>
        </w:rPr>
      </w:pPr>
      <w:r>
        <w:rPr>
          <w:rFonts w:hint="eastAsia"/>
          <w:sz w:val="24"/>
        </w:rPr>
        <w:t>确保采购过程处于受控状态并保证外部提供的过程、产品和服务的质量符合要求。</w:t>
      </w:r>
    </w:p>
    <w:p w:rsidR="00262940" w:rsidRDefault="002C6F55">
      <w:pPr>
        <w:pStyle w:val="a7"/>
        <w:numPr>
          <w:ilvl w:val="0"/>
          <w:numId w:val="12"/>
        </w:numPr>
        <w:spacing w:line="490" w:lineRule="exact"/>
        <w:rPr>
          <w:b/>
          <w:bCs/>
          <w:sz w:val="24"/>
        </w:rPr>
      </w:pPr>
      <w:r>
        <w:rPr>
          <w:rFonts w:hint="eastAsia"/>
          <w:b/>
          <w:bCs/>
          <w:sz w:val="24"/>
        </w:rPr>
        <w:t>适用范围</w:t>
      </w:r>
    </w:p>
    <w:p w:rsidR="00262940" w:rsidRDefault="002C6F55" w:rsidP="002C6F55">
      <w:pPr>
        <w:pStyle w:val="a7"/>
        <w:spacing w:line="490" w:lineRule="exact"/>
        <w:ind w:firstLineChars="192" w:firstLine="461"/>
        <w:rPr>
          <w:sz w:val="24"/>
        </w:rPr>
      </w:pPr>
      <w:r>
        <w:rPr>
          <w:rFonts w:hint="eastAsia"/>
          <w:sz w:val="24"/>
        </w:rPr>
        <w:t>外部提供的过程、产品和服务相关的各项采购活动。</w:t>
      </w:r>
    </w:p>
    <w:p w:rsidR="00262940" w:rsidRDefault="002C6F55">
      <w:pPr>
        <w:pStyle w:val="a7"/>
        <w:numPr>
          <w:ilvl w:val="0"/>
          <w:numId w:val="12"/>
        </w:numPr>
        <w:spacing w:line="490" w:lineRule="exact"/>
        <w:rPr>
          <w:b/>
          <w:bCs/>
          <w:sz w:val="24"/>
        </w:rPr>
      </w:pPr>
      <w:r>
        <w:rPr>
          <w:rFonts w:hint="eastAsia"/>
          <w:b/>
          <w:bCs/>
          <w:sz w:val="24"/>
        </w:rPr>
        <w:t>职责</w:t>
      </w:r>
    </w:p>
    <w:p w:rsidR="00262940" w:rsidRDefault="002C6F55">
      <w:pPr>
        <w:pStyle w:val="a7"/>
        <w:numPr>
          <w:ilvl w:val="1"/>
          <w:numId w:val="12"/>
        </w:numPr>
        <w:spacing w:line="490" w:lineRule="exact"/>
        <w:rPr>
          <w:sz w:val="24"/>
        </w:rPr>
      </w:pPr>
      <w:r>
        <w:rPr>
          <w:rFonts w:hint="eastAsia"/>
          <w:sz w:val="24"/>
        </w:rPr>
        <w:t>采购部负责审批和发布合格物资供方名册。</w:t>
      </w:r>
    </w:p>
    <w:p w:rsidR="00262940" w:rsidRDefault="002C6F55">
      <w:pPr>
        <w:pStyle w:val="a7"/>
        <w:numPr>
          <w:ilvl w:val="1"/>
          <w:numId w:val="12"/>
        </w:numPr>
        <w:spacing w:line="490" w:lineRule="exact"/>
        <w:rPr>
          <w:sz w:val="24"/>
        </w:rPr>
      </w:pPr>
      <w:r>
        <w:rPr>
          <w:rFonts w:hint="eastAsia"/>
          <w:sz w:val="24"/>
        </w:rPr>
        <w:t>办公室负责劳务供方的选择、监控、评估和更新。</w:t>
      </w:r>
    </w:p>
    <w:p w:rsidR="00262940" w:rsidRDefault="002C6F55">
      <w:pPr>
        <w:pStyle w:val="a7"/>
        <w:numPr>
          <w:ilvl w:val="1"/>
          <w:numId w:val="12"/>
        </w:numPr>
        <w:spacing w:line="490" w:lineRule="exact"/>
        <w:rPr>
          <w:sz w:val="24"/>
        </w:rPr>
      </w:pPr>
      <w:r>
        <w:rPr>
          <w:rFonts w:hint="eastAsia"/>
          <w:sz w:val="24"/>
        </w:rPr>
        <w:t>制造部负责对制造部上报主要物资申请计划的审批。</w:t>
      </w:r>
    </w:p>
    <w:p w:rsidR="00262940" w:rsidRDefault="002C6F55">
      <w:pPr>
        <w:pStyle w:val="a7"/>
        <w:numPr>
          <w:ilvl w:val="1"/>
          <w:numId w:val="12"/>
        </w:numPr>
        <w:spacing w:line="490" w:lineRule="exact"/>
        <w:rPr>
          <w:sz w:val="24"/>
        </w:rPr>
      </w:pPr>
      <w:r>
        <w:rPr>
          <w:rFonts w:hint="eastAsia"/>
          <w:sz w:val="24"/>
        </w:rPr>
        <w:t>制造部负责编制、上报物资申请计划和物资进场检测、验收、码放、保管。</w:t>
      </w:r>
    </w:p>
    <w:p w:rsidR="00262940" w:rsidRDefault="002C6F55">
      <w:pPr>
        <w:pStyle w:val="a7"/>
        <w:numPr>
          <w:ilvl w:val="0"/>
          <w:numId w:val="12"/>
        </w:numPr>
        <w:spacing w:line="490" w:lineRule="exact"/>
        <w:rPr>
          <w:b/>
          <w:bCs/>
          <w:sz w:val="24"/>
        </w:rPr>
      </w:pPr>
      <w:r>
        <w:rPr>
          <w:rFonts w:hint="eastAsia"/>
          <w:b/>
          <w:bCs/>
          <w:sz w:val="24"/>
        </w:rPr>
        <w:t>工作程序</w:t>
      </w:r>
    </w:p>
    <w:p w:rsidR="00262940" w:rsidRDefault="002C6F55" w:rsidP="002C6F55">
      <w:pPr>
        <w:pStyle w:val="a7"/>
        <w:spacing w:line="490" w:lineRule="exact"/>
        <w:ind w:firstLineChars="192" w:firstLine="461"/>
        <w:rPr>
          <w:sz w:val="24"/>
        </w:rPr>
      </w:pPr>
      <w:r>
        <w:rPr>
          <w:rFonts w:hint="eastAsia"/>
          <w:sz w:val="24"/>
        </w:rPr>
        <w:t>采购工作分为：物资（包括材料、设备）采购和劳务采购（租赁设备工作执行物资采购）。</w:t>
      </w:r>
    </w:p>
    <w:p w:rsidR="00262940" w:rsidRDefault="002C6F55">
      <w:pPr>
        <w:pStyle w:val="a7"/>
        <w:numPr>
          <w:ilvl w:val="1"/>
          <w:numId w:val="12"/>
        </w:numPr>
        <w:spacing w:line="490" w:lineRule="exact"/>
        <w:rPr>
          <w:sz w:val="24"/>
        </w:rPr>
      </w:pPr>
      <w:r>
        <w:rPr>
          <w:rFonts w:hint="eastAsia"/>
          <w:sz w:val="24"/>
        </w:rPr>
        <w:t>供方的评价</w:t>
      </w:r>
    </w:p>
    <w:p w:rsidR="00262940" w:rsidRDefault="002C6F55" w:rsidP="002C6F55">
      <w:pPr>
        <w:pStyle w:val="a7"/>
        <w:spacing w:line="490" w:lineRule="exact"/>
        <w:ind w:firstLineChars="192" w:firstLine="461"/>
        <w:rPr>
          <w:sz w:val="24"/>
        </w:rPr>
      </w:pPr>
      <w:r>
        <w:rPr>
          <w:rFonts w:hint="eastAsia"/>
          <w:sz w:val="24"/>
        </w:rPr>
        <w:t>各主管部门依据运作要求收集所需物资、设备、劳务等供方的营业执照、企业资质等与管理体系有关的资料，组织相关部门等对供方进行评价。</w:t>
      </w:r>
    </w:p>
    <w:p w:rsidR="00262940" w:rsidRDefault="002C6F55">
      <w:pPr>
        <w:pStyle w:val="a7"/>
        <w:numPr>
          <w:ilvl w:val="2"/>
          <w:numId w:val="12"/>
        </w:numPr>
        <w:spacing w:line="490" w:lineRule="exact"/>
        <w:rPr>
          <w:sz w:val="24"/>
        </w:rPr>
      </w:pPr>
      <w:r>
        <w:rPr>
          <w:rFonts w:hint="eastAsia"/>
          <w:sz w:val="24"/>
        </w:rPr>
        <w:t>物资供方的验证与评价</w:t>
      </w:r>
    </w:p>
    <w:p w:rsidR="00262940" w:rsidRDefault="002C6F55" w:rsidP="002C6F55">
      <w:pPr>
        <w:pStyle w:val="a7"/>
        <w:spacing w:line="490" w:lineRule="exact"/>
        <w:ind w:firstLineChars="192" w:firstLine="461"/>
        <w:rPr>
          <w:sz w:val="24"/>
        </w:rPr>
      </w:pPr>
      <w:r>
        <w:rPr>
          <w:rFonts w:hint="eastAsia"/>
          <w:sz w:val="24"/>
        </w:rPr>
        <w:t>采购材料设备（含租赁设备）应依据国家现行的法律、法规、规范和行业标准，通过检验和试验进行检查，需要时要到供方生产地进行验证，评价供方的价格是否合理。</w:t>
      </w:r>
    </w:p>
    <w:p w:rsidR="00262940" w:rsidRDefault="002C6F55">
      <w:pPr>
        <w:pStyle w:val="a7"/>
        <w:numPr>
          <w:ilvl w:val="2"/>
          <w:numId w:val="12"/>
        </w:numPr>
        <w:spacing w:line="490" w:lineRule="exact"/>
        <w:rPr>
          <w:sz w:val="24"/>
        </w:rPr>
      </w:pPr>
      <w:r>
        <w:rPr>
          <w:rFonts w:hint="eastAsia"/>
          <w:sz w:val="24"/>
        </w:rPr>
        <w:t>劳务供方的评价</w:t>
      </w:r>
    </w:p>
    <w:p w:rsidR="00262940" w:rsidRDefault="002C6F55" w:rsidP="002C6F55">
      <w:pPr>
        <w:pStyle w:val="a7"/>
        <w:spacing w:line="490" w:lineRule="exact"/>
        <w:ind w:firstLineChars="192" w:firstLine="461"/>
        <w:rPr>
          <w:sz w:val="24"/>
        </w:rPr>
      </w:pPr>
      <w:r>
        <w:rPr>
          <w:rFonts w:hint="eastAsia"/>
          <w:sz w:val="24"/>
        </w:rPr>
        <w:t>当公司有招入劳务工时，应首先对劳务供方进行评价，方评价内容：劳务供方应提供企业营业执照及相关的证明文件，外地劳务供方应具备当地批准的许可证及在本地注册的文件等，应符合外地工在本地劳务工的有关规定。（评审内容包括：人员素质、产品业绩、价格等）。</w:t>
      </w:r>
    </w:p>
    <w:p w:rsidR="00262940" w:rsidRDefault="002C6F55">
      <w:pPr>
        <w:pStyle w:val="a7"/>
        <w:numPr>
          <w:ilvl w:val="1"/>
          <w:numId w:val="12"/>
        </w:numPr>
        <w:spacing w:line="490" w:lineRule="exact"/>
        <w:rPr>
          <w:sz w:val="24"/>
        </w:rPr>
      </w:pPr>
      <w:r>
        <w:rPr>
          <w:rFonts w:hint="eastAsia"/>
          <w:sz w:val="24"/>
        </w:rPr>
        <w:t>供方的选择</w:t>
      </w:r>
    </w:p>
    <w:p w:rsidR="00262940" w:rsidRDefault="002C6F55" w:rsidP="002C6F55">
      <w:pPr>
        <w:pStyle w:val="a7"/>
        <w:spacing w:line="490" w:lineRule="exact"/>
        <w:ind w:firstLineChars="192" w:firstLine="461"/>
        <w:rPr>
          <w:sz w:val="24"/>
        </w:rPr>
      </w:pPr>
      <w:r>
        <w:rPr>
          <w:rFonts w:hint="eastAsia"/>
          <w:sz w:val="24"/>
        </w:rPr>
        <w:t>采购部对物资（材料、设备）供方进行预审评价，报管理者代表审批，由采购部发布合格供应商应商清单。</w:t>
      </w:r>
    </w:p>
    <w:p w:rsidR="00262940" w:rsidRDefault="002C6F55" w:rsidP="002C6F55">
      <w:pPr>
        <w:pStyle w:val="a7"/>
        <w:spacing w:line="490" w:lineRule="exact"/>
        <w:ind w:firstLineChars="192" w:firstLine="461"/>
        <w:rPr>
          <w:sz w:val="24"/>
        </w:rPr>
      </w:pPr>
      <w:r>
        <w:rPr>
          <w:rFonts w:hint="eastAsia"/>
          <w:sz w:val="24"/>
        </w:rPr>
        <w:t>用人单位对劳务供方进行预审评价，由办公室审核后填写合格劳力供方名册。</w:t>
      </w:r>
    </w:p>
    <w:p w:rsidR="00262940" w:rsidRDefault="002C6F55" w:rsidP="002C6F55">
      <w:pPr>
        <w:pStyle w:val="a7"/>
        <w:spacing w:line="490" w:lineRule="exact"/>
        <w:ind w:firstLineChars="192" w:firstLine="461"/>
        <w:rPr>
          <w:sz w:val="24"/>
        </w:rPr>
      </w:pPr>
      <w:r>
        <w:rPr>
          <w:rFonts w:hint="eastAsia"/>
          <w:sz w:val="24"/>
        </w:rPr>
        <w:t>凡列入合格供方名册中的物资（材料、设备）、劳务各相关部门可直接进行采购。</w:t>
      </w:r>
    </w:p>
    <w:p w:rsidR="00262940" w:rsidRDefault="002C6F55">
      <w:pPr>
        <w:pStyle w:val="a7"/>
        <w:numPr>
          <w:ilvl w:val="1"/>
          <w:numId w:val="12"/>
        </w:numPr>
        <w:spacing w:line="490" w:lineRule="exact"/>
        <w:rPr>
          <w:sz w:val="24"/>
        </w:rPr>
      </w:pPr>
      <w:r>
        <w:rPr>
          <w:rFonts w:hint="eastAsia"/>
          <w:sz w:val="24"/>
        </w:rPr>
        <w:t>供方的评估与更新</w:t>
      </w:r>
    </w:p>
    <w:p w:rsidR="00262940" w:rsidRDefault="002C6F55">
      <w:pPr>
        <w:pStyle w:val="a7"/>
        <w:numPr>
          <w:ilvl w:val="2"/>
          <w:numId w:val="12"/>
        </w:numPr>
        <w:spacing w:line="490" w:lineRule="exact"/>
        <w:rPr>
          <w:sz w:val="24"/>
        </w:rPr>
      </w:pPr>
      <w:r>
        <w:rPr>
          <w:rFonts w:hint="eastAsia"/>
          <w:sz w:val="24"/>
        </w:rPr>
        <w:t>合格供方考核工作可随市场变化情况随时进行，由主管部门将补充更新评审的合格供方编</w:t>
      </w:r>
      <w:r>
        <w:rPr>
          <w:rFonts w:hint="eastAsia"/>
          <w:sz w:val="24"/>
        </w:rPr>
        <w:lastRenderedPageBreak/>
        <w:t>订成册，下发有关部门以供选择使用。</w:t>
      </w:r>
    </w:p>
    <w:p w:rsidR="00262940" w:rsidRDefault="002C6F55">
      <w:pPr>
        <w:pStyle w:val="a7"/>
        <w:numPr>
          <w:ilvl w:val="2"/>
          <w:numId w:val="12"/>
        </w:numPr>
        <w:spacing w:line="490" w:lineRule="exact"/>
        <w:rPr>
          <w:sz w:val="24"/>
        </w:rPr>
      </w:pPr>
      <w:r>
        <w:rPr>
          <w:rFonts w:hint="eastAsia"/>
          <w:sz w:val="24"/>
        </w:rPr>
        <w:t>每年由主管部门组织相关人员对供方进行全面考核、复审，经考核合格后填写供方考核表，报公司主管部门做为选择更新合格供方的依据。</w:t>
      </w:r>
    </w:p>
    <w:p w:rsidR="00262940" w:rsidRDefault="002C6F55">
      <w:pPr>
        <w:pStyle w:val="a7"/>
        <w:numPr>
          <w:ilvl w:val="2"/>
          <w:numId w:val="12"/>
        </w:numPr>
        <w:spacing w:line="490" w:lineRule="exact"/>
        <w:rPr>
          <w:sz w:val="24"/>
        </w:rPr>
      </w:pPr>
      <w:r>
        <w:rPr>
          <w:rFonts w:hint="eastAsia"/>
          <w:sz w:val="24"/>
        </w:rPr>
        <w:t>公司根据部门上报供方考核表，审批合格后发布更新后的合格供方名册。</w:t>
      </w:r>
    </w:p>
    <w:p w:rsidR="00262940" w:rsidRDefault="002C6F55">
      <w:pPr>
        <w:pStyle w:val="a7"/>
        <w:numPr>
          <w:ilvl w:val="1"/>
          <w:numId w:val="12"/>
        </w:numPr>
        <w:spacing w:line="490" w:lineRule="exact"/>
        <w:rPr>
          <w:sz w:val="24"/>
        </w:rPr>
      </w:pPr>
      <w:r>
        <w:rPr>
          <w:rFonts w:hint="eastAsia"/>
          <w:sz w:val="24"/>
        </w:rPr>
        <w:t>采购信息</w:t>
      </w:r>
    </w:p>
    <w:p w:rsidR="00262940" w:rsidRDefault="002C6F55" w:rsidP="002C6F55">
      <w:pPr>
        <w:pStyle w:val="a7"/>
        <w:spacing w:line="490" w:lineRule="exact"/>
        <w:ind w:firstLineChars="192" w:firstLine="461"/>
        <w:rPr>
          <w:sz w:val="24"/>
        </w:rPr>
      </w:pPr>
      <w:r>
        <w:rPr>
          <w:rFonts w:hint="eastAsia"/>
          <w:sz w:val="24"/>
        </w:rPr>
        <w:t>采购信息的内部沟通：物资使用部门提出用品计划，劳务管理人员提出用工计划，上报部门主管批准。</w:t>
      </w:r>
    </w:p>
    <w:p w:rsidR="00262940" w:rsidRDefault="002C6F55">
      <w:pPr>
        <w:pStyle w:val="a7"/>
        <w:numPr>
          <w:ilvl w:val="1"/>
          <w:numId w:val="12"/>
        </w:numPr>
        <w:spacing w:line="490" w:lineRule="exact"/>
        <w:rPr>
          <w:sz w:val="24"/>
        </w:rPr>
      </w:pPr>
      <w:r>
        <w:rPr>
          <w:rFonts w:hint="eastAsia"/>
          <w:sz w:val="24"/>
        </w:rPr>
        <w:t>采购</w:t>
      </w:r>
    </w:p>
    <w:p w:rsidR="00262940" w:rsidRDefault="002C6F55">
      <w:pPr>
        <w:pStyle w:val="a7"/>
        <w:numPr>
          <w:ilvl w:val="2"/>
          <w:numId w:val="12"/>
        </w:numPr>
        <w:spacing w:line="490" w:lineRule="exact"/>
        <w:rPr>
          <w:sz w:val="24"/>
        </w:rPr>
      </w:pPr>
      <w:r>
        <w:rPr>
          <w:rFonts w:hint="eastAsia"/>
          <w:sz w:val="24"/>
        </w:rPr>
        <w:t>采购文件的签定</w:t>
      </w:r>
    </w:p>
    <w:p w:rsidR="00262940" w:rsidRDefault="002C6F55" w:rsidP="002C6F55">
      <w:pPr>
        <w:pStyle w:val="a7"/>
        <w:spacing w:line="490" w:lineRule="exact"/>
        <w:ind w:firstLineChars="192" w:firstLine="461"/>
        <w:rPr>
          <w:sz w:val="24"/>
        </w:rPr>
      </w:pPr>
      <w:r>
        <w:rPr>
          <w:rFonts w:hint="eastAsia"/>
          <w:sz w:val="24"/>
        </w:rPr>
        <w:t>批量采购的产品必须与合格供方签订书面采购合同，特殊情况，经部门负责人批准后可进行非合同采购，但必须在合格供方名册内采购。</w:t>
      </w:r>
    </w:p>
    <w:p w:rsidR="00262940" w:rsidRDefault="002C6F55">
      <w:pPr>
        <w:pStyle w:val="a7"/>
        <w:numPr>
          <w:ilvl w:val="2"/>
          <w:numId w:val="12"/>
        </w:numPr>
        <w:spacing w:line="490" w:lineRule="exact"/>
        <w:rPr>
          <w:sz w:val="24"/>
        </w:rPr>
      </w:pPr>
      <w:r>
        <w:rPr>
          <w:rFonts w:hint="eastAsia"/>
          <w:sz w:val="24"/>
        </w:rPr>
        <w:t>零散的产品采购，必须填写临时采购单，由部门主管批准后购买。</w:t>
      </w:r>
    </w:p>
    <w:p w:rsidR="00262940" w:rsidRDefault="002C6F55">
      <w:pPr>
        <w:pStyle w:val="a7"/>
        <w:numPr>
          <w:ilvl w:val="2"/>
          <w:numId w:val="12"/>
        </w:numPr>
        <w:spacing w:line="490" w:lineRule="exact"/>
        <w:rPr>
          <w:sz w:val="24"/>
        </w:rPr>
      </w:pPr>
      <w:r>
        <w:rPr>
          <w:rFonts w:hint="eastAsia"/>
          <w:sz w:val="24"/>
        </w:rPr>
        <w:t>采购文件应明确采购产品必须符合法律法规要求。</w:t>
      </w:r>
    </w:p>
    <w:p w:rsidR="00262940" w:rsidRDefault="002C6F55">
      <w:pPr>
        <w:pStyle w:val="a7"/>
        <w:numPr>
          <w:ilvl w:val="1"/>
          <w:numId w:val="12"/>
        </w:numPr>
        <w:spacing w:line="490" w:lineRule="exact"/>
        <w:rPr>
          <w:sz w:val="24"/>
        </w:rPr>
      </w:pPr>
      <w:r>
        <w:rPr>
          <w:rFonts w:hint="eastAsia"/>
          <w:sz w:val="24"/>
        </w:rPr>
        <w:t>采购产品的验证及贮存</w:t>
      </w:r>
    </w:p>
    <w:p w:rsidR="00262940" w:rsidRDefault="002C6F55">
      <w:pPr>
        <w:pStyle w:val="a7"/>
        <w:numPr>
          <w:ilvl w:val="2"/>
          <w:numId w:val="12"/>
        </w:numPr>
        <w:spacing w:line="490" w:lineRule="exact"/>
        <w:rPr>
          <w:sz w:val="24"/>
        </w:rPr>
      </w:pPr>
      <w:r>
        <w:rPr>
          <w:rFonts w:hint="eastAsia"/>
          <w:sz w:val="24"/>
        </w:rPr>
        <w:t>仓管人员收到物品后，应及时通知品管部实施验收。采购物品的检验按《产品/过程的监测控制程序》进行。</w:t>
      </w:r>
    </w:p>
    <w:p w:rsidR="00262940" w:rsidRDefault="002C6F55">
      <w:pPr>
        <w:pStyle w:val="a7"/>
        <w:numPr>
          <w:ilvl w:val="0"/>
          <w:numId w:val="12"/>
        </w:numPr>
        <w:spacing w:line="490" w:lineRule="exact"/>
        <w:rPr>
          <w:b/>
          <w:bCs/>
          <w:sz w:val="24"/>
        </w:rPr>
      </w:pPr>
      <w:r>
        <w:rPr>
          <w:rFonts w:hint="eastAsia"/>
          <w:b/>
          <w:bCs/>
          <w:sz w:val="24"/>
        </w:rPr>
        <w:t>相关文件</w:t>
      </w:r>
    </w:p>
    <w:p w:rsidR="00262940" w:rsidRDefault="002C6F55">
      <w:pPr>
        <w:pStyle w:val="a7"/>
        <w:numPr>
          <w:ilvl w:val="1"/>
          <w:numId w:val="12"/>
        </w:numPr>
        <w:spacing w:line="490" w:lineRule="exact"/>
        <w:rPr>
          <w:sz w:val="24"/>
        </w:rPr>
      </w:pPr>
      <w:r>
        <w:rPr>
          <w:rFonts w:hint="eastAsia"/>
          <w:sz w:val="24"/>
        </w:rPr>
        <w:t>《产品/过程的监测控制程序》</w:t>
      </w:r>
    </w:p>
    <w:p w:rsidR="00262940" w:rsidRDefault="002C6F55">
      <w:pPr>
        <w:pStyle w:val="a7"/>
        <w:numPr>
          <w:ilvl w:val="1"/>
          <w:numId w:val="12"/>
        </w:numPr>
        <w:spacing w:line="490" w:lineRule="exact"/>
        <w:rPr>
          <w:sz w:val="24"/>
        </w:rPr>
      </w:pPr>
      <w:r>
        <w:rPr>
          <w:rFonts w:hint="eastAsia"/>
          <w:sz w:val="24"/>
        </w:rPr>
        <w:t>《纠正和预防措施控制程序》</w:t>
      </w:r>
    </w:p>
    <w:p w:rsidR="00262940" w:rsidRDefault="002C6F55">
      <w:pPr>
        <w:pStyle w:val="a7"/>
        <w:numPr>
          <w:ilvl w:val="0"/>
          <w:numId w:val="12"/>
        </w:numPr>
        <w:spacing w:line="490" w:lineRule="exact"/>
        <w:rPr>
          <w:b/>
          <w:bCs/>
          <w:sz w:val="24"/>
        </w:rPr>
      </w:pPr>
      <w:r>
        <w:rPr>
          <w:rFonts w:hint="eastAsia"/>
          <w:b/>
          <w:bCs/>
          <w:sz w:val="24"/>
        </w:rPr>
        <w:t>记录</w:t>
      </w:r>
    </w:p>
    <w:p w:rsidR="00262940" w:rsidRDefault="002C6F55">
      <w:pPr>
        <w:pStyle w:val="a7"/>
        <w:numPr>
          <w:ilvl w:val="1"/>
          <w:numId w:val="12"/>
        </w:numPr>
        <w:spacing w:line="490" w:lineRule="exact"/>
        <w:rPr>
          <w:sz w:val="24"/>
        </w:rPr>
      </w:pPr>
      <w:r>
        <w:rPr>
          <w:rFonts w:hint="eastAsia"/>
          <w:sz w:val="24"/>
        </w:rPr>
        <w:t>《合格供应商名单》</w:t>
      </w:r>
    </w:p>
    <w:p w:rsidR="00262940" w:rsidRDefault="002C6F55">
      <w:pPr>
        <w:pStyle w:val="a7"/>
        <w:numPr>
          <w:ilvl w:val="1"/>
          <w:numId w:val="12"/>
        </w:numPr>
        <w:spacing w:line="490" w:lineRule="exact"/>
        <w:rPr>
          <w:sz w:val="24"/>
        </w:rPr>
      </w:pPr>
      <w:r>
        <w:rPr>
          <w:rFonts w:hint="eastAsia"/>
          <w:sz w:val="24"/>
        </w:rPr>
        <w:t>《供方评定记录表》</w:t>
      </w:r>
    </w:p>
    <w:p w:rsidR="00262940" w:rsidRDefault="00262940">
      <w:pPr>
        <w:spacing w:line="370" w:lineRule="exact"/>
        <w:ind w:firstLineChars="200" w:firstLine="420"/>
      </w:pPr>
    </w:p>
    <w:p w:rsidR="00262940" w:rsidRDefault="00262940">
      <w:pPr>
        <w:spacing w:line="370" w:lineRule="exact"/>
        <w:ind w:firstLineChars="200" w:firstLine="420"/>
        <w:sectPr w:rsidR="00262940">
          <w:headerReference w:type="default" r:id="rId20"/>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生产和服务提供控制程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PJBZ/QB-10</w:t>
      </w:r>
    </w:p>
    <w:p w:rsidR="00262940" w:rsidRDefault="00262940">
      <w:pPr>
        <w:jc w:val="center"/>
        <w:rPr>
          <w:b/>
          <w:bCs/>
          <w:spacing w:val="60"/>
          <w:sz w:val="18"/>
          <w:szCs w:val="18"/>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pPr>
        <w:pStyle w:val="af9"/>
        <w:numPr>
          <w:ilvl w:val="0"/>
          <w:numId w:val="13"/>
        </w:numPr>
        <w:autoSpaceDN w:val="0"/>
        <w:spacing w:line="400" w:lineRule="exact"/>
        <w:ind w:firstLineChars="0"/>
        <w:jc w:val="left"/>
        <w:rPr>
          <w:rFonts w:hAnsi="宋体"/>
          <w:b/>
          <w:bCs/>
          <w:sz w:val="24"/>
        </w:rPr>
      </w:pPr>
      <w:r>
        <w:rPr>
          <w:rFonts w:hAnsi="宋体" w:hint="eastAsia"/>
          <w:b/>
          <w:bCs/>
          <w:sz w:val="24"/>
        </w:rPr>
        <w:lastRenderedPageBreak/>
        <w:t>目的</w:t>
      </w:r>
    </w:p>
    <w:p w:rsidR="00262940" w:rsidRDefault="002C6F55">
      <w:pPr>
        <w:autoSpaceDN w:val="0"/>
        <w:spacing w:line="400" w:lineRule="exact"/>
        <w:ind w:firstLineChars="150" w:firstLine="360"/>
        <w:jc w:val="left"/>
        <w:rPr>
          <w:rFonts w:hAnsi="宋体"/>
          <w:sz w:val="24"/>
        </w:rPr>
      </w:pPr>
      <w:r>
        <w:rPr>
          <w:rFonts w:hAnsi="宋体" w:hint="eastAsia"/>
          <w:sz w:val="24"/>
        </w:rPr>
        <w:t>对生产和服务进行有效控制，以确保满足顾客的需求和期望。</w:t>
      </w:r>
    </w:p>
    <w:p w:rsidR="00262940" w:rsidRDefault="002C6F55">
      <w:pPr>
        <w:pStyle w:val="af9"/>
        <w:numPr>
          <w:ilvl w:val="0"/>
          <w:numId w:val="13"/>
        </w:numPr>
        <w:autoSpaceDN w:val="0"/>
        <w:spacing w:line="400" w:lineRule="exact"/>
        <w:ind w:firstLineChars="0"/>
        <w:jc w:val="left"/>
        <w:rPr>
          <w:rFonts w:hAnsi="宋体"/>
          <w:b/>
          <w:bCs/>
          <w:sz w:val="24"/>
        </w:rPr>
      </w:pPr>
      <w:r>
        <w:rPr>
          <w:rFonts w:hAnsi="宋体" w:hint="eastAsia"/>
          <w:b/>
          <w:bCs/>
          <w:sz w:val="24"/>
        </w:rPr>
        <w:t>适用范围</w:t>
      </w:r>
    </w:p>
    <w:p w:rsidR="00262940" w:rsidRDefault="002C6F55">
      <w:pPr>
        <w:tabs>
          <w:tab w:val="left" w:pos="460"/>
        </w:tabs>
        <w:autoSpaceDN w:val="0"/>
        <w:spacing w:line="400" w:lineRule="exact"/>
        <w:ind w:firstLineChars="150" w:firstLine="360"/>
        <w:jc w:val="left"/>
        <w:rPr>
          <w:rFonts w:hAnsi="宋体"/>
          <w:sz w:val="24"/>
        </w:rPr>
      </w:pPr>
      <w:r>
        <w:rPr>
          <w:rFonts w:hAnsi="宋体" w:hint="eastAsia"/>
          <w:sz w:val="24"/>
        </w:rPr>
        <w:t>适用于对产品的形成、过程的确认、产品的防护及放行、交付和交付后的活动、标识和可追溯性的控制。</w:t>
      </w:r>
    </w:p>
    <w:p w:rsidR="00262940" w:rsidRDefault="002C6F55">
      <w:pPr>
        <w:pStyle w:val="af9"/>
        <w:numPr>
          <w:ilvl w:val="0"/>
          <w:numId w:val="13"/>
        </w:numPr>
        <w:autoSpaceDN w:val="0"/>
        <w:spacing w:line="400" w:lineRule="exact"/>
        <w:ind w:firstLineChars="0"/>
        <w:jc w:val="left"/>
        <w:rPr>
          <w:rFonts w:hAnsi="宋体"/>
          <w:b/>
          <w:bCs/>
          <w:sz w:val="24"/>
        </w:rPr>
      </w:pPr>
      <w:r>
        <w:rPr>
          <w:rFonts w:hAnsi="宋体" w:hint="eastAsia"/>
          <w:b/>
          <w:bCs/>
          <w:sz w:val="24"/>
        </w:rPr>
        <w:t>职责</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制造部负责指导车间进行生产和过程控制，负责生产设施的维护保养，负责产品的防护，负责编制生产计划。</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制造部负责编制必要的作业指导书或者工艺规程。</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制造部主管负责生产计划的审批，</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采购部负责材料及设施的采购。</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品管部负责产品验证和标识及可追溯性控制。</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业务部负责产品的交付及售后服务工作。</w:t>
      </w:r>
    </w:p>
    <w:p w:rsidR="00262940" w:rsidRDefault="002C6F55">
      <w:pPr>
        <w:pStyle w:val="af9"/>
        <w:numPr>
          <w:ilvl w:val="0"/>
          <w:numId w:val="13"/>
        </w:numPr>
        <w:autoSpaceDN w:val="0"/>
        <w:spacing w:line="400" w:lineRule="exact"/>
        <w:ind w:firstLineChars="0"/>
        <w:jc w:val="left"/>
        <w:rPr>
          <w:rFonts w:hAnsi="宋体"/>
          <w:b/>
          <w:bCs/>
          <w:sz w:val="24"/>
        </w:rPr>
      </w:pPr>
      <w:r>
        <w:rPr>
          <w:rFonts w:hAnsi="宋体" w:hint="eastAsia"/>
          <w:b/>
          <w:bCs/>
          <w:sz w:val="24"/>
        </w:rPr>
        <w:t>程序内容</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获得规定产品特性的信息和文件</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根据产品实现规程策划的输出和顾客要求评审的输出等获得必要的生产服务信息，执行相应的《与顾客有关的过程控制程序》的有关规定。</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对特殊过程品管部编制作业指导书，其他情况下如必要时也应编制作业指导书。</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生产计划</w:t>
      </w:r>
    </w:p>
    <w:p w:rsidR="00262940" w:rsidRDefault="002C6F55">
      <w:pPr>
        <w:autoSpaceDN w:val="0"/>
        <w:spacing w:line="400" w:lineRule="exact"/>
        <w:rPr>
          <w:rFonts w:hAnsi="宋体"/>
          <w:sz w:val="24"/>
        </w:rPr>
      </w:pPr>
      <w:r>
        <w:rPr>
          <w:rFonts w:hAnsi="宋体" w:hint="eastAsia"/>
          <w:sz w:val="24"/>
        </w:rPr>
        <w:t>制造部根据获得的生产信息，考虑库存情况，结合车间的生产能力，于每月底制定下月的《月生产计划》，制造部主管批准后，发放至相关单位作为采购、生产的依据。生产计划为滚动计划，将随产品库存、生产、销售等情况的变动进行修改；</w:t>
      </w:r>
    </w:p>
    <w:p w:rsidR="00262940" w:rsidRDefault="002C6F55">
      <w:pPr>
        <w:autoSpaceDN w:val="0"/>
        <w:spacing w:line="400" w:lineRule="exact"/>
        <w:rPr>
          <w:rFonts w:hAnsi="宋体"/>
          <w:sz w:val="24"/>
        </w:rPr>
      </w:pPr>
      <w:r>
        <w:rPr>
          <w:rFonts w:hAnsi="宋体" w:hint="eastAsia"/>
          <w:sz w:val="24"/>
        </w:rPr>
        <w:t>生产部负责人根据月生产计划制定周生产计划（每周两次），安排生产。</w:t>
      </w:r>
    </w:p>
    <w:p w:rsidR="00262940" w:rsidRDefault="002C6F55">
      <w:pPr>
        <w:pStyle w:val="af9"/>
        <w:numPr>
          <w:ilvl w:val="1"/>
          <w:numId w:val="13"/>
        </w:numPr>
        <w:autoSpaceDN w:val="0"/>
        <w:spacing w:line="400" w:lineRule="exact"/>
        <w:ind w:firstLineChars="0"/>
        <w:jc w:val="left"/>
        <w:rPr>
          <w:rFonts w:ascii="宋体" w:hAnsi="宋体"/>
          <w:spacing w:val="-20"/>
          <w:sz w:val="24"/>
        </w:rPr>
      </w:pPr>
      <w:r>
        <w:rPr>
          <w:rFonts w:ascii="宋体" w:hAnsi="宋体" w:hint="eastAsia"/>
          <w:sz w:val="24"/>
        </w:rPr>
        <w:t>过程确认</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关键和特殊过程</w:t>
      </w:r>
    </w:p>
    <w:p w:rsidR="00262940" w:rsidRDefault="002C6F55">
      <w:pPr>
        <w:pStyle w:val="af9"/>
        <w:numPr>
          <w:ilvl w:val="3"/>
          <w:numId w:val="13"/>
        </w:numPr>
        <w:autoSpaceDN w:val="0"/>
        <w:spacing w:line="400" w:lineRule="exact"/>
        <w:ind w:firstLineChars="0"/>
        <w:jc w:val="left"/>
        <w:rPr>
          <w:rFonts w:hAnsi="宋体"/>
          <w:sz w:val="24"/>
        </w:rPr>
      </w:pPr>
      <w:r>
        <w:rPr>
          <w:rFonts w:hAnsi="宋体" w:hint="eastAsia"/>
          <w:sz w:val="24"/>
        </w:rPr>
        <w:t>关键过程包括下列</w:t>
      </w:r>
      <w:r>
        <w:rPr>
          <w:rFonts w:hAnsi="宋体" w:hint="eastAsia"/>
          <w:sz w:val="24"/>
        </w:rPr>
        <w:t>2</w:t>
      </w:r>
      <w:r>
        <w:rPr>
          <w:rFonts w:hAnsi="宋体" w:hint="eastAsia"/>
          <w:sz w:val="24"/>
        </w:rPr>
        <w:t>类：</w:t>
      </w:r>
    </w:p>
    <w:p w:rsidR="00262940" w:rsidRDefault="002C6F55">
      <w:pPr>
        <w:numPr>
          <w:ilvl w:val="1"/>
          <w:numId w:val="14"/>
        </w:numPr>
        <w:autoSpaceDN w:val="0"/>
        <w:spacing w:line="400" w:lineRule="exact"/>
        <w:rPr>
          <w:rFonts w:hAnsi="宋体"/>
          <w:sz w:val="24"/>
        </w:rPr>
      </w:pPr>
      <w:r>
        <w:rPr>
          <w:rFonts w:hAnsi="宋体" w:hint="eastAsia"/>
          <w:sz w:val="24"/>
        </w:rPr>
        <w:t>对产品的质量、性能、功能、寿命、可靠性及成本等有直接影响的工序；</w:t>
      </w:r>
    </w:p>
    <w:p w:rsidR="00262940" w:rsidRDefault="002C6F55">
      <w:pPr>
        <w:numPr>
          <w:ilvl w:val="1"/>
          <w:numId w:val="14"/>
        </w:numPr>
        <w:autoSpaceDN w:val="0"/>
        <w:spacing w:line="400" w:lineRule="exact"/>
        <w:rPr>
          <w:rFonts w:hAnsi="宋体"/>
          <w:sz w:val="24"/>
        </w:rPr>
      </w:pPr>
      <w:r>
        <w:rPr>
          <w:rFonts w:hAnsi="宋体" w:hint="eastAsia"/>
          <w:sz w:val="24"/>
        </w:rPr>
        <w:t>产品重要质量特性形成的工序。</w:t>
      </w:r>
    </w:p>
    <w:p w:rsidR="00262940" w:rsidRDefault="002C6F55">
      <w:pPr>
        <w:pStyle w:val="af9"/>
        <w:numPr>
          <w:ilvl w:val="3"/>
          <w:numId w:val="13"/>
        </w:numPr>
        <w:autoSpaceDN w:val="0"/>
        <w:spacing w:line="400" w:lineRule="exact"/>
        <w:ind w:firstLineChars="0"/>
        <w:jc w:val="left"/>
        <w:rPr>
          <w:rFonts w:hAnsi="宋体"/>
          <w:sz w:val="24"/>
        </w:rPr>
      </w:pPr>
      <w:r>
        <w:rPr>
          <w:rFonts w:hAnsi="宋体" w:hint="eastAsia"/>
          <w:sz w:val="24"/>
        </w:rPr>
        <w:t>特殊过程包括下列</w:t>
      </w:r>
      <w:r>
        <w:rPr>
          <w:rFonts w:hAnsi="宋体" w:hint="eastAsia"/>
          <w:sz w:val="24"/>
        </w:rPr>
        <w:t>3</w:t>
      </w:r>
      <w:r>
        <w:rPr>
          <w:rFonts w:hAnsi="宋体" w:hint="eastAsia"/>
          <w:sz w:val="24"/>
        </w:rPr>
        <w:t>类：</w:t>
      </w:r>
    </w:p>
    <w:p w:rsidR="00262940" w:rsidRDefault="002C6F55">
      <w:pPr>
        <w:numPr>
          <w:ilvl w:val="0"/>
          <w:numId w:val="15"/>
        </w:numPr>
        <w:tabs>
          <w:tab w:val="left" w:pos="720"/>
        </w:tabs>
        <w:autoSpaceDN w:val="0"/>
        <w:spacing w:line="400" w:lineRule="exact"/>
        <w:rPr>
          <w:rFonts w:hAnsi="宋体"/>
          <w:sz w:val="24"/>
        </w:rPr>
      </w:pPr>
      <w:r>
        <w:rPr>
          <w:rFonts w:hAnsi="宋体" w:hint="eastAsia"/>
          <w:sz w:val="24"/>
        </w:rPr>
        <w:t>产品质量不能通过后续的监视或测量加以验证的工序；</w:t>
      </w:r>
    </w:p>
    <w:p w:rsidR="00262940" w:rsidRDefault="002C6F55">
      <w:pPr>
        <w:numPr>
          <w:ilvl w:val="0"/>
          <w:numId w:val="15"/>
        </w:numPr>
        <w:tabs>
          <w:tab w:val="left" w:pos="0"/>
        </w:tabs>
        <w:autoSpaceDN w:val="0"/>
        <w:spacing w:line="400" w:lineRule="exact"/>
        <w:ind w:left="0" w:firstLine="420"/>
        <w:rPr>
          <w:rFonts w:hAnsi="宋体"/>
          <w:sz w:val="24"/>
        </w:rPr>
      </w:pPr>
      <w:r>
        <w:rPr>
          <w:rFonts w:hAnsi="宋体" w:hint="eastAsia"/>
          <w:sz w:val="24"/>
        </w:rPr>
        <w:t>产品质量需进行破坏性试验或采用复杂、昂贵的方法才能测量或只能进行间接监视的工序；</w:t>
      </w:r>
    </w:p>
    <w:p w:rsidR="00262940" w:rsidRDefault="002C6F55">
      <w:pPr>
        <w:numPr>
          <w:ilvl w:val="0"/>
          <w:numId w:val="15"/>
        </w:numPr>
        <w:tabs>
          <w:tab w:val="left" w:pos="720"/>
        </w:tabs>
        <w:autoSpaceDN w:val="0"/>
        <w:spacing w:line="400" w:lineRule="exact"/>
        <w:rPr>
          <w:rFonts w:hAnsi="宋体"/>
          <w:sz w:val="24"/>
        </w:rPr>
      </w:pPr>
      <w:r>
        <w:rPr>
          <w:rFonts w:hAnsi="宋体" w:hint="eastAsia"/>
          <w:sz w:val="24"/>
        </w:rPr>
        <w:t>该工序产品仅在产品使用或服务交付之后，不合格的质量特性才能暴露出来。</w:t>
      </w:r>
    </w:p>
    <w:p w:rsidR="00262940" w:rsidRDefault="002C6F55">
      <w:pPr>
        <w:pStyle w:val="af9"/>
        <w:numPr>
          <w:ilvl w:val="3"/>
          <w:numId w:val="13"/>
        </w:numPr>
        <w:autoSpaceDN w:val="0"/>
        <w:spacing w:line="400" w:lineRule="exact"/>
        <w:ind w:firstLineChars="0"/>
        <w:jc w:val="left"/>
        <w:rPr>
          <w:rFonts w:hAnsi="宋体"/>
          <w:sz w:val="24"/>
        </w:rPr>
      </w:pPr>
      <w:r>
        <w:rPr>
          <w:rFonts w:hAnsi="宋体" w:hint="eastAsia"/>
          <w:sz w:val="24"/>
        </w:rPr>
        <w:t>对关键过程和特殊过程应进行确认，证实它们的过程能力。这些确认的安排应包括：</w:t>
      </w:r>
    </w:p>
    <w:p w:rsidR="00262940" w:rsidRDefault="002C6F55">
      <w:pPr>
        <w:numPr>
          <w:ilvl w:val="0"/>
          <w:numId w:val="16"/>
        </w:numPr>
        <w:tabs>
          <w:tab w:val="left" w:pos="720"/>
        </w:tabs>
        <w:autoSpaceDN w:val="0"/>
        <w:spacing w:line="400" w:lineRule="exact"/>
        <w:rPr>
          <w:rFonts w:hAnsi="宋体"/>
          <w:sz w:val="24"/>
        </w:rPr>
      </w:pPr>
      <w:r>
        <w:rPr>
          <w:rFonts w:hAnsi="宋体" w:hint="eastAsia"/>
          <w:sz w:val="24"/>
        </w:rPr>
        <w:t>过程鉴定，证实所使用的过程方法是否符合要求并有效实施；</w:t>
      </w:r>
    </w:p>
    <w:p w:rsidR="00262940" w:rsidRDefault="002C6F55">
      <w:pPr>
        <w:numPr>
          <w:ilvl w:val="0"/>
          <w:numId w:val="16"/>
        </w:numPr>
        <w:tabs>
          <w:tab w:val="left" w:pos="0"/>
        </w:tabs>
        <w:autoSpaceDN w:val="0"/>
        <w:spacing w:line="400" w:lineRule="exact"/>
        <w:ind w:left="0" w:firstLine="420"/>
        <w:rPr>
          <w:rFonts w:hAnsi="宋体"/>
          <w:sz w:val="24"/>
        </w:rPr>
      </w:pPr>
      <w:r>
        <w:rPr>
          <w:rFonts w:hAnsi="宋体" w:hint="eastAsia"/>
          <w:sz w:val="24"/>
        </w:rPr>
        <w:t>对所使用的设备、基础设施能力（包括精确度、安全性、可用性等要求）及维护保养有严</w:t>
      </w:r>
      <w:r>
        <w:rPr>
          <w:rFonts w:hAnsi="宋体" w:hint="eastAsia"/>
          <w:sz w:val="24"/>
        </w:rPr>
        <w:lastRenderedPageBreak/>
        <w:t>格要求。并保存维护保养记录，执行《基础设施控制程序》的有关规定。相关生产人员要进行岗位培训、考核、持证上岗。</w:t>
      </w:r>
    </w:p>
    <w:p w:rsidR="00262940" w:rsidRDefault="002C6F55">
      <w:pPr>
        <w:numPr>
          <w:ilvl w:val="0"/>
          <w:numId w:val="16"/>
        </w:numPr>
        <w:tabs>
          <w:tab w:val="left" w:pos="360"/>
        </w:tabs>
        <w:autoSpaceDN w:val="0"/>
        <w:spacing w:line="400" w:lineRule="exact"/>
        <w:ind w:left="0" w:firstLine="420"/>
        <w:rPr>
          <w:rFonts w:hAnsi="宋体"/>
          <w:sz w:val="24"/>
        </w:rPr>
      </w:pPr>
      <w:r>
        <w:rPr>
          <w:rFonts w:hAnsi="宋体" w:hint="eastAsia"/>
          <w:sz w:val="24"/>
        </w:rPr>
        <w:t>由品管部确定最佳工艺参数，负责编制作业指导书，经主管审批并实施，以保证产品质量；</w:t>
      </w:r>
    </w:p>
    <w:p w:rsidR="00262940" w:rsidRDefault="002C6F55">
      <w:pPr>
        <w:numPr>
          <w:ilvl w:val="0"/>
          <w:numId w:val="16"/>
        </w:numPr>
        <w:tabs>
          <w:tab w:val="left" w:pos="720"/>
        </w:tabs>
        <w:autoSpaceDN w:val="0"/>
        <w:spacing w:line="400" w:lineRule="exact"/>
        <w:rPr>
          <w:rFonts w:hAnsi="宋体"/>
          <w:sz w:val="24"/>
        </w:rPr>
      </w:pPr>
      <w:r>
        <w:rPr>
          <w:rFonts w:hAnsi="宋体" w:hint="eastAsia"/>
          <w:sz w:val="24"/>
        </w:rPr>
        <w:t>对这些过程的生产监视应进行记录，填写相应的生产日报表和检验记录；</w:t>
      </w:r>
    </w:p>
    <w:p w:rsidR="00262940" w:rsidRDefault="002C6F55">
      <w:pPr>
        <w:autoSpaceDN w:val="0"/>
        <w:spacing w:line="400" w:lineRule="exact"/>
        <w:rPr>
          <w:rFonts w:hAnsi="宋体"/>
          <w:sz w:val="24"/>
        </w:rPr>
      </w:pPr>
      <w:r>
        <w:rPr>
          <w:rFonts w:ascii="宋体" w:hAnsi="宋体" w:hint="eastAsia"/>
          <w:sz w:val="24"/>
        </w:rPr>
        <w:t>过程的再确认：按规定的时间间隔或当生产条件发生变化时（如材料、设施、人员的变化</w:t>
      </w:r>
      <w:r>
        <w:rPr>
          <w:rFonts w:hAnsi="宋体" w:hint="eastAsia"/>
          <w:sz w:val="24"/>
        </w:rPr>
        <w:t>等），应对上述过程进行再确认，确保对影响过程能力的变化及时作出反应；根据需要对相应的生产工艺和作业指导书进行更改，执行《文件控制程序》关于文件更改的有关规定。</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使用合适的生产服务设备、并安排适宜的工作环境；应按规定对设备进行维护保养，执行《基础设施控制程序》的有关规定。</w:t>
      </w:r>
    </w:p>
    <w:p w:rsidR="00262940" w:rsidRDefault="002C6F55">
      <w:pPr>
        <w:pStyle w:val="af9"/>
        <w:numPr>
          <w:ilvl w:val="1"/>
          <w:numId w:val="13"/>
        </w:numPr>
        <w:autoSpaceDN w:val="0"/>
        <w:spacing w:line="400" w:lineRule="exact"/>
        <w:ind w:firstLineChars="0"/>
        <w:jc w:val="left"/>
        <w:rPr>
          <w:rFonts w:hAnsi="宋体"/>
          <w:sz w:val="24"/>
        </w:rPr>
      </w:pPr>
      <w:r>
        <w:rPr>
          <w:rFonts w:ascii="宋体" w:hAnsi="宋体" w:hint="eastAsia"/>
          <w:sz w:val="24"/>
        </w:rPr>
        <w:t>对生产服务提供实施监视，配置适用的测量与监视装置，执行《监视和测量装置控制程序》；生产中要认真做好自检（检查本工序产品）、交接检（检查上工序产品）、专检（专职检验员），并作好相应记录；有首检要求的，需经检验合格，检验员签字认可后，方可批量生产；</w:t>
      </w:r>
      <w:r>
        <w:rPr>
          <w:rFonts w:hAnsi="宋体" w:hint="eastAsia"/>
          <w:sz w:val="24"/>
        </w:rPr>
        <w:t>对产品的放行应执行《产品</w:t>
      </w:r>
      <w:r>
        <w:rPr>
          <w:rFonts w:hAnsi="宋体" w:hint="eastAsia"/>
          <w:sz w:val="24"/>
        </w:rPr>
        <w:t>/</w:t>
      </w:r>
      <w:r>
        <w:rPr>
          <w:rFonts w:hAnsi="宋体" w:hint="eastAsia"/>
          <w:sz w:val="24"/>
        </w:rPr>
        <w:t>过程的监测控制程序》的有关规定。</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标识和可追溯性控制</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根据需要，品管部规定所有标识的方法，并对其有效性进行监视；当产品出现重大质量问题时，品管部对其进行追溯。</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各相关部门负责所属区域内产品的标识，负责将不同状态的产品分区摆放，负责对所有标识的维护。</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产品标识及可追溯性</w:t>
      </w:r>
    </w:p>
    <w:p w:rsidR="00262940" w:rsidRDefault="002C6F55">
      <w:pPr>
        <w:autoSpaceDN w:val="0"/>
        <w:spacing w:line="400" w:lineRule="exact"/>
        <w:rPr>
          <w:rFonts w:hAnsi="宋体"/>
          <w:sz w:val="24"/>
        </w:rPr>
      </w:pPr>
      <w:r>
        <w:rPr>
          <w:rFonts w:hAnsi="宋体" w:hint="eastAsia"/>
          <w:sz w:val="24"/>
        </w:rPr>
        <w:t>在有追溯性要求时，对产品予以标识以便追溯；如果不标识不会引起产品混淆或无追溯要求时，也可不对产品进行标识。产品标识采用采购产品本身的标识（如原标识不清，仓库保管员应挂上物料标识卡、仓库领料单）。</w:t>
      </w:r>
    </w:p>
    <w:p w:rsidR="00262940" w:rsidRDefault="002C6F55">
      <w:pPr>
        <w:autoSpaceDN w:val="0"/>
        <w:spacing w:line="400" w:lineRule="exact"/>
        <w:rPr>
          <w:rFonts w:hAnsi="宋体"/>
          <w:sz w:val="24"/>
        </w:rPr>
      </w:pPr>
      <w:r>
        <w:rPr>
          <w:rFonts w:hAnsi="宋体" w:hint="eastAsia"/>
          <w:sz w:val="24"/>
        </w:rPr>
        <w:t>当合同、法律、法规和公司自身需要（如顾客因质量问题引起投诉的风险等）对可追溯性有要求时，</w:t>
      </w:r>
      <w:r w:rsidR="00C35965">
        <w:rPr>
          <w:rFonts w:hAnsi="宋体" w:hint="eastAsia"/>
          <w:sz w:val="24"/>
        </w:rPr>
        <w:t>品管部</w:t>
      </w:r>
      <w:r>
        <w:rPr>
          <w:rFonts w:hAnsi="宋体" w:hint="eastAsia"/>
          <w:sz w:val="24"/>
        </w:rPr>
        <w:t>负责产品的追溯路径。</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产品状态标识为：</w:t>
      </w:r>
    </w:p>
    <w:p w:rsidR="00262940" w:rsidRDefault="002C6F55">
      <w:pPr>
        <w:autoSpaceDN w:val="0"/>
        <w:spacing w:line="400" w:lineRule="exact"/>
        <w:rPr>
          <w:rFonts w:hAnsi="宋体"/>
          <w:sz w:val="24"/>
        </w:rPr>
      </w:pPr>
      <w:r>
        <w:rPr>
          <w:rFonts w:hAnsi="宋体" w:hint="eastAsia"/>
          <w:sz w:val="24"/>
        </w:rPr>
        <w:t>检验状态：合格、不合格、待检、待定；填写在相应的检验记录上作为检验状态标识；在生产现场及仓库以标牌标识。</w:t>
      </w:r>
    </w:p>
    <w:p w:rsidR="00262940" w:rsidRDefault="002C6F55">
      <w:pPr>
        <w:autoSpaceDN w:val="0"/>
        <w:spacing w:line="400" w:lineRule="exact"/>
        <w:rPr>
          <w:rFonts w:hAnsi="宋体"/>
          <w:sz w:val="24"/>
        </w:rPr>
      </w:pPr>
      <w:r>
        <w:rPr>
          <w:rFonts w:hAnsi="宋体" w:hint="eastAsia"/>
          <w:sz w:val="24"/>
        </w:rPr>
        <w:t>紧急放行标识：对因生产急需来不及检验的产品应在随工单上标识“紧急放行”，在产品存放处以标牌标识。</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顾客和供方财产的控制</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本公司不存在顾客财产，后续如果产生顾客或供方财产（如加工物料、客供模具、供方存货等），应对这些财产进行标识，并建立专门的台帐进行管理。</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顾客或供方财产如有丢失，应及时向业务部或采购部反馈，由其与顾客或供方进行沟通，协商处置。</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产品防护</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lastRenderedPageBreak/>
        <w:t>对于产品从接收、内部加工、放行、交付直到预期目的地的所有阶段，各相关责任部门应防止产品变质、损坏和误用。</w:t>
      </w:r>
    </w:p>
    <w:p w:rsidR="00262940" w:rsidRDefault="002C6F55">
      <w:pPr>
        <w:pStyle w:val="af9"/>
        <w:numPr>
          <w:ilvl w:val="2"/>
          <w:numId w:val="13"/>
        </w:numPr>
        <w:autoSpaceDN w:val="0"/>
        <w:spacing w:line="400" w:lineRule="exact"/>
        <w:ind w:firstLineChars="0"/>
        <w:jc w:val="left"/>
        <w:rPr>
          <w:rFonts w:hAnsi="宋体"/>
          <w:spacing w:val="-20"/>
          <w:sz w:val="24"/>
        </w:rPr>
      </w:pPr>
      <w:r>
        <w:rPr>
          <w:rFonts w:hAnsi="宋体" w:hint="eastAsia"/>
          <w:sz w:val="24"/>
        </w:rPr>
        <w:t>应针对顾客的要求及产品的符合性对其提供防护，应包括标识（包括运输标记）、搬运、包装（包括包装箱）、贮存和保护（包括隔离）等。</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产品搬运的控制</w:t>
      </w:r>
    </w:p>
    <w:p w:rsidR="00262940" w:rsidRDefault="002C6F55">
      <w:pPr>
        <w:pStyle w:val="2"/>
        <w:autoSpaceDN w:val="0"/>
        <w:spacing w:after="0" w:line="400" w:lineRule="exact"/>
        <w:ind w:leftChars="0" w:left="0"/>
        <w:rPr>
          <w:rFonts w:hAnsi="宋体"/>
          <w:sz w:val="24"/>
        </w:rPr>
      </w:pPr>
      <w:r>
        <w:rPr>
          <w:rFonts w:hAnsi="宋体" w:hint="eastAsia"/>
          <w:sz w:val="24"/>
        </w:rPr>
        <w:t>产品所在现场的负责人根据产品的特点，配置适宜的搬运工具，规定合理的搬运方法，应考虑：</w:t>
      </w:r>
    </w:p>
    <w:p w:rsidR="00262940" w:rsidRDefault="002C6F55">
      <w:pPr>
        <w:pStyle w:val="af9"/>
        <w:numPr>
          <w:ilvl w:val="0"/>
          <w:numId w:val="17"/>
        </w:numPr>
        <w:autoSpaceDN w:val="0"/>
        <w:spacing w:line="400" w:lineRule="exact"/>
        <w:ind w:firstLineChars="0"/>
        <w:rPr>
          <w:rFonts w:hAnsi="宋体"/>
          <w:sz w:val="24"/>
        </w:rPr>
      </w:pPr>
      <w:r>
        <w:rPr>
          <w:rFonts w:hAnsi="宋体" w:hint="eastAsia"/>
          <w:sz w:val="24"/>
        </w:rPr>
        <w:t>不得破坏包装，防止跌落、碰撞；</w:t>
      </w:r>
    </w:p>
    <w:p w:rsidR="00262940" w:rsidRDefault="002C6F55">
      <w:pPr>
        <w:pStyle w:val="af9"/>
        <w:numPr>
          <w:ilvl w:val="0"/>
          <w:numId w:val="17"/>
        </w:numPr>
        <w:autoSpaceDN w:val="0"/>
        <w:spacing w:line="400" w:lineRule="exact"/>
        <w:ind w:firstLineChars="0"/>
        <w:rPr>
          <w:rFonts w:hAnsi="宋体"/>
          <w:sz w:val="24"/>
        </w:rPr>
      </w:pPr>
      <w:r>
        <w:rPr>
          <w:rFonts w:hAnsi="宋体" w:hint="eastAsia"/>
          <w:sz w:val="24"/>
        </w:rPr>
        <w:t>应按照包装箱外标识的要求进行搬运；保持搬运通道畅通；搬运过程中注意保护好产品，防止丢失或损坏；</w:t>
      </w:r>
    </w:p>
    <w:p w:rsidR="00262940" w:rsidRDefault="002C6F55">
      <w:pPr>
        <w:pStyle w:val="af9"/>
        <w:numPr>
          <w:ilvl w:val="0"/>
          <w:numId w:val="17"/>
        </w:numPr>
        <w:autoSpaceDN w:val="0"/>
        <w:spacing w:line="400" w:lineRule="exact"/>
        <w:ind w:firstLineChars="0"/>
      </w:pPr>
      <w:r>
        <w:rPr>
          <w:rFonts w:hAnsi="宋体" w:hint="eastAsia"/>
          <w:sz w:val="24"/>
        </w:rPr>
        <w:t>对控制柜等部件制定专门的搬运指导书，或使用特殊的搬运工具；</w:t>
      </w:r>
    </w:p>
    <w:p w:rsidR="00262940" w:rsidRDefault="002C6F55">
      <w:pPr>
        <w:pStyle w:val="3"/>
        <w:numPr>
          <w:ilvl w:val="0"/>
          <w:numId w:val="17"/>
        </w:numPr>
        <w:autoSpaceDN w:val="0"/>
        <w:spacing w:after="0" w:line="400" w:lineRule="exact"/>
        <w:rPr>
          <w:rFonts w:ascii="宋体" w:hAnsi="宋体"/>
          <w:sz w:val="24"/>
          <w:szCs w:val="24"/>
        </w:rPr>
      </w:pPr>
      <w:r>
        <w:rPr>
          <w:rFonts w:ascii="宋体" w:hAnsi="宋体" w:hint="eastAsia"/>
          <w:sz w:val="24"/>
          <w:szCs w:val="24"/>
        </w:rPr>
        <w:t>叉车操作工应有国家劳动部门颁发的上岗证，并按规定对设备维护保养。</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包装控制</w:t>
      </w:r>
    </w:p>
    <w:p w:rsidR="00262940" w:rsidRDefault="002C6F55">
      <w:pPr>
        <w:autoSpaceDN w:val="0"/>
        <w:spacing w:line="400" w:lineRule="exact"/>
        <w:rPr>
          <w:rFonts w:hAnsi="宋体"/>
          <w:sz w:val="24"/>
        </w:rPr>
      </w:pPr>
      <w:r>
        <w:rPr>
          <w:rFonts w:hAnsi="宋体" w:hint="eastAsia"/>
          <w:sz w:val="24"/>
        </w:rPr>
        <w:t>制造部负责确定包装材料、包装设计和要求，根据需要编制相应的包装作业指导书。</w:t>
      </w:r>
    </w:p>
    <w:p w:rsidR="00262940" w:rsidRDefault="002C6F55">
      <w:pPr>
        <w:autoSpaceDN w:val="0"/>
        <w:spacing w:line="400" w:lineRule="exact"/>
        <w:rPr>
          <w:rFonts w:hAnsi="宋体"/>
          <w:sz w:val="24"/>
        </w:rPr>
      </w:pPr>
      <w:r>
        <w:rPr>
          <w:rFonts w:hAnsi="宋体" w:hint="eastAsia"/>
          <w:sz w:val="24"/>
        </w:rPr>
        <w:t>车间包装工在包装过程中应注意核对产品合格证；保持产品外观清洁、完整；按装箱单核对装箱配件及各种技术文件；包装后加上正确的标识。</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贮存控制</w:t>
      </w:r>
    </w:p>
    <w:p w:rsidR="00262940" w:rsidRDefault="002C6F55">
      <w:pPr>
        <w:autoSpaceDN w:val="0"/>
        <w:spacing w:line="400" w:lineRule="exact"/>
        <w:rPr>
          <w:rFonts w:hAnsi="宋体"/>
          <w:sz w:val="24"/>
        </w:rPr>
      </w:pPr>
      <w:r>
        <w:rPr>
          <w:rFonts w:hAnsi="宋体" w:hint="eastAsia"/>
          <w:sz w:val="24"/>
        </w:rPr>
        <w:t>采购部编制原材料和成品库管理制度，规范仓库的管理，按规定码放，对有贮存期限要求的产品，要明确标识有效期，保证先进先出。</w:t>
      </w:r>
    </w:p>
    <w:p w:rsidR="00262940" w:rsidRDefault="002C6F55">
      <w:pPr>
        <w:autoSpaceDN w:val="0"/>
        <w:spacing w:line="400" w:lineRule="exact"/>
        <w:rPr>
          <w:rFonts w:hAnsi="宋体"/>
          <w:sz w:val="24"/>
        </w:rPr>
      </w:pPr>
      <w:r>
        <w:rPr>
          <w:rFonts w:hAnsi="宋体" w:hint="eastAsia"/>
          <w:sz w:val="24"/>
        </w:rPr>
        <w:t>仓库应配置适当的设备，以保持安全适宜的贮存环境；</w:t>
      </w:r>
    </w:p>
    <w:p w:rsidR="00262940" w:rsidRDefault="002C6F55">
      <w:pPr>
        <w:autoSpaceDN w:val="0"/>
        <w:spacing w:line="400" w:lineRule="exact"/>
        <w:rPr>
          <w:rFonts w:hAnsi="宋体"/>
          <w:sz w:val="24"/>
        </w:rPr>
      </w:pPr>
      <w:r>
        <w:rPr>
          <w:rFonts w:hAnsi="宋体" w:hint="eastAsia"/>
          <w:sz w:val="24"/>
        </w:rPr>
        <w:t>对贮存物品的环境及安全有明确要求；</w:t>
      </w:r>
    </w:p>
    <w:p w:rsidR="00262940" w:rsidRDefault="002C6F55">
      <w:pPr>
        <w:autoSpaceDN w:val="0"/>
        <w:spacing w:line="400" w:lineRule="exact"/>
        <w:rPr>
          <w:rFonts w:hAnsi="宋体"/>
          <w:sz w:val="24"/>
        </w:rPr>
      </w:pPr>
      <w:r>
        <w:rPr>
          <w:rFonts w:hAnsi="宋体" w:hint="eastAsia"/>
          <w:sz w:val="24"/>
        </w:rPr>
        <w:t>对有贮存物品应建立《物资收发卡》和台账，仓库每月定期盘点，做好账务清理，保持账、卡、物一致；仓库员应经常查看库存物品，发现异常计时通知</w:t>
      </w:r>
      <w:r w:rsidR="00C35965">
        <w:rPr>
          <w:rFonts w:hAnsi="宋体" w:hint="eastAsia"/>
          <w:sz w:val="24"/>
        </w:rPr>
        <w:t>品管部</w:t>
      </w:r>
      <w:r>
        <w:rPr>
          <w:rFonts w:hAnsi="宋体" w:hint="eastAsia"/>
          <w:sz w:val="24"/>
        </w:rPr>
        <w:t>确认、处理。</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交付控制</w:t>
      </w:r>
    </w:p>
    <w:p w:rsidR="00262940" w:rsidRDefault="002C6F55">
      <w:pPr>
        <w:autoSpaceDN w:val="0"/>
        <w:spacing w:line="400" w:lineRule="exact"/>
        <w:rPr>
          <w:rFonts w:hAnsi="宋体"/>
          <w:sz w:val="24"/>
        </w:rPr>
      </w:pPr>
      <w:r>
        <w:rPr>
          <w:rFonts w:hAnsi="宋体" w:hint="eastAsia"/>
          <w:sz w:val="24"/>
        </w:rPr>
        <w:t>采购部负责对提供运输服务的供方进行评价，并对其每次运输质量进行记录（顾客自行提货除外），以跟踪监督，执行《采购控制程序》对供方评价的规定。采购部应与运输公司签定合同，以确保运输过程中的产品质量。合同要求时，公司对产品的保护要延续到交付的目的地。</w:t>
      </w:r>
    </w:p>
    <w:p w:rsidR="00262940" w:rsidRDefault="002C6F55">
      <w:pPr>
        <w:pStyle w:val="af9"/>
        <w:numPr>
          <w:ilvl w:val="1"/>
          <w:numId w:val="13"/>
        </w:numPr>
        <w:autoSpaceDN w:val="0"/>
        <w:spacing w:line="400" w:lineRule="exact"/>
        <w:ind w:firstLineChars="0"/>
        <w:jc w:val="left"/>
      </w:pPr>
      <w:r>
        <w:rPr>
          <w:rFonts w:hAnsi="宋体" w:hint="eastAsia"/>
          <w:sz w:val="24"/>
        </w:rPr>
        <w:t>产品交付后的活动</w:t>
      </w:r>
    </w:p>
    <w:p w:rsidR="00262940" w:rsidRDefault="002C6F55">
      <w:pPr>
        <w:pStyle w:val="af9"/>
        <w:numPr>
          <w:ilvl w:val="2"/>
          <w:numId w:val="13"/>
        </w:numPr>
        <w:autoSpaceDN w:val="0"/>
        <w:spacing w:line="400" w:lineRule="exact"/>
        <w:ind w:firstLineChars="0"/>
        <w:jc w:val="left"/>
        <w:rPr>
          <w:rFonts w:hAnsi="宋体"/>
          <w:sz w:val="24"/>
        </w:rPr>
      </w:pPr>
      <w:r>
        <w:rPr>
          <w:rFonts w:hAnsi="宋体" w:hint="eastAsia"/>
          <w:sz w:val="24"/>
        </w:rPr>
        <w:t>业务部负责产品的售后服务</w:t>
      </w:r>
    </w:p>
    <w:p w:rsidR="00262940" w:rsidRDefault="002C6F55">
      <w:pPr>
        <w:pStyle w:val="af9"/>
        <w:numPr>
          <w:ilvl w:val="0"/>
          <w:numId w:val="18"/>
        </w:numPr>
        <w:autoSpaceDN w:val="0"/>
        <w:spacing w:line="400" w:lineRule="exact"/>
        <w:ind w:firstLineChars="0"/>
        <w:rPr>
          <w:rFonts w:hAnsi="宋体"/>
          <w:sz w:val="24"/>
        </w:rPr>
      </w:pPr>
      <w:r>
        <w:rPr>
          <w:rFonts w:hAnsi="宋体" w:hint="eastAsia"/>
          <w:sz w:val="24"/>
        </w:rPr>
        <w:t>负责组织、协调产品的服务工作；</w:t>
      </w:r>
    </w:p>
    <w:p w:rsidR="00262940" w:rsidRDefault="002C6F55">
      <w:pPr>
        <w:pStyle w:val="af9"/>
        <w:numPr>
          <w:ilvl w:val="0"/>
          <w:numId w:val="18"/>
        </w:numPr>
        <w:autoSpaceDN w:val="0"/>
        <w:spacing w:line="400" w:lineRule="exact"/>
        <w:ind w:firstLineChars="0"/>
        <w:rPr>
          <w:rFonts w:hAnsi="宋体"/>
          <w:sz w:val="24"/>
        </w:rPr>
      </w:pPr>
      <w:r>
        <w:rPr>
          <w:rFonts w:hAnsi="宋体" w:hint="eastAsia"/>
          <w:sz w:val="24"/>
        </w:rPr>
        <w:t>负责与顾客联络，妥善处理顾客投诉，负责保存相关服务记录；</w:t>
      </w:r>
    </w:p>
    <w:p w:rsidR="00262940" w:rsidRDefault="002C6F55">
      <w:pPr>
        <w:pStyle w:val="af9"/>
        <w:numPr>
          <w:ilvl w:val="0"/>
          <w:numId w:val="18"/>
        </w:numPr>
        <w:autoSpaceDN w:val="0"/>
        <w:spacing w:line="400" w:lineRule="exact"/>
        <w:ind w:firstLineChars="0"/>
        <w:rPr>
          <w:rFonts w:hAnsi="宋体"/>
          <w:sz w:val="24"/>
        </w:rPr>
      </w:pPr>
      <w:r>
        <w:rPr>
          <w:rFonts w:hAnsi="宋体" w:hint="eastAsia"/>
          <w:sz w:val="24"/>
        </w:rPr>
        <w:t>负责对顾客满意程度进行测量，确定顾客的需求和潜在需求，执行《顾客满意控制程序》；</w:t>
      </w:r>
    </w:p>
    <w:p w:rsidR="00262940" w:rsidRDefault="002C6F55">
      <w:pPr>
        <w:pStyle w:val="af9"/>
        <w:numPr>
          <w:ilvl w:val="0"/>
          <w:numId w:val="18"/>
        </w:numPr>
        <w:autoSpaceDN w:val="0"/>
        <w:spacing w:line="400" w:lineRule="exact"/>
        <w:ind w:firstLineChars="0"/>
        <w:rPr>
          <w:rFonts w:hAnsi="宋体"/>
          <w:sz w:val="24"/>
        </w:rPr>
      </w:pPr>
      <w:r>
        <w:rPr>
          <w:rFonts w:hAnsi="宋体" w:hint="eastAsia"/>
          <w:sz w:val="24"/>
        </w:rPr>
        <w:t>建立顾客档案，详细记录其名称、地址、电话、联系人及订购每批产品的型号规格和数量；整理了解顾客的定货倾向，及时做好供货准备；</w:t>
      </w:r>
    </w:p>
    <w:p w:rsidR="00262940" w:rsidRDefault="002C6F55">
      <w:pPr>
        <w:pStyle w:val="af9"/>
        <w:numPr>
          <w:ilvl w:val="0"/>
          <w:numId w:val="18"/>
        </w:numPr>
        <w:autoSpaceDN w:val="0"/>
        <w:spacing w:line="400" w:lineRule="exact"/>
        <w:ind w:firstLineChars="0"/>
        <w:rPr>
          <w:rFonts w:hAnsi="宋体"/>
          <w:sz w:val="24"/>
        </w:rPr>
      </w:pPr>
      <w:r>
        <w:rPr>
          <w:rFonts w:hAnsi="宋体" w:hint="eastAsia"/>
          <w:sz w:val="24"/>
        </w:rPr>
        <w:t>利用与顾客的交往，主动向顾客介绍本公司产品，提供宣传资料，解答顾客提问。每年派出市场调研人员，计时掌握市场动态和顾客需求的动向。</w:t>
      </w:r>
    </w:p>
    <w:p w:rsidR="00262940" w:rsidRDefault="002C6F55">
      <w:pPr>
        <w:pStyle w:val="af9"/>
        <w:numPr>
          <w:ilvl w:val="0"/>
          <w:numId w:val="13"/>
        </w:numPr>
        <w:autoSpaceDN w:val="0"/>
        <w:spacing w:line="400" w:lineRule="exact"/>
        <w:ind w:firstLineChars="0"/>
        <w:jc w:val="left"/>
        <w:rPr>
          <w:rFonts w:hAnsi="宋体"/>
          <w:b/>
          <w:bCs/>
          <w:sz w:val="24"/>
        </w:rPr>
      </w:pPr>
      <w:r>
        <w:rPr>
          <w:rFonts w:hAnsi="宋体" w:hint="eastAsia"/>
          <w:b/>
          <w:bCs/>
          <w:sz w:val="24"/>
        </w:rPr>
        <w:lastRenderedPageBreak/>
        <w:t>相关文件</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《与顾客有关的过程控制程序》</w:t>
      </w:r>
      <w:r>
        <w:rPr>
          <w:rFonts w:hAnsi="宋体" w:hint="eastAsia"/>
          <w:sz w:val="24"/>
        </w:rPr>
        <w:t xml:space="preserve">        </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《文件控制程序》</w:t>
      </w:r>
      <w:r>
        <w:rPr>
          <w:rFonts w:hAnsi="宋体" w:hint="eastAsia"/>
          <w:sz w:val="24"/>
        </w:rPr>
        <w:t xml:space="preserve">                     </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《基础设施控制程序》</w:t>
      </w:r>
      <w:r>
        <w:rPr>
          <w:rFonts w:hAnsi="宋体" w:hint="eastAsia"/>
          <w:sz w:val="24"/>
        </w:rPr>
        <w:t xml:space="preserve">       </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《产品</w:t>
      </w:r>
      <w:r>
        <w:rPr>
          <w:rFonts w:hAnsi="宋体" w:hint="eastAsia"/>
          <w:sz w:val="24"/>
        </w:rPr>
        <w:t>/</w:t>
      </w:r>
      <w:r>
        <w:rPr>
          <w:rFonts w:hAnsi="宋体" w:hint="eastAsia"/>
          <w:sz w:val="24"/>
        </w:rPr>
        <w:t>过程的监测控制程序》</w:t>
      </w:r>
      <w:r>
        <w:rPr>
          <w:rFonts w:hAnsi="宋体" w:hint="eastAsia"/>
          <w:sz w:val="24"/>
        </w:rPr>
        <w:t xml:space="preserve">   </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《顾客满意度控制程序》</w:t>
      </w:r>
      <w:r>
        <w:rPr>
          <w:rFonts w:hAnsi="宋体" w:hint="eastAsia"/>
          <w:sz w:val="24"/>
        </w:rPr>
        <w:t xml:space="preserve"> </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《采购控制程序》</w:t>
      </w:r>
      <w:r>
        <w:rPr>
          <w:rFonts w:hAnsi="宋体" w:hint="eastAsia"/>
          <w:sz w:val="24"/>
        </w:rPr>
        <w:t xml:space="preserve">       </w:t>
      </w:r>
    </w:p>
    <w:p w:rsidR="00262940" w:rsidRDefault="002C6F55">
      <w:pPr>
        <w:pStyle w:val="af9"/>
        <w:numPr>
          <w:ilvl w:val="0"/>
          <w:numId w:val="13"/>
        </w:numPr>
        <w:autoSpaceDN w:val="0"/>
        <w:spacing w:line="400" w:lineRule="exact"/>
        <w:ind w:firstLineChars="0"/>
        <w:jc w:val="left"/>
        <w:rPr>
          <w:rFonts w:hAnsi="宋体"/>
          <w:b/>
          <w:bCs/>
          <w:sz w:val="24"/>
        </w:rPr>
      </w:pPr>
      <w:r>
        <w:rPr>
          <w:rFonts w:hAnsi="宋体" w:hint="eastAsia"/>
          <w:b/>
          <w:bCs/>
          <w:sz w:val="24"/>
        </w:rPr>
        <w:t>记录</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生产计划</w:t>
      </w:r>
    </w:p>
    <w:p w:rsidR="00262940" w:rsidRDefault="002C6F55">
      <w:pPr>
        <w:pStyle w:val="af9"/>
        <w:numPr>
          <w:ilvl w:val="1"/>
          <w:numId w:val="13"/>
        </w:numPr>
        <w:autoSpaceDN w:val="0"/>
        <w:spacing w:line="400" w:lineRule="exact"/>
        <w:ind w:firstLineChars="0"/>
        <w:jc w:val="left"/>
        <w:rPr>
          <w:rFonts w:hAnsi="宋体"/>
          <w:sz w:val="24"/>
        </w:rPr>
      </w:pPr>
      <w:r>
        <w:rPr>
          <w:rFonts w:hAnsi="宋体"/>
          <w:sz w:val="24"/>
        </w:rPr>
        <w:t>生产记录表格</w:t>
      </w:r>
    </w:p>
    <w:p w:rsidR="00262940" w:rsidRDefault="002C6F55">
      <w:pPr>
        <w:pStyle w:val="af9"/>
        <w:numPr>
          <w:ilvl w:val="1"/>
          <w:numId w:val="13"/>
        </w:numPr>
        <w:autoSpaceDN w:val="0"/>
        <w:spacing w:line="400" w:lineRule="exact"/>
        <w:ind w:firstLineChars="0"/>
        <w:jc w:val="left"/>
        <w:rPr>
          <w:rFonts w:hAnsi="宋体"/>
          <w:sz w:val="24"/>
        </w:rPr>
      </w:pPr>
      <w:r>
        <w:rPr>
          <w:rFonts w:hAnsi="宋体" w:hint="eastAsia"/>
          <w:sz w:val="24"/>
        </w:rPr>
        <w:t>顾客或供方的财产登记清单</w:t>
      </w:r>
    </w:p>
    <w:p w:rsidR="00262940" w:rsidRDefault="00262940">
      <w:pPr>
        <w:autoSpaceDN w:val="0"/>
        <w:spacing w:line="400" w:lineRule="exact"/>
        <w:jc w:val="left"/>
        <w:rPr>
          <w:rFonts w:hAnsi="宋体"/>
          <w:sz w:val="24"/>
        </w:rPr>
      </w:pPr>
    </w:p>
    <w:p w:rsidR="00262940" w:rsidRDefault="00262940">
      <w:pPr>
        <w:autoSpaceDN w:val="0"/>
        <w:spacing w:line="400" w:lineRule="exact"/>
        <w:jc w:val="left"/>
        <w:rPr>
          <w:rFonts w:hAnsi="宋体"/>
          <w:sz w:val="24"/>
        </w:rPr>
      </w:pPr>
    </w:p>
    <w:p w:rsidR="00262940" w:rsidRDefault="00262940">
      <w:pPr>
        <w:spacing w:line="370" w:lineRule="exact"/>
        <w:ind w:firstLineChars="200" w:firstLine="420"/>
        <w:sectPr w:rsidR="00262940">
          <w:headerReference w:type="default" r:id="rId21"/>
          <w:pgSz w:w="11906" w:h="16838"/>
          <w:pgMar w:top="1985" w:right="851" w:bottom="567" w:left="851" w:header="680" w:footer="60"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标识与追溯控制程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w:t>
      </w:r>
      <w:r w:rsidR="00262940">
        <w:rPr>
          <w:rFonts w:ascii="黑体" w:eastAsia="黑体"/>
        </w:rPr>
        <w:fldChar w:fldCharType="begin"/>
      </w:r>
      <w:r>
        <w:rPr>
          <w:rFonts w:ascii="黑体" w:eastAsia="黑体"/>
        </w:rPr>
        <w:instrText xml:space="preserve"> SECTION  \# "00"  \* MERGEFORMAT </w:instrText>
      </w:r>
      <w:r w:rsidR="00262940">
        <w:rPr>
          <w:rFonts w:ascii="黑体" w:eastAsia="黑体"/>
        </w:rPr>
        <w:fldChar w:fldCharType="separate"/>
      </w:r>
      <w:r w:rsidR="001C6768">
        <w:rPr>
          <w:rFonts w:ascii="黑体" w:eastAsia="黑体"/>
        </w:rPr>
        <w:t>11</w:t>
      </w:r>
      <w:r w:rsidR="00262940">
        <w:rPr>
          <w:rFonts w:ascii="黑体" w:eastAsia="黑体"/>
        </w:rPr>
        <w:fldChar w:fldCharType="end"/>
      </w:r>
    </w:p>
    <w:p w:rsidR="00262940" w:rsidRDefault="00262940">
      <w:pPr>
        <w:jc w:val="center"/>
        <w:rPr>
          <w:b/>
          <w:bCs/>
          <w:spacing w:val="60"/>
          <w:sz w:val="18"/>
          <w:szCs w:val="18"/>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pPr>
        <w:numPr>
          <w:ilvl w:val="0"/>
          <w:numId w:val="19"/>
        </w:numPr>
        <w:spacing w:line="360" w:lineRule="exact"/>
        <w:ind w:left="1080" w:hanging="1080"/>
        <w:rPr>
          <w:rFonts w:ascii="宋体" w:hAnsi="宋体"/>
        </w:rPr>
      </w:pPr>
      <w:r>
        <w:rPr>
          <w:rFonts w:ascii="宋体" w:hAnsi="宋体" w:hint="eastAsia"/>
        </w:rPr>
        <w:lastRenderedPageBreak/>
        <w:t>目的：</w:t>
      </w:r>
    </w:p>
    <w:p w:rsidR="00262940" w:rsidRDefault="002C6F55">
      <w:pPr>
        <w:spacing w:line="360" w:lineRule="exact"/>
        <w:ind w:left="709"/>
        <w:rPr>
          <w:rFonts w:ascii="宋体" w:hAnsi="宋体"/>
        </w:rPr>
      </w:pPr>
      <w:r>
        <w:rPr>
          <w:rFonts w:ascii="宋体" w:hAnsi="宋体" w:hint="eastAsia"/>
        </w:rPr>
        <w:t>为标识的控制提供指导，并规定标识的控制确保各类产品能被迅速，正确地辨别，并留下记录以便品质事件发生时进行追溯。</w:t>
      </w:r>
    </w:p>
    <w:p w:rsidR="00262940" w:rsidRDefault="002C6F55">
      <w:pPr>
        <w:numPr>
          <w:ilvl w:val="0"/>
          <w:numId w:val="19"/>
        </w:numPr>
        <w:spacing w:line="360" w:lineRule="exact"/>
        <w:rPr>
          <w:rFonts w:ascii="宋体" w:hAnsi="宋体"/>
        </w:rPr>
      </w:pPr>
      <w:r>
        <w:rPr>
          <w:rFonts w:ascii="宋体" w:hAnsi="宋体" w:hint="eastAsia"/>
        </w:rPr>
        <w:t>适用范围：</w:t>
      </w:r>
    </w:p>
    <w:p w:rsidR="00262940" w:rsidRDefault="002C6F55">
      <w:pPr>
        <w:spacing w:line="360" w:lineRule="exact"/>
        <w:ind w:left="709"/>
        <w:rPr>
          <w:rFonts w:ascii="宋体" w:hAnsi="宋体"/>
        </w:rPr>
      </w:pPr>
      <w:r>
        <w:rPr>
          <w:rFonts w:ascii="宋体" w:hAnsi="宋体" w:hint="eastAsia"/>
        </w:rPr>
        <w:t>本文件涉及产品标识的控制，与生产、检验、储存、交付等管理部门直接相关。</w:t>
      </w:r>
    </w:p>
    <w:p w:rsidR="00262940" w:rsidRDefault="002C6F55">
      <w:pPr>
        <w:numPr>
          <w:ilvl w:val="0"/>
          <w:numId w:val="19"/>
        </w:numPr>
        <w:spacing w:line="360" w:lineRule="exact"/>
        <w:rPr>
          <w:rFonts w:ascii="宋体" w:hAnsi="宋体"/>
        </w:rPr>
      </w:pPr>
      <w:r>
        <w:rPr>
          <w:rFonts w:ascii="宋体" w:hAnsi="宋体" w:hint="eastAsia"/>
        </w:rPr>
        <w:t>职责：</w:t>
      </w:r>
    </w:p>
    <w:p w:rsidR="00262940" w:rsidRDefault="002C6F55">
      <w:pPr>
        <w:numPr>
          <w:ilvl w:val="1"/>
          <w:numId w:val="19"/>
        </w:numPr>
        <w:spacing w:line="360" w:lineRule="exact"/>
        <w:rPr>
          <w:rFonts w:ascii="宋体" w:hAnsi="宋体"/>
        </w:rPr>
      </w:pPr>
      <w:r>
        <w:rPr>
          <w:rFonts w:ascii="宋体" w:hAnsi="宋体" w:hint="eastAsia"/>
        </w:rPr>
        <w:t>制造部：对材料和产品进行信息标识，以区分特定的材料和成品。在操作过程中对标识进行维护，防止其损坏或丢失。</w:t>
      </w:r>
    </w:p>
    <w:p w:rsidR="00262940" w:rsidRDefault="002C6F55">
      <w:pPr>
        <w:numPr>
          <w:ilvl w:val="1"/>
          <w:numId w:val="19"/>
        </w:numPr>
        <w:spacing w:line="360" w:lineRule="exact"/>
        <w:rPr>
          <w:rFonts w:ascii="宋体" w:hAnsi="宋体"/>
        </w:rPr>
      </w:pPr>
      <w:r>
        <w:rPr>
          <w:rFonts w:ascii="宋体" w:hAnsi="宋体" w:hint="eastAsia"/>
        </w:rPr>
        <w:t>品管部：对材料和产品进行状态标识，以明确其所处的状态。</w:t>
      </w:r>
    </w:p>
    <w:p w:rsidR="00262940" w:rsidRDefault="002C6F55">
      <w:pPr>
        <w:numPr>
          <w:ilvl w:val="0"/>
          <w:numId w:val="19"/>
        </w:numPr>
        <w:spacing w:line="360" w:lineRule="exact"/>
        <w:rPr>
          <w:rFonts w:ascii="宋体" w:hAnsi="宋体"/>
        </w:rPr>
      </w:pPr>
      <w:r>
        <w:rPr>
          <w:rFonts w:ascii="宋体" w:hAnsi="宋体" w:hint="eastAsia"/>
        </w:rPr>
        <w:t>程序内容：</w:t>
      </w:r>
    </w:p>
    <w:p w:rsidR="00262940" w:rsidRDefault="002C6F55">
      <w:pPr>
        <w:numPr>
          <w:ilvl w:val="1"/>
          <w:numId w:val="19"/>
        </w:numPr>
        <w:spacing w:line="360" w:lineRule="exact"/>
        <w:rPr>
          <w:rFonts w:ascii="宋体" w:hAnsi="宋体"/>
        </w:rPr>
      </w:pPr>
      <w:r>
        <w:rPr>
          <w:rFonts w:ascii="宋体" w:hAnsi="宋体" w:hint="eastAsia"/>
        </w:rPr>
        <w:t>标识项目及要求</w:t>
      </w:r>
    </w:p>
    <w:p w:rsidR="00262940" w:rsidRDefault="002C6F55">
      <w:pPr>
        <w:numPr>
          <w:ilvl w:val="2"/>
          <w:numId w:val="19"/>
        </w:numPr>
        <w:spacing w:line="360" w:lineRule="exact"/>
        <w:ind w:left="1620" w:hanging="540"/>
        <w:rPr>
          <w:rFonts w:ascii="宋体" w:hAnsi="宋体"/>
        </w:rPr>
      </w:pPr>
      <w:r>
        <w:rPr>
          <w:rFonts w:ascii="宋体" w:hAnsi="宋体" w:hint="eastAsia"/>
        </w:rPr>
        <w:t>原材料标识：需用于我司最终成品的原材料必须以标签进行信息和状态标识。标识的内容包括，产品名称、规格、原材料制造批号、检验状态、检验日期等。原材料标识应使用印刷了月份标识色的标准标签，并由检验员加盖检验状态标识印章。</w:t>
      </w:r>
    </w:p>
    <w:p w:rsidR="00262940" w:rsidRDefault="002C6F55">
      <w:pPr>
        <w:numPr>
          <w:ilvl w:val="2"/>
          <w:numId w:val="19"/>
        </w:numPr>
        <w:spacing w:line="360" w:lineRule="exact"/>
        <w:ind w:left="1620" w:hanging="540"/>
        <w:rPr>
          <w:rFonts w:ascii="宋体" w:hAnsi="宋体"/>
        </w:rPr>
      </w:pPr>
      <w:r>
        <w:rPr>
          <w:rFonts w:ascii="宋体" w:hAnsi="宋体" w:hint="eastAsia"/>
        </w:rPr>
        <w:t>半成品标识：生产加工过程中产生的半成品必须进行信息和状态标识，标识的方式可以采取标签、区域、容器等，但必须能够保证不同的产品能够易于识别和区分。半成品标签可使用简易标签。</w:t>
      </w:r>
    </w:p>
    <w:p w:rsidR="00262940" w:rsidRDefault="002C6F55">
      <w:pPr>
        <w:numPr>
          <w:ilvl w:val="2"/>
          <w:numId w:val="19"/>
        </w:numPr>
        <w:spacing w:line="360" w:lineRule="exact"/>
        <w:ind w:left="1620" w:hanging="540"/>
        <w:rPr>
          <w:rFonts w:ascii="宋体" w:hAnsi="宋体"/>
        </w:rPr>
      </w:pPr>
      <w:r>
        <w:rPr>
          <w:rFonts w:ascii="宋体" w:hAnsi="宋体" w:hint="eastAsia"/>
        </w:rPr>
        <w:t>成品标识：需交付至顾客的成品必须以标签进行信息和状态标识。标识的内容应包括产品名称、料号、规格、原材料制造批号（或订单号）、检验状态、检验日期等。成品标识应使用印刷了月份标识色的标准标签，并有检验员签名或加盖印章。</w:t>
      </w:r>
    </w:p>
    <w:p w:rsidR="00262940" w:rsidRDefault="002C6F55">
      <w:pPr>
        <w:numPr>
          <w:ilvl w:val="2"/>
          <w:numId w:val="19"/>
        </w:numPr>
        <w:spacing w:line="360" w:lineRule="exact"/>
        <w:ind w:left="1620" w:hanging="540"/>
        <w:rPr>
          <w:rFonts w:ascii="宋体" w:hAnsi="宋体"/>
        </w:rPr>
      </w:pPr>
      <w:r>
        <w:rPr>
          <w:rFonts w:ascii="宋体" w:hAnsi="宋体" w:hint="eastAsia"/>
        </w:rPr>
        <w:t>样品标识：样品应使用签进行标识，标签中应包含产品名称（或含料号）、样品状态检验日期等。</w:t>
      </w:r>
    </w:p>
    <w:p w:rsidR="00262940" w:rsidRDefault="002C6F55">
      <w:pPr>
        <w:numPr>
          <w:ilvl w:val="2"/>
          <w:numId w:val="19"/>
        </w:numPr>
        <w:spacing w:line="360" w:lineRule="exact"/>
        <w:ind w:left="1620" w:hanging="540"/>
        <w:rPr>
          <w:rFonts w:ascii="宋体" w:hAnsi="宋体"/>
        </w:rPr>
      </w:pPr>
      <w:r>
        <w:rPr>
          <w:rFonts w:ascii="宋体" w:hAnsi="宋体" w:hint="eastAsia"/>
        </w:rPr>
        <w:t>不良品标识：不良品应使用简易标签进行标识，标识的内容应包括产品名称、料号、规格和不良状态等。对于不易于辩识的不良现象，可以使用不合格标签进行标识。</w:t>
      </w:r>
    </w:p>
    <w:p w:rsidR="00262940" w:rsidRDefault="002C6F55">
      <w:pPr>
        <w:numPr>
          <w:ilvl w:val="1"/>
          <w:numId w:val="19"/>
        </w:numPr>
        <w:spacing w:line="360" w:lineRule="exact"/>
        <w:rPr>
          <w:rFonts w:ascii="宋体" w:hAnsi="宋体"/>
        </w:rPr>
      </w:pPr>
      <w:r>
        <w:rPr>
          <w:rFonts w:ascii="宋体" w:hAnsi="宋体" w:hint="eastAsia"/>
        </w:rPr>
        <w:t>流程</w:t>
      </w:r>
    </w:p>
    <w:p w:rsidR="00262940" w:rsidRDefault="002C6F55">
      <w:pPr>
        <w:numPr>
          <w:ilvl w:val="2"/>
          <w:numId w:val="19"/>
        </w:numPr>
        <w:spacing w:line="360" w:lineRule="exact"/>
        <w:ind w:left="1620" w:hanging="540"/>
        <w:rPr>
          <w:rFonts w:ascii="宋体" w:hAnsi="宋体"/>
        </w:rPr>
      </w:pPr>
      <w:r>
        <w:rPr>
          <w:rFonts w:ascii="宋体" w:hAnsi="宋体" w:hint="eastAsia"/>
        </w:rPr>
        <w:t>制造部在接收到原材料后，应对产品进行确认并送检。经检验合格或特采的产品由品</w:t>
      </w:r>
      <w:r w:rsidR="006E7A66">
        <w:rPr>
          <w:rFonts w:ascii="宋体" w:hAnsi="宋体" w:hint="eastAsia"/>
        </w:rPr>
        <w:t>管部专</w:t>
      </w:r>
      <w:r>
        <w:rPr>
          <w:rFonts w:ascii="宋体" w:hAnsi="宋体" w:hint="eastAsia"/>
        </w:rPr>
        <w:t>检加贴带月份标识的标准标签并加盖检验状态印章进行标识。</w:t>
      </w:r>
    </w:p>
    <w:p w:rsidR="00262940" w:rsidRDefault="002C6F55">
      <w:pPr>
        <w:numPr>
          <w:ilvl w:val="2"/>
          <w:numId w:val="19"/>
        </w:numPr>
        <w:spacing w:line="360" w:lineRule="exact"/>
        <w:ind w:left="1620" w:hanging="540"/>
        <w:rPr>
          <w:rFonts w:ascii="宋体" w:hAnsi="宋体"/>
        </w:rPr>
      </w:pPr>
      <w:r>
        <w:rPr>
          <w:rFonts w:ascii="宋体" w:hAnsi="宋体" w:hint="eastAsia"/>
        </w:rPr>
        <w:t>生产</w:t>
      </w:r>
      <w:r>
        <w:rPr>
          <w:rFonts w:hint="eastAsia"/>
        </w:rPr>
        <w:t>/</w:t>
      </w:r>
      <w:r>
        <w:rPr>
          <w:rFonts w:ascii="宋体" w:hAnsi="宋体" w:hint="eastAsia"/>
        </w:rPr>
        <w:t>加工过程中的半成品由制造部门进行信息标识，以防止误用。必要时，半成品的状态应由品管部确认并进行状态标识。</w:t>
      </w:r>
    </w:p>
    <w:p w:rsidR="00262940" w:rsidRDefault="002C6F55">
      <w:pPr>
        <w:numPr>
          <w:ilvl w:val="2"/>
          <w:numId w:val="19"/>
        </w:numPr>
        <w:spacing w:line="360" w:lineRule="exact"/>
        <w:ind w:left="1620" w:hanging="540"/>
        <w:rPr>
          <w:rFonts w:ascii="宋体" w:hAnsi="宋体"/>
        </w:rPr>
      </w:pPr>
      <w:r>
        <w:rPr>
          <w:rFonts w:ascii="宋体" w:hAnsi="宋体" w:hint="eastAsia"/>
        </w:rPr>
        <w:t>经生产</w:t>
      </w:r>
      <w:r>
        <w:rPr>
          <w:rFonts w:hint="eastAsia"/>
        </w:rPr>
        <w:t>/</w:t>
      </w:r>
      <w:r>
        <w:rPr>
          <w:rFonts w:ascii="宋体" w:hAnsi="宋体" w:hint="eastAsia"/>
        </w:rPr>
        <w:t>加工完成的成品由制造部门以标签进行信息标识，并送</w:t>
      </w:r>
      <w:r w:rsidR="006E7A66">
        <w:rPr>
          <w:rFonts w:ascii="宋体" w:hAnsi="宋体" w:hint="eastAsia"/>
        </w:rPr>
        <w:t>品管部</w:t>
      </w:r>
      <w:r>
        <w:rPr>
          <w:rFonts w:ascii="宋体" w:hAnsi="宋体" w:hint="eastAsia"/>
        </w:rPr>
        <w:t>门进行检验。</w:t>
      </w:r>
    </w:p>
    <w:p w:rsidR="00262940" w:rsidRDefault="002C6F55">
      <w:pPr>
        <w:numPr>
          <w:ilvl w:val="2"/>
          <w:numId w:val="19"/>
        </w:numPr>
        <w:spacing w:line="360" w:lineRule="exact"/>
        <w:ind w:left="1620" w:hanging="540"/>
        <w:rPr>
          <w:rFonts w:ascii="宋体" w:hAnsi="宋体"/>
        </w:rPr>
      </w:pPr>
      <w:r>
        <w:rPr>
          <w:rFonts w:ascii="宋体" w:hAnsi="宋体" w:hint="eastAsia"/>
        </w:rPr>
        <w:t>成品送检后，检验员应对照成品检查标识的符合性，确认无误后方可进行检验。</w:t>
      </w:r>
    </w:p>
    <w:p w:rsidR="00262940" w:rsidRDefault="002C6F55">
      <w:pPr>
        <w:numPr>
          <w:ilvl w:val="2"/>
          <w:numId w:val="19"/>
        </w:numPr>
        <w:spacing w:line="360" w:lineRule="exact"/>
        <w:ind w:left="1620" w:hanging="540"/>
        <w:rPr>
          <w:rFonts w:ascii="宋体" w:hAnsi="宋体"/>
        </w:rPr>
      </w:pPr>
      <w:r>
        <w:rPr>
          <w:rFonts w:ascii="宋体" w:hAnsi="宋体" w:hint="eastAsia"/>
        </w:rPr>
        <w:t>成品检验完成后，由检验员对成品的合格状态进行标识。</w:t>
      </w:r>
    </w:p>
    <w:p w:rsidR="00262940" w:rsidRDefault="002C6F55">
      <w:pPr>
        <w:numPr>
          <w:ilvl w:val="2"/>
          <w:numId w:val="19"/>
        </w:numPr>
        <w:spacing w:line="360" w:lineRule="exact"/>
        <w:ind w:left="1620" w:hanging="540"/>
        <w:rPr>
          <w:rFonts w:ascii="宋体" w:hAnsi="宋体"/>
        </w:rPr>
      </w:pPr>
      <w:r>
        <w:rPr>
          <w:rFonts w:ascii="宋体" w:hAnsi="宋体" w:hint="eastAsia"/>
        </w:rPr>
        <w:t>紧急放行的原材料和例外放行的成品由</w:t>
      </w:r>
      <w:r w:rsidR="006E7A66">
        <w:rPr>
          <w:rFonts w:ascii="宋体" w:hAnsi="宋体" w:hint="eastAsia"/>
        </w:rPr>
        <w:t>品管部</w:t>
      </w:r>
      <w:r>
        <w:rPr>
          <w:rFonts w:ascii="宋体" w:hAnsi="宋体" w:hint="eastAsia"/>
        </w:rPr>
        <w:t>负责进行状态标识。</w:t>
      </w:r>
    </w:p>
    <w:p w:rsidR="00262940" w:rsidRDefault="002C6F55">
      <w:pPr>
        <w:numPr>
          <w:ilvl w:val="1"/>
          <w:numId w:val="19"/>
        </w:numPr>
        <w:spacing w:line="360" w:lineRule="exact"/>
        <w:rPr>
          <w:rFonts w:ascii="宋体" w:hAnsi="宋体"/>
        </w:rPr>
      </w:pPr>
      <w:r>
        <w:rPr>
          <w:rFonts w:ascii="宋体" w:hAnsi="宋体" w:hint="eastAsia"/>
        </w:rPr>
        <w:t>追溯办法说明</w:t>
      </w:r>
    </w:p>
    <w:p w:rsidR="00262940" w:rsidRDefault="002C6F55">
      <w:pPr>
        <w:numPr>
          <w:ilvl w:val="2"/>
          <w:numId w:val="19"/>
        </w:numPr>
        <w:spacing w:line="360" w:lineRule="exact"/>
        <w:ind w:left="1620" w:hanging="540"/>
        <w:rPr>
          <w:rFonts w:ascii="宋体" w:hAnsi="宋体"/>
        </w:rPr>
      </w:pPr>
      <w:r>
        <w:rPr>
          <w:rFonts w:ascii="宋体" w:hAnsi="宋体" w:hint="eastAsia"/>
        </w:rPr>
        <w:t>当客户抱怨或反映不良时，以业务为起点，将信息或不良品传达或转交品管部，品管部依《顾客投诉反馈控制程序》作业，并将追溯结果知会业务转告客户。</w:t>
      </w:r>
    </w:p>
    <w:p w:rsidR="00262940" w:rsidRDefault="002C6F55">
      <w:pPr>
        <w:numPr>
          <w:ilvl w:val="2"/>
          <w:numId w:val="19"/>
        </w:numPr>
        <w:spacing w:line="360" w:lineRule="exact"/>
        <w:ind w:left="1620" w:hanging="540"/>
        <w:rPr>
          <w:rFonts w:ascii="宋体" w:hAnsi="宋体"/>
        </w:rPr>
      </w:pPr>
      <w:r>
        <w:rPr>
          <w:rFonts w:ascii="宋体" w:hAnsi="宋体" w:hint="eastAsia"/>
        </w:rPr>
        <w:t>业务将不良品或信息转至品管部时，应注明追溯品之品名规格、客户名称、出货单号、出货日期，以使</w:t>
      </w:r>
      <w:r>
        <w:rPr>
          <w:rFonts w:hint="eastAsia"/>
        </w:rPr>
        <w:t>QA</w:t>
      </w:r>
      <w:r>
        <w:rPr>
          <w:rFonts w:ascii="宋体" w:hAnsi="宋体" w:hint="eastAsia"/>
        </w:rPr>
        <w:t>人员找出《出货检验报告》。</w:t>
      </w:r>
    </w:p>
    <w:p w:rsidR="00262940" w:rsidRDefault="002C6F55">
      <w:pPr>
        <w:numPr>
          <w:ilvl w:val="2"/>
          <w:numId w:val="19"/>
        </w:numPr>
        <w:spacing w:line="360" w:lineRule="exact"/>
        <w:ind w:left="1620" w:hanging="540"/>
        <w:rPr>
          <w:rFonts w:ascii="宋体" w:hAnsi="宋体"/>
        </w:rPr>
      </w:pPr>
      <w:r>
        <w:rPr>
          <w:rFonts w:ascii="宋体" w:hAnsi="宋体" w:hint="eastAsia"/>
        </w:rPr>
        <w:t>《出货检验报告》由</w:t>
      </w:r>
      <w:r>
        <w:rPr>
          <w:rFonts w:hint="eastAsia"/>
        </w:rPr>
        <w:t>QA</w:t>
      </w:r>
      <w:r>
        <w:rPr>
          <w:rFonts w:ascii="宋体" w:hAnsi="宋体" w:hint="eastAsia"/>
        </w:rPr>
        <w:t>人员按出货检验标准作业并记录结果。内容有：品名、批量、生产</w:t>
      </w:r>
      <w:r>
        <w:rPr>
          <w:rFonts w:ascii="宋体" w:hAnsi="宋体" w:hint="eastAsia"/>
        </w:rPr>
        <w:lastRenderedPageBreak/>
        <w:t>日期及品质检验结果。</w:t>
      </w:r>
    </w:p>
    <w:p w:rsidR="00262940" w:rsidRDefault="002C6F55">
      <w:pPr>
        <w:numPr>
          <w:ilvl w:val="2"/>
          <w:numId w:val="19"/>
        </w:numPr>
        <w:spacing w:line="360" w:lineRule="exact"/>
        <w:ind w:left="1620" w:hanging="540"/>
        <w:rPr>
          <w:rFonts w:ascii="宋体" w:hAnsi="宋体"/>
        </w:rPr>
      </w:pPr>
      <w:r>
        <w:rPr>
          <w:rFonts w:ascii="宋体" w:hAnsi="宋体" w:hint="eastAsia"/>
        </w:rPr>
        <w:t>如客户有要求时可再追溯，如为本公司生产的产品，可利用生产、品保等部门提供的检验记录、生产日报表、半成品、成品入库存单，物料部门提供的领料单、验收单、进料检验报告等追溯至原物料入厂时品质状况。</w:t>
      </w:r>
    </w:p>
    <w:p w:rsidR="00262940" w:rsidRDefault="002C6F55">
      <w:pPr>
        <w:numPr>
          <w:ilvl w:val="2"/>
          <w:numId w:val="19"/>
        </w:numPr>
        <w:spacing w:line="360" w:lineRule="exact"/>
        <w:ind w:left="1620" w:hanging="540"/>
        <w:rPr>
          <w:rFonts w:ascii="宋体" w:hAnsi="宋体"/>
        </w:rPr>
      </w:pPr>
      <w:r>
        <w:rPr>
          <w:rFonts w:ascii="宋体" w:hAnsi="宋体" w:hint="eastAsia"/>
        </w:rPr>
        <w:t>如客户有特殊要求做追溯时，业务部应于生产投料前以书面告之，以利各相关部门提供追溯资料。</w:t>
      </w:r>
    </w:p>
    <w:p w:rsidR="00262940" w:rsidRDefault="002C6F55">
      <w:pPr>
        <w:numPr>
          <w:ilvl w:val="1"/>
          <w:numId w:val="19"/>
        </w:numPr>
        <w:spacing w:line="360" w:lineRule="exact"/>
        <w:rPr>
          <w:rFonts w:ascii="宋体" w:hAnsi="宋体"/>
        </w:rPr>
      </w:pPr>
      <w:r>
        <w:rPr>
          <w:rFonts w:ascii="宋体" w:hAnsi="宋体" w:hint="eastAsia"/>
        </w:rPr>
        <w:t>记录</w:t>
      </w:r>
    </w:p>
    <w:p w:rsidR="00262940" w:rsidRDefault="002C6F55">
      <w:pPr>
        <w:spacing w:line="360" w:lineRule="exact"/>
        <w:ind w:left="1080"/>
        <w:rPr>
          <w:rFonts w:ascii="宋体" w:hAnsi="宋体"/>
        </w:rPr>
      </w:pPr>
      <w:r>
        <w:rPr>
          <w:rFonts w:ascii="宋体" w:hAnsi="宋体" w:hint="eastAsia"/>
        </w:rPr>
        <w:t>无</w:t>
      </w:r>
    </w:p>
    <w:p w:rsidR="00262940" w:rsidRDefault="002C6F55">
      <w:pPr>
        <w:numPr>
          <w:ilvl w:val="0"/>
          <w:numId w:val="19"/>
        </w:numPr>
        <w:spacing w:line="360" w:lineRule="exact"/>
        <w:rPr>
          <w:rFonts w:ascii="宋体" w:hAnsi="宋体"/>
        </w:rPr>
      </w:pPr>
      <w:r>
        <w:rPr>
          <w:rFonts w:ascii="宋体" w:hAnsi="宋体" w:hint="eastAsia"/>
        </w:rPr>
        <w:t>相关文件：</w:t>
      </w:r>
    </w:p>
    <w:p w:rsidR="00262940" w:rsidRDefault="002C6F55">
      <w:pPr>
        <w:numPr>
          <w:ilvl w:val="1"/>
          <w:numId w:val="19"/>
        </w:numPr>
        <w:spacing w:line="360" w:lineRule="exact"/>
        <w:rPr>
          <w:rFonts w:ascii="宋体" w:hAnsi="宋体"/>
        </w:rPr>
      </w:pPr>
      <w:r>
        <w:rPr>
          <w:rFonts w:ascii="宋体" w:hAnsi="宋体" w:hint="eastAsia"/>
        </w:rPr>
        <w:t>《顾客投诉反馈控制程序》</w:t>
      </w:r>
    </w:p>
    <w:p w:rsidR="00262940" w:rsidRDefault="002C6F55">
      <w:pPr>
        <w:numPr>
          <w:ilvl w:val="1"/>
          <w:numId w:val="19"/>
        </w:numPr>
        <w:spacing w:line="360" w:lineRule="exact"/>
        <w:rPr>
          <w:rFonts w:ascii="宋体" w:hAnsi="宋体"/>
        </w:rPr>
      </w:pPr>
      <w:r>
        <w:t>《</w:t>
      </w:r>
      <w:r>
        <w:rPr>
          <w:rFonts w:ascii="宋体" w:hAnsi="宋体" w:hint="eastAsia"/>
        </w:rPr>
        <w:t>产品/过程的监测控制程序》</w:t>
      </w:r>
    </w:p>
    <w:p w:rsidR="00262940" w:rsidRDefault="00262940">
      <w:pPr>
        <w:spacing w:line="360" w:lineRule="exact"/>
        <w:ind w:left="1080"/>
        <w:rPr>
          <w:rFonts w:ascii="宋体" w:hAnsi="宋体"/>
        </w:rPr>
      </w:pPr>
    </w:p>
    <w:p w:rsidR="00262940" w:rsidRDefault="002C6F55">
      <w:pPr>
        <w:numPr>
          <w:ilvl w:val="0"/>
          <w:numId w:val="19"/>
        </w:numPr>
        <w:spacing w:line="360" w:lineRule="exact"/>
        <w:rPr>
          <w:rFonts w:ascii="宋体" w:hAnsi="宋体"/>
        </w:rPr>
      </w:pPr>
      <w:r>
        <w:rPr>
          <w:rFonts w:ascii="宋体" w:hAnsi="宋体" w:hint="eastAsia"/>
        </w:rPr>
        <w:t>记录：</w:t>
      </w:r>
    </w:p>
    <w:p w:rsidR="00262940" w:rsidRDefault="002C6F55">
      <w:pPr>
        <w:numPr>
          <w:ilvl w:val="1"/>
          <w:numId w:val="19"/>
        </w:numPr>
        <w:spacing w:line="360" w:lineRule="exact"/>
        <w:rPr>
          <w:rFonts w:ascii="宋体" w:hAnsi="宋体"/>
        </w:rPr>
      </w:pPr>
      <w:r>
        <w:rPr>
          <w:rFonts w:ascii="宋体" w:hAnsi="宋体" w:hint="eastAsia"/>
        </w:rPr>
        <w:t>各种产品标识、状态标识及批号标识。</w:t>
      </w:r>
    </w:p>
    <w:p w:rsidR="00262940" w:rsidRDefault="00262940">
      <w:pPr>
        <w:spacing w:line="370" w:lineRule="exact"/>
        <w:ind w:firstLineChars="200" w:firstLine="420"/>
      </w:pPr>
    </w:p>
    <w:p w:rsidR="00262940" w:rsidRDefault="00262940">
      <w:pPr>
        <w:spacing w:line="370" w:lineRule="exact"/>
        <w:ind w:firstLineChars="200" w:firstLine="420"/>
        <w:sectPr w:rsidR="00262940">
          <w:headerReference w:type="default" r:id="rId22"/>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产品/过程的监测控制程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w:t>
      </w:r>
      <w:r w:rsidR="00262940">
        <w:rPr>
          <w:rFonts w:ascii="黑体" w:eastAsia="黑体"/>
        </w:rPr>
        <w:fldChar w:fldCharType="begin"/>
      </w:r>
      <w:r>
        <w:rPr>
          <w:rFonts w:ascii="黑体" w:eastAsia="黑体"/>
        </w:rPr>
        <w:instrText xml:space="preserve"> SECTION  \# "00"  \* MERGEFORMAT </w:instrText>
      </w:r>
      <w:r w:rsidR="00262940">
        <w:rPr>
          <w:rFonts w:ascii="黑体" w:eastAsia="黑体"/>
        </w:rPr>
        <w:fldChar w:fldCharType="separate"/>
      </w:r>
      <w:r w:rsidR="001C6768">
        <w:rPr>
          <w:rFonts w:ascii="黑体" w:eastAsia="黑体"/>
        </w:rPr>
        <w:t>12</w:t>
      </w:r>
      <w:r w:rsidR="00262940">
        <w:rPr>
          <w:rFonts w:ascii="黑体" w:eastAsia="黑体"/>
        </w:rPr>
        <w:fldChar w:fldCharType="end"/>
      </w:r>
    </w:p>
    <w:p w:rsidR="00262940" w:rsidRDefault="00262940">
      <w:pPr>
        <w:jc w:val="center"/>
        <w:rPr>
          <w:b/>
          <w:bCs/>
          <w:spacing w:val="60"/>
          <w:sz w:val="18"/>
          <w:szCs w:val="18"/>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rsidP="002C6F55">
      <w:pPr>
        <w:tabs>
          <w:tab w:val="left" w:pos="0"/>
        </w:tabs>
        <w:autoSpaceDN w:val="0"/>
        <w:spacing w:beforeLines="50" w:before="156" w:afterLines="50" w:after="156" w:line="360" w:lineRule="auto"/>
        <w:rPr>
          <w:rFonts w:hAnsi="宋体"/>
          <w:b/>
          <w:bCs/>
          <w:sz w:val="24"/>
        </w:rPr>
      </w:pPr>
      <w:r>
        <w:rPr>
          <w:rFonts w:hAnsi="宋体" w:hint="eastAsia"/>
          <w:b/>
          <w:bCs/>
          <w:sz w:val="24"/>
        </w:rPr>
        <w:lastRenderedPageBreak/>
        <w:t xml:space="preserve">1 </w:t>
      </w:r>
      <w:r>
        <w:rPr>
          <w:rFonts w:hAnsi="宋体" w:hint="eastAsia"/>
          <w:b/>
          <w:bCs/>
          <w:sz w:val="24"/>
        </w:rPr>
        <w:t>目的</w:t>
      </w:r>
    </w:p>
    <w:p w:rsidR="00262940" w:rsidRDefault="002C6F55" w:rsidP="002C6F55">
      <w:pPr>
        <w:tabs>
          <w:tab w:val="left" w:pos="0"/>
        </w:tabs>
        <w:autoSpaceDN w:val="0"/>
        <w:spacing w:beforeLines="50" w:before="156" w:afterLines="50" w:after="156" w:line="360" w:lineRule="auto"/>
        <w:ind w:left="1" w:firstLineChars="200" w:firstLine="480"/>
        <w:rPr>
          <w:rFonts w:hAnsi="宋体"/>
          <w:sz w:val="24"/>
        </w:rPr>
      </w:pPr>
      <w:r>
        <w:rPr>
          <w:rFonts w:hAnsi="宋体" w:hint="eastAsia"/>
          <w:sz w:val="24"/>
        </w:rPr>
        <w:t>对产品实现的过程进行监视和测量，以确保满足顾客的要求；对产品特性进行监视和测量，以验证产品要求得到满足。</w:t>
      </w:r>
    </w:p>
    <w:p w:rsidR="00262940" w:rsidRDefault="002C6F55" w:rsidP="002C6F55">
      <w:pPr>
        <w:tabs>
          <w:tab w:val="left" w:pos="0"/>
        </w:tabs>
        <w:autoSpaceDN w:val="0"/>
        <w:spacing w:beforeLines="50" w:before="156" w:afterLines="50" w:after="156" w:line="360" w:lineRule="auto"/>
        <w:rPr>
          <w:rFonts w:hAnsi="宋体"/>
          <w:b/>
          <w:bCs/>
          <w:sz w:val="24"/>
        </w:rPr>
      </w:pPr>
      <w:r>
        <w:rPr>
          <w:rFonts w:hAnsi="宋体" w:hint="eastAsia"/>
          <w:b/>
          <w:bCs/>
          <w:sz w:val="24"/>
        </w:rPr>
        <w:t xml:space="preserve">2 </w:t>
      </w:r>
      <w:r>
        <w:rPr>
          <w:rFonts w:hAnsi="宋体" w:hint="eastAsia"/>
          <w:b/>
          <w:bCs/>
          <w:sz w:val="24"/>
        </w:rPr>
        <w:t>范围</w:t>
      </w:r>
    </w:p>
    <w:p w:rsidR="00262940" w:rsidRDefault="002C6F55" w:rsidP="002C6F55">
      <w:pPr>
        <w:tabs>
          <w:tab w:val="left" w:pos="0"/>
        </w:tabs>
        <w:autoSpaceDN w:val="0"/>
        <w:spacing w:beforeLines="50" w:before="156" w:afterLines="50" w:after="156" w:line="360" w:lineRule="auto"/>
        <w:ind w:left="1" w:firstLine="359"/>
        <w:rPr>
          <w:rFonts w:hAnsi="宋体"/>
          <w:sz w:val="24"/>
        </w:rPr>
      </w:pPr>
      <w:r>
        <w:rPr>
          <w:rFonts w:hAnsi="宋体" w:hint="eastAsia"/>
          <w:sz w:val="24"/>
        </w:rPr>
        <w:t>适用于对产品实现过程持续满足其预定目的的能力进行确认；对生产所用原材料、生产的半成品和成品进行监视和测量。</w:t>
      </w:r>
    </w:p>
    <w:p w:rsidR="00262940" w:rsidRDefault="002C6F55" w:rsidP="002C6F55">
      <w:pPr>
        <w:tabs>
          <w:tab w:val="left" w:pos="0"/>
        </w:tabs>
        <w:autoSpaceDN w:val="0"/>
        <w:spacing w:beforeLines="50" w:before="156" w:afterLines="50" w:after="156" w:line="360" w:lineRule="auto"/>
        <w:rPr>
          <w:rFonts w:hAnsi="宋体"/>
          <w:b/>
          <w:bCs/>
          <w:sz w:val="24"/>
        </w:rPr>
      </w:pPr>
      <w:r>
        <w:rPr>
          <w:rFonts w:hAnsi="宋体" w:hint="eastAsia"/>
          <w:b/>
          <w:bCs/>
          <w:sz w:val="24"/>
        </w:rPr>
        <w:t xml:space="preserve">3 </w:t>
      </w:r>
      <w:r>
        <w:rPr>
          <w:rFonts w:hAnsi="宋体" w:hint="eastAsia"/>
          <w:b/>
          <w:bCs/>
          <w:sz w:val="24"/>
        </w:rPr>
        <w:t>职责</w:t>
      </w:r>
    </w:p>
    <w:p w:rsidR="00262940" w:rsidRDefault="002C6F55" w:rsidP="002C6F55">
      <w:pPr>
        <w:tabs>
          <w:tab w:val="left" w:pos="0"/>
        </w:tabs>
        <w:autoSpaceDN w:val="0"/>
        <w:spacing w:beforeLines="50" w:before="156" w:afterLines="50" w:after="156" w:line="360" w:lineRule="auto"/>
        <w:ind w:left="1" w:firstLine="359"/>
        <w:rPr>
          <w:rFonts w:hAnsi="宋体"/>
          <w:sz w:val="24"/>
        </w:rPr>
      </w:pPr>
      <w:r>
        <w:rPr>
          <w:rFonts w:hAnsi="宋体" w:hint="eastAsia"/>
          <w:sz w:val="24"/>
        </w:rPr>
        <w:t>制造部：负责对生产过程进行监控。</w:t>
      </w:r>
    </w:p>
    <w:p w:rsidR="00262940" w:rsidRDefault="002C6F55" w:rsidP="002C6F55">
      <w:pPr>
        <w:tabs>
          <w:tab w:val="left" w:pos="0"/>
        </w:tabs>
        <w:autoSpaceDN w:val="0"/>
        <w:spacing w:beforeLines="50" w:before="156" w:afterLines="50" w:after="156" w:line="360" w:lineRule="auto"/>
        <w:ind w:left="1" w:firstLine="359"/>
        <w:rPr>
          <w:rFonts w:hAnsi="宋体"/>
          <w:sz w:val="24"/>
        </w:rPr>
      </w:pPr>
      <w:r>
        <w:rPr>
          <w:rFonts w:hAnsi="宋体" w:hint="eastAsia"/>
          <w:sz w:val="24"/>
        </w:rPr>
        <w:t>品管部：负责对产品的检视和测量。</w:t>
      </w:r>
    </w:p>
    <w:p w:rsidR="00262940" w:rsidRDefault="002C6F55" w:rsidP="002C6F55">
      <w:pPr>
        <w:tabs>
          <w:tab w:val="left" w:pos="0"/>
        </w:tabs>
        <w:autoSpaceDN w:val="0"/>
        <w:spacing w:beforeLines="50" w:before="156" w:afterLines="50" w:after="156" w:line="360" w:lineRule="auto"/>
        <w:rPr>
          <w:rFonts w:hAnsi="宋体"/>
          <w:b/>
          <w:bCs/>
          <w:sz w:val="24"/>
        </w:rPr>
      </w:pPr>
      <w:r>
        <w:rPr>
          <w:rFonts w:hAnsi="宋体" w:hint="eastAsia"/>
          <w:b/>
          <w:bCs/>
          <w:sz w:val="24"/>
        </w:rPr>
        <w:t xml:space="preserve">4 </w:t>
      </w:r>
      <w:r>
        <w:rPr>
          <w:rFonts w:hAnsi="宋体" w:hint="eastAsia"/>
          <w:b/>
          <w:bCs/>
          <w:sz w:val="24"/>
        </w:rPr>
        <w:t>程序内容</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4.1 </w:t>
      </w:r>
      <w:r>
        <w:rPr>
          <w:rFonts w:hAnsi="宋体" w:hint="eastAsia"/>
          <w:sz w:val="24"/>
        </w:rPr>
        <w:t>过程的监视和测量</w:t>
      </w:r>
    </w:p>
    <w:p w:rsidR="00262940" w:rsidRDefault="002C6F55" w:rsidP="002C6F55">
      <w:pPr>
        <w:tabs>
          <w:tab w:val="left" w:pos="0"/>
        </w:tabs>
        <w:autoSpaceDN w:val="0"/>
        <w:spacing w:beforeLines="50" w:before="156" w:afterLines="50" w:after="156" w:line="360" w:lineRule="auto"/>
        <w:ind w:left="1"/>
        <w:rPr>
          <w:rFonts w:hAnsi="宋体"/>
          <w:sz w:val="24"/>
        </w:rPr>
      </w:pPr>
      <w:r>
        <w:rPr>
          <w:rFonts w:hAnsi="宋体" w:hint="eastAsia"/>
          <w:sz w:val="24"/>
        </w:rPr>
        <w:t>4.1.1</w:t>
      </w:r>
      <w:r>
        <w:rPr>
          <w:rFonts w:hAnsi="宋体" w:hint="eastAsia"/>
          <w:sz w:val="24"/>
        </w:rPr>
        <w:t>各部门负责识别本部门主控及配合的管理职责需要进行监视和测量的实现过程，它包括体系运行各过程和产品实现过程，也包括公司根据产品特点策划的各过程和子过程，特别是生产和服务提供的全过程。</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4.1.2 </w:t>
      </w:r>
      <w:r>
        <w:rPr>
          <w:rFonts w:hAnsi="宋体" w:hint="eastAsia"/>
          <w:sz w:val="24"/>
        </w:rPr>
        <w:t>过程持续满足预定的目的的能力，是指过程实现产品并使其满足要求的本领。</w:t>
      </w:r>
    </w:p>
    <w:p w:rsidR="00262940" w:rsidRDefault="002C6F55" w:rsidP="002C6F55">
      <w:pPr>
        <w:tabs>
          <w:tab w:val="left" w:pos="0"/>
        </w:tabs>
        <w:autoSpaceDN w:val="0"/>
        <w:spacing w:beforeLines="50" w:before="156" w:afterLines="50" w:after="156" w:line="360" w:lineRule="auto"/>
        <w:ind w:left="1"/>
        <w:rPr>
          <w:rFonts w:hAnsi="宋体"/>
          <w:sz w:val="24"/>
        </w:rPr>
      </w:pPr>
      <w:r>
        <w:rPr>
          <w:rFonts w:hAnsi="宋体" w:hint="eastAsia"/>
          <w:sz w:val="24"/>
        </w:rPr>
        <w:t xml:space="preserve">4.1.3 </w:t>
      </w:r>
      <w:r>
        <w:rPr>
          <w:rFonts w:hAnsi="宋体" w:hint="eastAsia"/>
          <w:sz w:val="24"/>
        </w:rPr>
        <w:t>与质量相关的各过程应根据公司总目标进行分解，转化为本过程具体的质量目标，如制造部的工序半成品合格率、采购部采购产品的合格率、业务部的销售指标及顾客服务满意率等。为保证目标的顺利完成，需进行相应的监视和测量：</w:t>
      </w:r>
    </w:p>
    <w:p w:rsidR="00262940" w:rsidRDefault="002C6F55">
      <w:pPr>
        <w:autoSpaceDN w:val="0"/>
        <w:spacing w:line="360" w:lineRule="auto"/>
      </w:pPr>
      <w:r>
        <w:rPr>
          <w:rFonts w:hAnsi="宋体" w:hint="eastAsia"/>
          <w:sz w:val="24"/>
        </w:rPr>
        <w:t>4.1.3.1</w:t>
      </w:r>
      <w:r>
        <w:rPr>
          <w:rFonts w:hAnsi="宋体" w:hint="eastAsia"/>
          <w:sz w:val="24"/>
        </w:rPr>
        <w:t>制造部负责对质量形成的关键过程进行测量，对数据分布趋势分析，明确过程质量和过程实际能力之间的关系，以确定需要采取纠正或预防措施的时机；</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4.1.3.2</w:t>
      </w:r>
      <w:r>
        <w:rPr>
          <w:rFonts w:hAnsi="宋体" w:hint="eastAsia"/>
          <w:sz w:val="24"/>
        </w:rPr>
        <w:t>当过程产品合格率接近或低于控制下限时，品管部应及时发出《纠正和预防措施处理报告》，定出责任部门，对其从人员、设备、原材料、各类规程、生产环境及检验等方面分析原因并采取相应的措施；当需要采取改进措施时，品管部制定相应的改进计划，经管理者代表审核，总经理批准后，交责任部门实施，品管部负责跟踪验证实施效果。</w:t>
      </w:r>
    </w:p>
    <w:p w:rsidR="00262940" w:rsidRDefault="002C6F55" w:rsidP="002C6F55">
      <w:pPr>
        <w:pStyle w:val="ab"/>
        <w:autoSpaceDN w:val="0"/>
        <w:spacing w:beforeLines="50" w:before="156" w:afterLines="50" w:after="156" w:line="360" w:lineRule="auto"/>
        <w:rPr>
          <w:sz w:val="24"/>
          <w:szCs w:val="24"/>
        </w:rPr>
      </w:pPr>
      <w:r>
        <w:rPr>
          <w:rFonts w:hint="eastAsia"/>
          <w:sz w:val="24"/>
          <w:szCs w:val="24"/>
        </w:rPr>
        <w:t>4.2 产品的监视和测量</w:t>
      </w:r>
    </w:p>
    <w:p w:rsidR="00262940" w:rsidRDefault="002C6F55" w:rsidP="002C6F55">
      <w:pPr>
        <w:pStyle w:val="ab"/>
        <w:autoSpaceDN w:val="0"/>
        <w:spacing w:beforeLines="50" w:before="156" w:afterLines="50" w:after="156" w:line="360" w:lineRule="auto"/>
        <w:rPr>
          <w:sz w:val="24"/>
          <w:szCs w:val="24"/>
        </w:rPr>
      </w:pPr>
      <w:r>
        <w:rPr>
          <w:rFonts w:hint="eastAsia"/>
          <w:sz w:val="24"/>
          <w:szCs w:val="24"/>
        </w:rPr>
        <w:lastRenderedPageBreak/>
        <w:t>4.2.1 品管部负责编制各类检测规程，明确检测点、检测频率、抽样方案、检测项目、</w:t>
      </w:r>
      <w:r>
        <w:rPr>
          <w:sz w:val="24"/>
          <w:szCs w:val="24"/>
        </w:rPr>
        <w:t>环境要求、职业健康影响</w:t>
      </w:r>
      <w:r>
        <w:rPr>
          <w:rFonts w:hint="eastAsia"/>
          <w:sz w:val="24"/>
          <w:szCs w:val="24"/>
        </w:rPr>
        <w:t>、检测方法、判别依据、使用的检测设备等。</w:t>
      </w:r>
    </w:p>
    <w:p w:rsidR="00262940" w:rsidRDefault="002C6F55" w:rsidP="002C6F55">
      <w:pPr>
        <w:pStyle w:val="ab"/>
        <w:autoSpaceDN w:val="0"/>
        <w:spacing w:beforeLines="50" w:before="156" w:afterLines="50" w:after="156" w:line="360" w:lineRule="auto"/>
        <w:rPr>
          <w:sz w:val="24"/>
          <w:szCs w:val="24"/>
        </w:rPr>
      </w:pPr>
      <w:r>
        <w:rPr>
          <w:rFonts w:hint="eastAsia"/>
          <w:sz w:val="24"/>
          <w:szCs w:val="24"/>
        </w:rPr>
        <w:t>4.2.2 进货验证</w:t>
      </w:r>
    </w:p>
    <w:p w:rsidR="00262940" w:rsidRDefault="002C6F55" w:rsidP="002C6F55">
      <w:pPr>
        <w:pStyle w:val="ab"/>
        <w:autoSpaceDN w:val="0"/>
        <w:spacing w:beforeLines="50" w:before="156" w:afterLines="50" w:after="156" w:line="360" w:lineRule="auto"/>
        <w:rPr>
          <w:sz w:val="24"/>
          <w:szCs w:val="24"/>
        </w:rPr>
      </w:pPr>
      <w:r>
        <w:rPr>
          <w:rFonts w:hint="eastAsia"/>
          <w:sz w:val="24"/>
          <w:szCs w:val="24"/>
        </w:rPr>
        <w:t>4.2.2.1 对购进物资，仓库保管员核对送货单，确认物料品名、规格、数量等无误、包装无损后，置于待检区，填写《IQC进料检查表》交给检验员。</w:t>
      </w:r>
    </w:p>
    <w:p w:rsidR="00262940" w:rsidRDefault="002C6F55" w:rsidP="002C6F55">
      <w:pPr>
        <w:pStyle w:val="ab"/>
        <w:autoSpaceDN w:val="0"/>
        <w:spacing w:beforeLines="50" w:before="156" w:afterLines="50" w:after="156" w:line="360" w:lineRule="auto"/>
        <w:rPr>
          <w:sz w:val="24"/>
          <w:szCs w:val="24"/>
        </w:rPr>
      </w:pPr>
      <w:r>
        <w:rPr>
          <w:rFonts w:hint="eastAsia"/>
          <w:sz w:val="24"/>
          <w:szCs w:val="24"/>
        </w:rPr>
        <w:t>4.2.2.2 检验员根据进货验证规程进行全数或抽样验证，并填写《IQC进料检查表》：</w:t>
      </w:r>
    </w:p>
    <w:p w:rsidR="00262940" w:rsidRDefault="002C6F55" w:rsidP="002C6F55">
      <w:pPr>
        <w:pStyle w:val="ab"/>
        <w:numPr>
          <w:ilvl w:val="0"/>
          <w:numId w:val="20"/>
        </w:numPr>
        <w:autoSpaceDN w:val="0"/>
        <w:spacing w:beforeLines="50" w:before="156" w:afterLines="50" w:after="156" w:line="360" w:lineRule="auto"/>
        <w:rPr>
          <w:sz w:val="24"/>
          <w:szCs w:val="24"/>
        </w:rPr>
      </w:pPr>
      <w:r>
        <w:rPr>
          <w:rFonts w:hint="eastAsia"/>
          <w:sz w:val="24"/>
          <w:szCs w:val="24"/>
        </w:rPr>
        <w:t>仓库根据合格记录或标识办理入库手续；</w:t>
      </w:r>
    </w:p>
    <w:p w:rsidR="00262940" w:rsidRDefault="002C6F55" w:rsidP="002C6F55">
      <w:pPr>
        <w:pStyle w:val="ab"/>
        <w:numPr>
          <w:ilvl w:val="0"/>
          <w:numId w:val="20"/>
        </w:numPr>
        <w:autoSpaceDN w:val="0"/>
        <w:spacing w:beforeLines="50" w:before="156" w:afterLines="50" w:after="156" w:line="360" w:lineRule="auto"/>
        <w:rPr>
          <w:sz w:val="24"/>
          <w:szCs w:val="24"/>
        </w:rPr>
      </w:pPr>
      <w:r>
        <w:rPr>
          <w:rFonts w:hint="eastAsia"/>
          <w:sz w:val="24"/>
          <w:szCs w:val="24"/>
        </w:rPr>
        <w:t>验证不合格时，检验员在物料上贴“不合格”标签，按《不合格控制程序》进行处理；</w:t>
      </w:r>
    </w:p>
    <w:p w:rsidR="00262940" w:rsidRDefault="002C6F55" w:rsidP="002C6F55">
      <w:pPr>
        <w:pStyle w:val="ab"/>
        <w:autoSpaceDN w:val="0"/>
        <w:spacing w:beforeLines="50" w:before="156" w:afterLines="50" w:after="156" w:line="360" w:lineRule="auto"/>
        <w:rPr>
          <w:sz w:val="24"/>
          <w:szCs w:val="24"/>
        </w:rPr>
      </w:pPr>
      <w:r>
        <w:rPr>
          <w:rFonts w:hint="eastAsia"/>
          <w:sz w:val="24"/>
          <w:szCs w:val="24"/>
        </w:rPr>
        <w:t>4.2.2.3 紧急放行：当生产急需来不及验证，在可追溯的前提下，由制造部填写《紧急（例外）放行申请单》，经制造部主管批准后，一联留存，一联交品管部，一联交仓库。</w:t>
      </w:r>
    </w:p>
    <w:p w:rsidR="00262940" w:rsidRDefault="002C6F55" w:rsidP="002C6F55">
      <w:pPr>
        <w:pStyle w:val="ab"/>
        <w:numPr>
          <w:ilvl w:val="0"/>
          <w:numId w:val="21"/>
        </w:numPr>
        <w:tabs>
          <w:tab w:val="left" w:pos="360"/>
        </w:tabs>
        <w:autoSpaceDN w:val="0"/>
        <w:spacing w:beforeLines="50" w:before="156" w:afterLines="50" w:after="156" w:line="360" w:lineRule="auto"/>
        <w:ind w:left="0" w:firstLine="420"/>
        <w:rPr>
          <w:sz w:val="24"/>
          <w:szCs w:val="24"/>
        </w:rPr>
      </w:pPr>
      <w:r>
        <w:rPr>
          <w:rFonts w:hint="eastAsia"/>
          <w:sz w:val="24"/>
          <w:szCs w:val="24"/>
        </w:rPr>
        <w:t>仓库保管员根据批准的《紧急（例外）放行申请单》，按规定数量留取同批样品送检，其余由检验员在领料单上注明“紧急放行”后放行；车间在其后生产的随工单上也应注明“紧急放行”。</w:t>
      </w:r>
    </w:p>
    <w:p w:rsidR="00262940" w:rsidRDefault="002C6F55" w:rsidP="002C6F55">
      <w:pPr>
        <w:pStyle w:val="3"/>
        <w:autoSpaceDN w:val="0"/>
        <w:spacing w:beforeLines="50" w:before="156" w:line="360" w:lineRule="auto"/>
        <w:rPr>
          <w:rFonts w:ascii="宋体" w:hAnsi="宋体"/>
          <w:sz w:val="24"/>
          <w:szCs w:val="24"/>
        </w:rPr>
      </w:pPr>
      <w:r>
        <w:rPr>
          <w:rFonts w:hAnsi="宋体" w:hint="eastAsia"/>
          <w:sz w:val="24"/>
        </w:rPr>
        <w:t>在放行的同时，检验员应继续完成该批产品的检验；不合格时品管部负责对该批紧急</w:t>
      </w:r>
      <w:r>
        <w:rPr>
          <w:rFonts w:ascii="宋体" w:hAnsi="宋体" w:hint="eastAsia"/>
          <w:sz w:val="24"/>
          <w:szCs w:val="24"/>
        </w:rPr>
        <w:t>放行产品进行追踪处理。</w:t>
      </w:r>
    </w:p>
    <w:p w:rsidR="00262940" w:rsidRDefault="002C6F55" w:rsidP="002C6F55">
      <w:pPr>
        <w:tabs>
          <w:tab w:val="left" w:pos="0"/>
        </w:tabs>
        <w:autoSpaceDN w:val="0"/>
        <w:spacing w:beforeLines="50" w:before="156" w:afterLines="50" w:after="156" w:line="360" w:lineRule="auto"/>
        <w:ind w:left="1"/>
        <w:rPr>
          <w:rFonts w:hAnsi="宋体"/>
          <w:sz w:val="24"/>
        </w:rPr>
      </w:pPr>
      <w:r>
        <w:rPr>
          <w:rFonts w:hAnsi="宋体" w:hint="eastAsia"/>
          <w:sz w:val="24"/>
        </w:rPr>
        <w:t xml:space="preserve">4.2.2.4 </w:t>
      </w:r>
      <w:r>
        <w:rPr>
          <w:rFonts w:hAnsi="宋体" w:hint="eastAsia"/>
          <w:sz w:val="24"/>
        </w:rPr>
        <w:t>采购产品的验证方式</w:t>
      </w:r>
    </w:p>
    <w:p w:rsidR="00262940" w:rsidRDefault="002C6F55" w:rsidP="002C6F55">
      <w:pPr>
        <w:tabs>
          <w:tab w:val="left" w:pos="0"/>
        </w:tabs>
        <w:autoSpaceDN w:val="0"/>
        <w:spacing w:beforeLines="50" w:before="156" w:afterLines="50" w:after="156" w:line="360" w:lineRule="auto"/>
        <w:ind w:left="1"/>
        <w:rPr>
          <w:rFonts w:hAnsi="宋体"/>
          <w:sz w:val="24"/>
        </w:rPr>
      </w:pPr>
      <w:r>
        <w:rPr>
          <w:rFonts w:hAnsi="宋体" w:hint="eastAsia"/>
          <w:sz w:val="24"/>
        </w:rPr>
        <w:t>验证方式可包括检验、测量、观察、工艺验证、提供合格证明文件等方式。根据《采购物资分类明细表》中规定的物资重要程度，在相应的规程中规定不同的验证方式。</w:t>
      </w:r>
    </w:p>
    <w:p w:rsidR="00262940" w:rsidRDefault="002C6F55" w:rsidP="002C6F55">
      <w:pPr>
        <w:tabs>
          <w:tab w:val="left" w:pos="0"/>
        </w:tabs>
        <w:autoSpaceDN w:val="0"/>
        <w:spacing w:beforeLines="50" w:before="156" w:afterLines="50" w:after="156" w:line="360" w:lineRule="auto"/>
        <w:ind w:left="1"/>
        <w:rPr>
          <w:rFonts w:hAnsi="宋体"/>
          <w:sz w:val="24"/>
        </w:rPr>
      </w:pPr>
      <w:r>
        <w:rPr>
          <w:rFonts w:hAnsi="宋体" w:hint="eastAsia"/>
          <w:sz w:val="24"/>
        </w:rPr>
        <w:t xml:space="preserve">4.2.3 </w:t>
      </w:r>
      <w:r>
        <w:rPr>
          <w:rFonts w:hAnsi="宋体" w:hint="eastAsia"/>
          <w:sz w:val="24"/>
        </w:rPr>
        <w:t>半成品的监视和测量</w:t>
      </w:r>
    </w:p>
    <w:p w:rsidR="00262940" w:rsidRDefault="002C6F55" w:rsidP="002C6F55">
      <w:pPr>
        <w:tabs>
          <w:tab w:val="left" w:pos="0"/>
        </w:tabs>
        <w:autoSpaceDN w:val="0"/>
        <w:spacing w:beforeLines="50" w:before="156" w:afterLines="50" w:after="156" w:line="360" w:lineRule="auto"/>
        <w:ind w:left="1"/>
        <w:rPr>
          <w:rFonts w:hAnsi="宋体"/>
          <w:sz w:val="24"/>
        </w:rPr>
      </w:pPr>
      <w:r>
        <w:rPr>
          <w:rFonts w:hAnsi="宋体" w:hint="eastAsia"/>
          <w:sz w:val="24"/>
        </w:rPr>
        <w:t xml:space="preserve">4.2.3.1 </w:t>
      </w:r>
      <w:r>
        <w:rPr>
          <w:rFonts w:ascii="宋体" w:hAnsi="宋体" w:hint="eastAsia"/>
          <w:sz w:val="24"/>
        </w:rPr>
        <w:t>首件检验：</w:t>
      </w:r>
      <w:r>
        <w:rPr>
          <w:rFonts w:hAnsi="宋体" w:hint="eastAsia"/>
          <w:sz w:val="24"/>
        </w:rPr>
        <w:t>有首检规定的工序，每班开始生产或更换产品品种，或调整工艺后生产的前</w:t>
      </w:r>
      <w:r>
        <w:rPr>
          <w:rFonts w:hAnsi="宋体" w:hint="eastAsia"/>
          <w:sz w:val="24"/>
        </w:rPr>
        <w:t>3</w:t>
      </w:r>
      <w:r>
        <w:rPr>
          <w:rFonts w:hAnsi="宋体" w:hint="eastAsia"/>
          <w:sz w:val="24"/>
        </w:rPr>
        <w:t>件产品，经操作者自检合格后，由检验员根据相应的检验规程进行检验，填写样品检测报告单；如不合格应要求返工或重新生产，直至首检合格，检验员签字确认才能批量生产。</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4.2.3.2 </w:t>
      </w:r>
      <w:r>
        <w:rPr>
          <w:rFonts w:hAnsi="宋体" w:hint="eastAsia"/>
          <w:sz w:val="24"/>
        </w:rPr>
        <w:t>过程检验：对设置检验点的工序，加工后将产品放在待检区，检验员依据半成品、成品检验规程进行检验，填写《裁断</w:t>
      </w:r>
      <w:r>
        <w:rPr>
          <w:rFonts w:hAnsi="宋体" w:hint="eastAsia"/>
          <w:sz w:val="24"/>
        </w:rPr>
        <w:t>/</w:t>
      </w:r>
      <w:r>
        <w:rPr>
          <w:rFonts w:hAnsi="宋体" w:hint="eastAsia"/>
          <w:sz w:val="24"/>
        </w:rPr>
        <w:t>成型制程点检表》。对合格品，在随工单上盖检验员印章后方可转入下一道工序，对不合格品执行《不合格控制程序》。</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4.2.3.3 </w:t>
      </w:r>
      <w:r>
        <w:rPr>
          <w:rFonts w:hAnsi="宋体" w:hint="eastAsia"/>
          <w:sz w:val="24"/>
        </w:rPr>
        <w:t>交接检：下道工序操作者应对上道工序转来的产品进行检验，合格后方能继续加工。对不</w:t>
      </w:r>
      <w:r>
        <w:rPr>
          <w:rFonts w:hAnsi="宋体" w:hint="eastAsia"/>
          <w:sz w:val="24"/>
        </w:rPr>
        <w:lastRenderedPageBreak/>
        <w:t>合格品执行《不合格控制程序》。</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4.2.3.4 </w:t>
      </w:r>
      <w:r>
        <w:rPr>
          <w:rFonts w:hAnsi="宋体" w:hint="eastAsia"/>
          <w:sz w:val="24"/>
        </w:rPr>
        <w:t>巡回监视：生产过程中，专职检验员应对操作者的自检和交接检进行监督，认真检查操作者的作业方法、使用的设备、工装、辅具等是否正确；根据需要进行抽检，并将结果及时反馈给操作者；发现的不合格品应执行《不合格控制程序》。</w:t>
      </w:r>
    </w:p>
    <w:p w:rsidR="00262940" w:rsidRDefault="002C6F55" w:rsidP="002C6F55">
      <w:pPr>
        <w:tabs>
          <w:tab w:val="left" w:pos="0"/>
        </w:tabs>
        <w:autoSpaceDN w:val="0"/>
        <w:spacing w:beforeLines="50" w:before="156" w:afterLines="50" w:after="156" w:line="360" w:lineRule="auto"/>
      </w:pPr>
      <w:r>
        <w:rPr>
          <w:rFonts w:hAnsi="宋体" w:hint="eastAsia"/>
          <w:sz w:val="24"/>
        </w:rPr>
        <w:t xml:space="preserve">4.2.3.5 </w:t>
      </w:r>
      <w:r>
        <w:rPr>
          <w:rFonts w:hAnsi="宋体" w:hint="eastAsia"/>
          <w:sz w:val="24"/>
        </w:rPr>
        <w:t>半成品检验中，发现不合格品率接近公司规定值时，检验员应根据情况及时通告操作者注意加强控制；当不合格品率接近公司规定的值时，应发出《纠正和预防措施处理报告》，执行《改进、纠正和预防措施控制程序》。</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4.2.3.6 </w:t>
      </w:r>
      <w:r>
        <w:rPr>
          <w:rFonts w:hAnsi="宋体" w:hint="eastAsia"/>
          <w:sz w:val="24"/>
        </w:rPr>
        <w:t>在所要求的检验和试验完成或必须的报告收到前，不得将产品放行。如因生产急需来不急检验而例外放行，应参照文件规定执行。</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4.2.4 </w:t>
      </w:r>
      <w:r>
        <w:rPr>
          <w:rFonts w:hAnsi="宋体" w:hint="eastAsia"/>
          <w:sz w:val="24"/>
        </w:rPr>
        <w:t>成品的监视和测量</w:t>
      </w:r>
    </w:p>
    <w:p w:rsidR="00262940" w:rsidRDefault="002C6F55" w:rsidP="002C6F55">
      <w:pPr>
        <w:tabs>
          <w:tab w:val="left" w:pos="0"/>
        </w:tabs>
        <w:autoSpaceDN w:val="0"/>
        <w:spacing w:beforeLines="50" w:before="156" w:afterLines="50" w:after="156" w:line="360" w:lineRule="auto"/>
        <w:ind w:left="1"/>
        <w:rPr>
          <w:rFonts w:hAnsi="宋体"/>
          <w:sz w:val="24"/>
        </w:rPr>
      </w:pPr>
      <w:r>
        <w:rPr>
          <w:rFonts w:hAnsi="宋体" w:hint="eastAsia"/>
          <w:sz w:val="24"/>
        </w:rPr>
        <w:t xml:space="preserve">4.2.4.1 </w:t>
      </w:r>
      <w:r>
        <w:rPr>
          <w:rFonts w:hAnsi="宋体" w:hint="eastAsia"/>
          <w:sz w:val="24"/>
        </w:rPr>
        <w:t>需确认所有规定的进货验证、半成品监视和测量均完成，并合格后才能进行成品的监视和测量活动。</w:t>
      </w:r>
    </w:p>
    <w:p w:rsidR="00262940" w:rsidRDefault="002C6F55" w:rsidP="002C6F55">
      <w:pPr>
        <w:tabs>
          <w:tab w:val="left" w:pos="0"/>
        </w:tabs>
        <w:autoSpaceDN w:val="0"/>
        <w:spacing w:beforeLines="50" w:before="156" w:afterLines="50" w:after="156" w:line="360" w:lineRule="auto"/>
        <w:ind w:left="1"/>
        <w:rPr>
          <w:rFonts w:hAnsi="宋体"/>
          <w:sz w:val="24"/>
        </w:rPr>
      </w:pPr>
      <w:r>
        <w:rPr>
          <w:rFonts w:hAnsi="宋体" w:hint="eastAsia"/>
          <w:sz w:val="24"/>
        </w:rPr>
        <w:t xml:space="preserve">4.2.4.2 </w:t>
      </w:r>
      <w:r>
        <w:rPr>
          <w:rFonts w:hAnsi="宋体" w:hint="eastAsia"/>
          <w:sz w:val="24"/>
        </w:rPr>
        <w:t>检验员依据成品检验规程进行检验和试验，并填写《出货检验报告》。合格品贴上《合格证》，并将检验员记录发到仓库办理入库手续。不合格品按《不合格控制程序》执行。</w:t>
      </w:r>
    </w:p>
    <w:p w:rsidR="00262940" w:rsidRDefault="002C6F55" w:rsidP="002C6F55">
      <w:pPr>
        <w:tabs>
          <w:tab w:val="left" w:pos="0"/>
        </w:tabs>
        <w:autoSpaceDN w:val="0"/>
        <w:spacing w:beforeLines="50" w:before="156" w:afterLines="50" w:after="156" w:line="360" w:lineRule="auto"/>
        <w:ind w:left="1"/>
        <w:rPr>
          <w:rFonts w:hAnsi="宋体"/>
          <w:sz w:val="24"/>
        </w:rPr>
      </w:pPr>
      <w:r>
        <w:rPr>
          <w:rFonts w:hAnsi="宋体" w:hint="eastAsia"/>
          <w:sz w:val="24"/>
        </w:rPr>
        <w:t xml:space="preserve">4.2.4.3 </w:t>
      </w:r>
      <w:r>
        <w:rPr>
          <w:rFonts w:hAnsi="宋体" w:hint="eastAsia"/>
          <w:sz w:val="24"/>
        </w:rPr>
        <w:t>除非顾客批准，否则在所有规定活动均已圆满完成之前，不得放行产品和交付服务。因顾客批准而放行的待例，应考虑：</w:t>
      </w:r>
    </w:p>
    <w:p w:rsidR="00262940" w:rsidRDefault="002C6F55" w:rsidP="002C6F55">
      <w:pPr>
        <w:numPr>
          <w:ilvl w:val="0"/>
          <w:numId w:val="22"/>
        </w:numPr>
        <w:tabs>
          <w:tab w:val="left" w:pos="0"/>
        </w:tabs>
        <w:autoSpaceDN w:val="0"/>
        <w:spacing w:beforeLines="50" w:before="156" w:afterLines="50" w:after="156" w:line="360" w:lineRule="auto"/>
        <w:rPr>
          <w:rFonts w:hAnsi="宋体"/>
          <w:sz w:val="24"/>
        </w:rPr>
      </w:pPr>
      <w:r>
        <w:rPr>
          <w:rFonts w:hAnsi="宋体" w:hint="eastAsia"/>
          <w:sz w:val="24"/>
        </w:rPr>
        <w:t>这类放行产品和交付服务必须符合法律法规的要求；</w:t>
      </w:r>
    </w:p>
    <w:p w:rsidR="00262940" w:rsidRDefault="002C6F55" w:rsidP="002C6F55">
      <w:pPr>
        <w:numPr>
          <w:ilvl w:val="0"/>
          <w:numId w:val="22"/>
        </w:numPr>
        <w:tabs>
          <w:tab w:val="left" w:pos="0"/>
        </w:tabs>
        <w:autoSpaceDN w:val="0"/>
        <w:spacing w:beforeLines="50" w:before="156" w:afterLines="50" w:after="156" w:line="360" w:lineRule="auto"/>
        <w:rPr>
          <w:rFonts w:hAnsi="宋体"/>
          <w:sz w:val="24"/>
        </w:rPr>
      </w:pPr>
      <w:r>
        <w:rPr>
          <w:rFonts w:hAnsi="宋体" w:hint="eastAsia"/>
          <w:sz w:val="24"/>
        </w:rPr>
        <w:t>这类特例并不意味着可以不满足顾客的要求。</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4.2.5 </w:t>
      </w:r>
      <w:r>
        <w:rPr>
          <w:rFonts w:hAnsi="宋体" w:hint="eastAsia"/>
          <w:sz w:val="24"/>
        </w:rPr>
        <w:t>监视和测量记录</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4.2.5.1 </w:t>
      </w:r>
      <w:r>
        <w:rPr>
          <w:rFonts w:hAnsi="宋体" w:hint="eastAsia"/>
          <w:sz w:val="24"/>
        </w:rPr>
        <w:t>在监视和测量记录中应清楚地表明产品是已按规定标准通过了测量和监视</w:t>
      </w:r>
      <w:r>
        <w:rPr>
          <w:rFonts w:hAnsi="宋体" w:hint="eastAsia"/>
          <w:sz w:val="24"/>
        </w:rPr>
        <w:t>,</w:t>
      </w:r>
      <w:r>
        <w:rPr>
          <w:rFonts w:hAnsi="宋体" w:hint="eastAsia"/>
          <w:sz w:val="24"/>
        </w:rPr>
        <w:t>记录应表明负责合格品放行的授权责任者</w:t>
      </w:r>
      <w:r>
        <w:rPr>
          <w:rFonts w:hAnsi="宋体" w:hint="eastAsia"/>
          <w:sz w:val="24"/>
        </w:rPr>
        <w:t>.</w:t>
      </w:r>
      <w:r>
        <w:rPr>
          <w:rFonts w:hAnsi="宋体" w:hint="eastAsia"/>
          <w:sz w:val="24"/>
        </w:rPr>
        <w:t>对不合格品应执行《不合格控制程序》。</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4.2.5.2 </w:t>
      </w:r>
      <w:r>
        <w:rPr>
          <w:rFonts w:hAnsi="宋体" w:hint="eastAsia"/>
          <w:sz w:val="24"/>
        </w:rPr>
        <w:t>监视和测量记录由品管部负责保存。</w:t>
      </w:r>
    </w:p>
    <w:p w:rsidR="00262940" w:rsidRDefault="002C6F55" w:rsidP="002C6F55">
      <w:pPr>
        <w:tabs>
          <w:tab w:val="left" w:pos="0"/>
        </w:tabs>
        <w:autoSpaceDN w:val="0"/>
        <w:spacing w:beforeLines="50" w:before="156" w:afterLines="50" w:after="156" w:line="360" w:lineRule="auto"/>
        <w:rPr>
          <w:rFonts w:hAnsi="宋体"/>
          <w:b/>
          <w:bCs/>
          <w:sz w:val="24"/>
        </w:rPr>
      </w:pPr>
      <w:r>
        <w:rPr>
          <w:rFonts w:hAnsi="宋体" w:hint="eastAsia"/>
          <w:b/>
          <w:bCs/>
          <w:sz w:val="24"/>
        </w:rPr>
        <w:t xml:space="preserve">5 </w:t>
      </w:r>
      <w:r>
        <w:rPr>
          <w:rFonts w:hAnsi="宋体" w:hint="eastAsia"/>
          <w:b/>
          <w:bCs/>
          <w:sz w:val="24"/>
        </w:rPr>
        <w:t>相关文件</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5.1 </w:t>
      </w:r>
      <w:r>
        <w:rPr>
          <w:rFonts w:hAnsi="宋体" w:hint="eastAsia"/>
          <w:sz w:val="24"/>
        </w:rPr>
        <w:t>《纠正和预防措施控制程序》</w:t>
      </w:r>
      <w:r>
        <w:rPr>
          <w:rFonts w:hAnsi="宋体" w:hint="eastAsia"/>
          <w:sz w:val="24"/>
        </w:rPr>
        <w:t xml:space="preserve">                </w:t>
      </w:r>
    </w:p>
    <w:p w:rsidR="00262940" w:rsidRDefault="002C6F55" w:rsidP="002C6F55">
      <w:pPr>
        <w:tabs>
          <w:tab w:val="left" w:pos="0"/>
        </w:tabs>
        <w:autoSpaceDN w:val="0"/>
        <w:spacing w:beforeLines="50" w:before="156" w:afterLines="50" w:after="156" w:line="360" w:lineRule="auto"/>
      </w:pPr>
      <w:r>
        <w:rPr>
          <w:rFonts w:hAnsi="宋体" w:hint="eastAsia"/>
          <w:sz w:val="24"/>
        </w:rPr>
        <w:t xml:space="preserve">5.2 </w:t>
      </w:r>
      <w:r>
        <w:rPr>
          <w:rFonts w:hAnsi="宋体" w:hint="eastAsia"/>
          <w:sz w:val="24"/>
        </w:rPr>
        <w:t>《不合格控制程序》</w:t>
      </w:r>
      <w:r>
        <w:rPr>
          <w:rFonts w:hAnsi="宋体" w:hint="eastAsia"/>
          <w:sz w:val="24"/>
        </w:rPr>
        <w:t xml:space="preserve"> </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lastRenderedPageBreak/>
        <w:t xml:space="preserve">5.3 </w:t>
      </w:r>
      <w:r>
        <w:rPr>
          <w:rFonts w:hAnsi="宋体" w:hint="eastAsia"/>
          <w:sz w:val="24"/>
        </w:rPr>
        <w:t>《进货验证规程》</w:t>
      </w:r>
      <w:r>
        <w:rPr>
          <w:rFonts w:hAnsi="宋体" w:hint="eastAsia"/>
          <w:sz w:val="24"/>
        </w:rPr>
        <w:t xml:space="preserve"> </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5.4 </w:t>
      </w:r>
      <w:r>
        <w:rPr>
          <w:rFonts w:hAnsi="宋体" w:hint="eastAsia"/>
          <w:sz w:val="24"/>
        </w:rPr>
        <w:t>《半成品、成品检验规程》</w:t>
      </w:r>
      <w:r>
        <w:rPr>
          <w:rFonts w:hAnsi="宋体" w:hint="eastAsia"/>
          <w:sz w:val="24"/>
        </w:rPr>
        <w:t xml:space="preserve">        </w:t>
      </w:r>
    </w:p>
    <w:p w:rsidR="00262940" w:rsidRDefault="002C6F55">
      <w:pPr>
        <w:tabs>
          <w:tab w:val="left" w:pos="0"/>
        </w:tabs>
        <w:autoSpaceDN w:val="0"/>
        <w:spacing w:line="360" w:lineRule="auto"/>
        <w:rPr>
          <w:rFonts w:hAnsi="宋体"/>
          <w:sz w:val="24"/>
        </w:rPr>
      </w:pPr>
      <w:r>
        <w:rPr>
          <w:rFonts w:hAnsi="宋体" w:hint="eastAsia"/>
          <w:sz w:val="24"/>
        </w:rPr>
        <w:t xml:space="preserve">5.5 </w:t>
      </w:r>
      <w:r>
        <w:rPr>
          <w:rFonts w:hAnsi="宋体" w:hint="eastAsia"/>
          <w:sz w:val="24"/>
        </w:rPr>
        <w:t>《采购物资分类明细表》</w:t>
      </w:r>
      <w:r>
        <w:rPr>
          <w:rFonts w:hAnsi="宋体" w:hint="eastAsia"/>
          <w:sz w:val="24"/>
        </w:rPr>
        <w:t xml:space="preserve"> </w:t>
      </w:r>
    </w:p>
    <w:p w:rsidR="00262940" w:rsidRDefault="002C6F55" w:rsidP="002C6F55">
      <w:pPr>
        <w:tabs>
          <w:tab w:val="left" w:pos="0"/>
        </w:tabs>
        <w:autoSpaceDN w:val="0"/>
        <w:spacing w:beforeLines="50" w:before="156" w:afterLines="50" w:after="156" w:line="360" w:lineRule="auto"/>
        <w:rPr>
          <w:rFonts w:hAnsi="宋体"/>
          <w:b/>
          <w:bCs/>
          <w:sz w:val="24"/>
        </w:rPr>
      </w:pPr>
      <w:r>
        <w:rPr>
          <w:rFonts w:hAnsi="宋体" w:hint="eastAsia"/>
          <w:b/>
          <w:bCs/>
          <w:sz w:val="24"/>
        </w:rPr>
        <w:t xml:space="preserve">6 </w:t>
      </w:r>
      <w:r>
        <w:rPr>
          <w:rFonts w:hAnsi="宋体" w:hint="eastAsia"/>
          <w:b/>
          <w:bCs/>
          <w:sz w:val="24"/>
        </w:rPr>
        <w:t>记录</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6.1 </w:t>
      </w:r>
      <w:r>
        <w:rPr>
          <w:rFonts w:hAnsi="宋体" w:hint="eastAsia"/>
          <w:sz w:val="24"/>
        </w:rPr>
        <w:t>《</w:t>
      </w:r>
      <w:r>
        <w:rPr>
          <w:rFonts w:hAnsi="宋体" w:hint="eastAsia"/>
          <w:sz w:val="24"/>
        </w:rPr>
        <w:t>IQC</w:t>
      </w:r>
      <w:r>
        <w:rPr>
          <w:rFonts w:hAnsi="宋体" w:hint="eastAsia"/>
          <w:sz w:val="24"/>
        </w:rPr>
        <w:t>进料检查表》</w:t>
      </w:r>
      <w:r>
        <w:rPr>
          <w:rFonts w:hAnsi="宋体" w:hint="eastAsia"/>
          <w:sz w:val="24"/>
        </w:rPr>
        <w:t xml:space="preserve">                </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6.2 </w:t>
      </w:r>
      <w:r>
        <w:rPr>
          <w:rFonts w:hAnsi="宋体" w:hint="eastAsia"/>
          <w:sz w:val="24"/>
        </w:rPr>
        <w:t>《样品检测报告单》</w:t>
      </w:r>
      <w:r>
        <w:rPr>
          <w:rFonts w:hAnsi="宋体" w:hint="eastAsia"/>
          <w:sz w:val="24"/>
        </w:rPr>
        <w:t xml:space="preserve">      </w:t>
      </w:r>
    </w:p>
    <w:p w:rsidR="00262940" w:rsidRDefault="002C6F55" w:rsidP="002C6F55">
      <w:pPr>
        <w:tabs>
          <w:tab w:val="left" w:pos="0"/>
        </w:tabs>
        <w:autoSpaceDN w:val="0"/>
        <w:spacing w:beforeLines="50" w:before="156" w:afterLines="50" w:after="156" w:line="360" w:lineRule="auto"/>
        <w:rPr>
          <w:rFonts w:hAnsi="宋体"/>
          <w:sz w:val="24"/>
        </w:rPr>
      </w:pPr>
      <w:r>
        <w:rPr>
          <w:rFonts w:hAnsi="宋体" w:hint="eastAsia"/>
          <w:sz w:val="24"/>
        </w:rPr>
        <w:t xml:space="preserve">6.3 </w:t>
      </w:r>
      <w:r>
        <w:rPr>
          <w:rFonts w:hAnsi="宋体" w:hint="eastAsia"/>
          <w:sz w:val="24"/>
        </w:rPr>
        <w:t>《裁断</w:t>
      </w:r>
      <w:r>
        <w:rPr>
          <w:rFonts w:hAnsi="宋体" w:hint="eastAsia"/>
          <w:sz w:val="24"/>
        </w:rPr>
        <w:t>/</w:t>
      </w:r>
      <w:r>
        <w:rPr>
          <w:rFonts w:hAnsi="宋体" w:hint="eastAsia"/>
          <w:sz w:val="24"/>
        </w:rPr>
        <w:t>成型制程点检表》</w:t>
      </w:r>
      <w:r>
        <w:rPr>
          <w:rFonts w:hAnsi="宋体" w:hint="eastAsia"/>
          <w:sz w:val="24"/>
        </w:rPr>
        <w:t xml:space="preserve">             </w:t>
      </w:r>
    </w:p>
    <w:p w:rsidR="00262940" w:rsidRDefault="002C6F55" w:rsidP="002C6F55">
      <w:pPr>
        <w:pStyle w:val="3"/>
        <w:autoSpaceDN w:val="0"/>
        <w:spacing w:beforeLines="50" w:before="156" w:afterLines="50" w:after="156" w:line="360" w:lineRule="auto"/>
        <w:rPr>
          <w:sz w:val="84"/>
        </w:rPr>
      </w:pPr>
      <w:r>
        <w:rPr>
          <w:sz w:val="24"/>
          <w:szCs w:val="24"/>
        </w:rPr>
        <w:t xml:space="preserve">6.4 </w:t>
      </w:r>
      <w:r>
        <w:rPr>
          <w:rFonts w:ascii="宋体" w:hAnsi="宋体" w:hint="eastAsia"/>
          <w:sz w:val="24"/>
          <w:szCs w:val="24"/>
        </w:rPr>
        <w:t xml:space="preserve">《出货检验报告》      </w:t>
      </w:r>
    </w:p>
    <w:p w:rsidR="00262940" w:rsidRDefault="00262940" w:rsidP="002C6F55">
      <w:pPr>
        <w:tabs>
          <w:tab w:val="left" w:pos="0"/>
        </w:tabs>
        <w:autoSpaceDN w:val="0"/>
        <w:spacing w:beforeLines="50" w:before="156" w:afterLines="50" w:after="156" w:line="360" w:lineRule="auto"/>
        <w:ind w:left="420"/>
      </w:pPr>
    </w:p>
    <w:p w:rsidR="00262940" w:rsidRDefault="00262940" w:rsidP="002C6F55">
      <w:pPr>
        <w:pStyle w:val="a7"/>
        <w:spacing w:line="480" w:lineRule="exact"/>
        <w:ind w:firstLineChars="192" w:firstLine="461"/>
        <w:rPr>
          <w:sz w:val="24"/>
        </w:rPr>
      </w:pPr>
    </w:p>
    <w:p w:rsidR="00262940" w:rsidRDefault="00262940">
      <w:pPr>
        <w:spacing w:line="370" w:lineRule="exact"/>
        <w:ind w:firstLineChars="200" w:firstLine="420"/>
      </w:pPr>
    </w:p>
    <w:p w:rsidR="00262940" w:rsidRDefault="00262940">
      <w:pPr>
        <w:spacing w:line="370" w:lineRule="exact"/>
        <w:ind w:firstLineChars="200" w:firstLine="420"/>
        <w:sectPr w:rsidR="00262940">
          <w:headerReference w:type="default" r:id="rId23"/>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不合格控制程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PJBZ/QB-13</w:t>
      </w:r>
    </w:p>
    <w:p w:rsidR="00262940" w:rsidRDefault="00262940">
      <w:pPr>
        <w:jc w:val="center"/>
        <w:rPr>
          <w:b/>
          <w:bCs/>
          <w:spacing w:val="60"/>
          <w:sz w:val="18"/>
          <w:szCs w:val="18"/>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rsidP="002C6F55">
      <w:pPr>
        <w:autoSpaceDN w:val="0"/>
        <w:spacing w:beforeLines="50" w:before="156" w:line="360" w:lineRule="auto"/>
        <w:rPr>
          <w:rFonts w:eastAsia="黑体"/>
          <w:b/>
          <w:bCs/>
          <w:sz w:val="24"/>
        </w:rPr>
      </w:pPr>
      <w:r>
        <w:rPr>
          <w:b/>
          <w:bCs/>
          <w:sz w:val="24"/>
        </w:rPr>
        <w:lastRenderedPageBreak/>
        <w:t>1</w:t>
      </w:r>
      <w:r>
        <w:rPr>
          <w:rFonts w:hAnsi="宋体" w:hint="eastAsia"/>
          <w:b/>
          <w:bCs/>
          <w:sz w:val="24"/>
        </w:rPr>
        <w:t>、</w:t>
      </w:r>
      <w:r>
        <w:rPr>
          <w:b/>
          <w:bCs/>
          <w:sz w:val="24"/>
        </w:rPr>
        <w:t>目的</w:t>
      </w:r>
    </w:p>
    <w:p w:rsidR="00262940" w:rsidRDefault="002C6F55" w:rsidP="002C6F55">
      <w:pPr>
        <w:autoSpaceDN w:val="0"/>
        <w:spacing w:beforeLines="50" w:before="156" w:line="360" w:lineRule="auto"/>
        <w:ind w:firstLine="366"/>
        <w:rPr>
          <w:rFonts w:hAnsi="宋体"/>
          <w:bCs/>
          <w:sz w:val="24"/>
        </w:rPr>
      </w:pPr>
      <w:r>
        <w:rPr>
          <w:sz w:val="24"/>
        </w:rPr>
        <w:t>对采购</w:t>
      </w:r>
      <w:r>
        <w:rPr>
          <w:rFonts w:hAnsi="宋体" w:hint="eastAsia"/>
          <w:sz w:val="24"/>
        </w:rPr>
        <w:t>原材料及产品的生产</w:t>
      </w:r>
      <w:r>
        <w:rPr>
          <w:sz w:val="24"/>
        </w:rPr>
        <w:t>过程中不合格品进行识别和控制，按规定进行标识、记录、评价、隔离和处置，防止不合格品的非预期使用或交付。</w:t>
      </w:r>
    </w:p>
    <w:p w:rsidR="00262940" w:rsidRDefault="002C6F55" w:rsidP="002C6F55">
      <w:pPr>
        <w:autoSpaceDN w:val="0"/>
        <w:spacing w:beforeLines="50" w:before="156" w:line="360" w:lineRule="auto"/>
        <w:rPr>
          <w:b/>
          <w:bCs/>
          <w:sz w:val="24"/>
        </w:rPr>
      </w:pPr>
      <w:r>
        <w:rPr>
          <w:b/>
          <w:bCs/>
          <w:sz w:val="24"/>
        </w:rPr>
        <w:t>2</w:t>
      </w:r>
      <w:r>
        <w:rPr>
          <w:rFonts w:hAnsi="宋体" w:hint="eastAsia"/>
          <w:b/>
          <w:bCs/>
          <w:sz w:val="24"/>
        </w:rPr>
        <w:t>、</w:t>
      </w:r>
      <w:r>
        <w:rPr>
          <w:b/>
          <w:bCs/>
          <w:sz w:val="24"/>
        </w:rPr>
        <w:t>适用范围</w:t>
      </w:r>
    </w:p>
    <w:p w:rsidR="00262940" w:rsidRDefault="002C6F55" w:rsidP="002C6F55">
      <w:pPr>
        <w:autoSpaceDN w:val="0"/>
        <w:spacing w:beforeLines="50" w:before="156" w:line="360" w:lineRule="auto"/>
        <w:ind w:firstLineChars="152" w:firstLine="365"/>
        <w:rPr>
          <w:rFonts w:hAnsi="宋体"/>
          <w:sz w:val="24"/>
        </w:rPr>
      </w:pPr>
      <w:r>
        <w:rPr>
          <w:bCs/>
          <w:sz w:val="24"/>
        </w:rPr>
        <w:t>本程序适用于公司采购产品、过程中间产品和最终产品发生的不合格的控制。</w:t>
      </w:r>
    </w:p>
    <w:p w:rsidR="00262940" w:rsidRDefault="002C6F55" w:rsidP="002C6F55">
      <w:pPr>
        <w:autoSpaceDN w:val="0"/>
        <w:spacing w:beforeLines="50" w:before="156" w:line="360" w:lineRule="auto"/>
        <w:rPr>
          <w:rFonts w:eastAsia="黑体"/>
          <w:b/>
          <w:bCs/>
          <w:sz w:val="24"/>
        </w:rPr>
      </w:pPr>
      <w:r>
        <w:rPr>
          <w:rFonts w:hAnsi="宋体" w:hint="eastAsia"/>
          <w:b/>
          <w:bCs/>
          <w:sz w:val="24"/>
        </w:rPr>
        <w:t>3</w:t>
      </w:r>
      <w:r>
        <w:rPr>
          <w:rFonts w:hAnsi="宋体" w:hint="eastAsia"/>
          <w:b/>
          <w:bCs/>
          <w:sz w:val="24"/>
        </w:rPr>
        <w:t>、</w:t>
      </w:r>
      <w:r>
        <w:rPr>
          <w:b/>
          <w:bCs/>
          <w:sz w:val="24"/>
        </w:rPr>
        <w:t>职责</w:t>
      </w:r>
    </w:p>
    <w:p w:rsidR="00262940" w:rsidRDefault="002C6F55" w:rsidP="002C6F55">
      <w:pPr>
        <w:autoSpaceDN w:val="0"/>
        <w:spacing w:beforeLines="50" w:before="156" w:line="360" w:lineRule="auto"/>
        <w:rPr>
          <w:sz w:val="24"/>
        </w:rPr>
      </w:pPr>
      <w:r>
        <w:rPr>
          <w:sz w:val="24"/>
        </w:rPr>
        <w:t>3.1</w:t>
      </w:r>
      <w:r>
        <w:rPr>
          <w:rFonts w:hAnsi="宋体" w:hint="eastAsia"/>
          <w:sz w:val="24"/>
        </w:rPr>
        <w:t>品管部</w:t>
      </w:r>
      <w:r>
        <w:rPr>
          <w:sz w:val="24"/>
        </w:rPr>
        <w:t>负责不合格品的识别，并跟踪不合格品的处理结果。</w:t>
      </w:r>
    </w:p>
    <w:p w:rsidR="00262940" w:rsidRDefault="002C6F55" w:rsidP="002C6F55">
      <w:pPr>
        <w:autoSpaceDN w:val="0"/>
        <w:spacing w:beforeLines="50" w:before="156" w:line="360" w:lineRule="auto"/>
        <w:rPr>
          <w:sz w:val="24"/>
        </w:rPr>
      </w:pPr>
      <w:r>
        <w:rPr>
          <w:sz w:val="24"/>
        </w:rPr>
        <w:t>3.2</w:t>
      </w:r>
      <w:r>
        <w:rPr>
          <w:rFonts w:hint="eastAsia"/>
          <w:sz w:val="24"/>
        </w:rPr>
        <w:t>采购部</w:t>
      </w:r>
      <w:r>
        <w:rPr>
          <w:sz w:val="24"/>
        </w:rPr>
        <w:t>负责采购配件中的不合格品的控制。</w:t>
      </w:r>
    </w:p>
    <w:p w:rsidR="00262940" w:rsidRDefault="002C6F55" w:rsidP="002C6F55">
      <w:pPr>
        <w:autoSpaceDN w:val="0"/>
        <w:spacing w:beforeLines="50" w:before="156" w:line="360" w:lineRule="auto"/>
        <w:rPr>
          <w:sz w:val="24"/>
        </w:rPr>
      </w:pPr>
      <w:r>
        <w:rPr>
          <w:sz w:val="24"/>
        </w:rPr>
        <w:t>3.3</w:t>
      </w:r>
      <w:r>
        <w:rPr>
          <w:rFonts w:hint="eastAsia"/>
          <w:sz w:val="24"/>
        </w:rPr>
        <w:t>品管部</w:t>
      </w:r>
      <w:r>
        <w:rPr>
          <w:sz w:val="24"/>
        </w:rPr>
        <w:t>负责不合格品标识的监督、检查。</w:t>
      </w:r>
    </w:p>
    <w:p w:rsidR="00262940" w:rsidRDefault="002C6F55" w:rsidP="002C6F55">
      <w:pPr>
        <w:autoSpaceDN w:val="0"/>
        <w:spacing w:beforeLines="50" w:before="156" w:line="360" w:lineRule="auto"/>
        <w:rPr>
          <w:rFonts w:hAnsi="宋体"/>
          <w:sz w:val="24"/>
        </w:rPr>
      </w:pPr>
      <w:r>
        <w:rPr>
          <w:sz w:val="24"/>
        </w:rPr>
        <w:t>3.4</w:t>
      </w:r>
      <w:r>
        <w:rPr>
          <w:sz w:val="24"/>
        </w:rPr>
        <w:t>制造部负责配合其它相关部门对不合格品进行鉴定和评审。</w:t>
      </w:r>
    </w:p>
    <w:p w:rsidR="00262940" w:rsidRDefault="002C6F55" w:rsidP="002C6F55">
      <w:pPr>
        <w:autoSpaceDN w:val="0"/>
        <w:spacing w:beforeLines="50" w:before="156" w:line="360" w:lineRule="auto"/>
        <w:rPr>
          <w:rFonts w:eastAsia="黑体"/>
          <w:b/>
          <w:bCs/>
          <w:sz w:val="24"/>
        </w:rPr>
      </w:pPr>
      <w:r>
        <w:rPr>
          <w:b/>
          <w:bCs/>
          <w:sz w:val="24"/>
        </w:rPr>
        <w:t>4</w:t>
      </w:r>
      <w:r>
        <w:rPr>
          <w:b/>
          <w:bCs/>
          <w:sz w:val="24"/>
        </w:rPr>
        <w:t>、控制程序</w:t>
      </w:r>
    </w:p>
    <w:p w:rsidR="00262940" w:rsidRDefault="002C6F55" w:rsidP="002C6F55">
      <w:pPr>
        <w:autoSpaceDN w:val="0"/>
        <w:spacing w:beforeLines="50" w:before="156" w:line="360" w:lineRule="auto"/>
        <w:rPr>
          <w:sz w:val="24"/>
        </w:rPr>
      </w:pPr>
      <w:r>
        <w:rPr>
          <w:sz w:val="24"/>
        </w:rPr>
        <w:t>4.1</w:t>
      </w:r>
      <w:r>
        <w:rPr>
          <w:sz w:val="24"/>
        </w:rPr>
        <w:t>不合格品的分类</w:t>
      </w:r>
    </w:p>
    <w:p w:rsidR="00262940" w:rsidRDefault="002C6F55" w:rsidP="002C6F55">
      <w:pPr>
        <w:tabs>
          <w:tab w:val="left" w:pos="644"/>
        </w:tabs>
        <w:autoSpaceDN w:val="0"/>
        <w:spacing w:beforeLines="50" w:before="156" w:line="360" w:lineRule="auto"/>
        <w:rPr>
          <w:rFonts w:hAnsi="宋体"/>
          <w:sz w:val="24"/>
        </w:rPr>
      </w:pPr>
      <w:r>
        <w:rPr>
          <w:rFonts w:hAnsi="宋体" w:hint="eastAsia"/>
          <w:sz w:val="24"/>
        </w:rPr>
        <w:t>4.1.1</w:t>
      </w:r>
      <w:r>
        <w:rPr>
          <w:sz w:val="24"/>
        </w:rPr>
        <w:t>严重不合格：经质检</w:t>
      </w:r>
      <w:r>
        <w:rPr>
          <w:rFonts w:hAnsi="宋体" w:hint="eastAsia"/>
          <w:sz w:val="24"/>
        </w:rPr>
        <w:t>员</w:t>
      </w:r>
      <w:r>
        <w:rPr>
          <w:sz w:val="24"/>
        </w:rPr>
        <w:t>检验判定的批量不合格或造成较大经济损失、直接影响产品质量、主要功能、性能技术指标等的不合格；</w:t>
      </w:r>
    </w:p>
    <w:p w:rsidR="00262940" w:rsidRDefault="002C6F55" w:rsidP="002C6F55">
      <w:pPr>
        <w:autoSpaceDN w:val="0"/>
        <w:spacing w:beforeLines="50" w:before="156" w:line="360" w:lineRule="auto"/>
        <w:rPr>
          <w:rFonts w:hAnsi="宋体"/>
          <w:spacing w:val="-20"/>
          <w:sz w:val="24"/>
        </w:rPr>
      </w:pPr>
      <w:r>
        <w:rPr>
          <w:rFonts w:hAnsi="宋体" w:hint="eastAsia"/>
          <w:sz w:val="24"/>
        </w:rPr>
        <w:t>4.1.2</w:t>
      </w:r>
      <w:r>
        <w:rPr>
          <w:sz w:val="24"/>
        </w:rPr>
        <w:t>一般不合格：个别或少量影响产品质量的不合格。</w:t>
      </w:r>
    </w:p>
    <w:p w:rsidR="00262940" w:rsidRDefault="002C6F55" w:rsidP="002C6F55">
      <w:pPr>
        <w:autoSpaceDN w:val="0"/>
        <w:spacing w:beforeLines="50" w:before="156" w:line="360" w:lineRule="auto"/>
        <w:rPr>
          <w:sz w:val="24"/>
        </w:rPr>
      </w:pPr>
      <w:r>
        <w:rPr>
          <w:sz w:val="24"/>
        </w:rPr>
        <w:t>4.2</w:t>
      </w:r>
      <w:r>
        <w:rPr>
          <w:sz w:val="24"/>
        </w:rPr>
        <w:t>进货不合格品的识别和处理</w:t>
      </w:r>
      <w:r>
        <w:rPr>
          <w:rFonts w:hAnsi="宋体" w:hint="eastAsia"/>
          <w:sz w:val="24"/>
        </w:rPr>
        <w:t>：</w:t>
      </w:r>
      <w:r>
        <w:rPr>
          <w:sz w:val="24"/>
        </w:rPr>
        <w:t>处理方式可采用让步接收、退换货等。</w:t>
      </w:r>
    </w:p>
    <w:p w:rsidR="00262940" w:rsidRDefault="002C6F55" w:rsidP="002C6F55">
      <w:pPr>
        <w:pStyle w:val="3"/>
        <w:autoSpaceDN w:val="0"/>
        <w:spacing w:beforeLines="50" w:before="156" w:line="360" w:lineRule="auto"/>
        <w:rPr>
          <w:rFonts w:ascii="宋体" w:hAnsi="宋体"/>
          <w:sz w:val="24"/>
          <w:szCs w:val="24"/>
        </w:rPr>
      </w:pPr>
      <w:r>
        <w:rPr>
          <w:sz w:val="24"/>
        </w:rPr>
        <w:t>4.2.1</w:t>
      </w:r>
      <w:r>
        <w:rPr>
          <w:rFonts w:hAnsi="宋体" w:hint="eastAsia"/>
          <w:sz w:val="24"/>
        </w:rPr>
        <w:t>制造部将检验</w:t>
      </w:r>
      <w:r>
        <w:rPr>
          <w:sz w:val="24"/>
        </w:rPr>
        <w:t>不合格</w:t>
      </w:r>
      <w:r>
        <w:rPr>
          <w:rFonts w:hAnsi="宋体" w:hint="eastAsia"/>
          <w:sz w:val="24"/>
        </w:rPr>
        <w:t>的产品放置于不合格品区</w:t>
      </w:r>
      <w:r>
        <w:rPr>
          <w:sz w:val="24"/>
        </w:rPr>
        <w:t>，</w:t>
      </w:r>
      <w:r>
        <w:rPr>
          <w:rFonts w:hAnsi="宋体" w:hint="eastAsia"/>
          <w:sz w:val="24"/>
        </w:rPr>
        <w:t>对严重不合格品，检验员应填写《不合格</w:t>
      </w:r>
      <w:r>
        <w:rPr>
          <w:rFonts w:ascii="宋体" w:hAnsi="宋体" w:hint="eastAsia"/>
          <w:sz w:val="24"/>
          <w:szCs w:val="24"/>
        </w:rPr>
        <w:t>品处理单》，报品管部主管审核，副总经理审批，作出退货决定，并报采购部处理，有采购部办理退货手续。</w:t>
      </w:r>
    </w:p>
    <w:p w:rsidR="00262940" w:rsidRDefault="002C6F55" w:rsidP="002C6F55">
      <w:pPr>
        <w:autoSpaceDN w:val="0"/>
        <w:spacing w:beforeLines="50" w:before="156" w:line="360" w:lineRule="auto"/>
        <w:rPr>
          <w:rFonts w:hAnsi="宋体"/>
          <w:sz w:val="24"/>
        </w:rPr>
      </w:pPr>
      <w:r>
        <w:rPr>
          <w:rFonts w:hAnsi="宋体" w:hint="eastAsia"/>
          <w:sz w:val="24"/>
        </w:rPr>
        <w:t>4.2.1.1</w:t>
      </w:r>
      <w:r>
        <w:rPr>
          <w:rFonts w:hAnsi="宋体" w:hint="eastAsia"/>
          <w:sz w:val="24"/>
        </w:rPr>
        <w:t>对一般不合格品可挑选拣用时，由检验员依据制造部提供的样品进行检验并记录，挑选出的不合格品作退货处理。</w:t>
      </w:r>
    </w:p>
    <w:p w:rsidR="00262940" w:rsidRDefault="002C6F55" w:rsidP="002C6F55">
      <w:pPr>
        <w:autoSpaceDN w:val="0"/>
        <w:spacing w:beforeLines="50" w:before="156" w:line="360" w:lineRule="auto"/>
        <w:rPr>
          <w:rFonts w:hAnsi="宋体"/>
          <w:sz w:val="24"/>
        </w:rPr>
      </w:pPr>
      <w:r>
        <w:rPr>
          <w:rFonts w:hAnsi="宋体" w:hint="eastAsia"/>
          <w:sz w:val="24"/>
        </w:rPr>
        <w:t>4.2.1.2</w:t>
      </w:r>
      <w:r>
        <w:rPr>
          <w:rFonts w:hAnsi="宋体" w:hint="eastAsia"/>
          <w:sz w:val="24"/>
        </w:rPr>
        <w:t>一般不合格品作让步接收时，由品管部主管批准在进货检验单上加注“让步接收”，</w:t>
      </w:r>
    </w:p>
    <w:p w:rsidR="00262940" w:rsidRDefault="002C6F55" w:rsidP="002C6F55">
      <w:pPr>
        <w:autoSpaceDN w:val="0"/>
        <w:spacing w:beforeLines="50" w:before="156" w:line="360" w:lineRule="auto"/>
        <w:rPr>
          <w:sz w:val="24"/>
        </w:rPr>
      </w:pPr>
      <w:r>
        <w:rPr>
          <w:rFonts w:hAnsi="宋体" w:hint="eastAsia"/>
          <w:sz w:val="24"/>
        </w:rPr>
        <w:t>直接发给生产线使用，对于进货的重要物资，不允许让步接收。</w:t>
      </w:r>
    </w:p>
    <w:p w:rsidR="00262940" w:rsidRDefault="002C6F55" w:rsidP="002C6F55">
      <w:pPr>
        <w:autoSpaceDN w:val="0"/>
        <w:spacing w:beforeLines="50" w:before="156" w:line="360" w:lineRule="auto"/>
        <w:rPr>
          <w:rFonts w:hAnsi="宋体"/>
          <w:sz w:val="24"/>
        </w:rPr>
      </w:pPr>
      <w:r>
        <w:rPr>
          <w:sz w:val="24"/>
        </w:rPr>
        <w:t>4.2.2</w:t>
      </w:r>
      <w:r>
        <w:rPr>
          <w:rFonts w:hAnsi="宋体" w:hint="eastAsia"/>
          <w:sz w:val="24"/>
        </w:rPr>
        <w:t>原材料在生产过程中发现的不合格品，经品管部重检后，参照上述条款执行。</w:t>
      </w:r>
    </w:p>
    <w:p w:rsidR="00262940" w:rsidRDefault="002C6F55" w:rsidP="002C6F55">
      <w:pPr>
        <w:autoSpaceDN w:val="0"/>
        <w:spacing w:beforeLines="50" w:before="156" w:line="360" w:lineRule="auto"/>
        <w:rPr>
          <w:rFonts w:hAnsi="宋体"/>
          <w:sz w:val="24"/>
        </w:rPr>
      </w:pPr>
      <w:r>
        <w:rPr>
          <w:sz w:val="24"/>
        </w:rPr>
        <w:lastRenderedPageBreak/>
        <w:t>4.3</w:t>
      </w:r>
      <w:r>
        <w:rPr>
          <w:sz w:val="24"/>
        </w:rPr>
        <w:t>不合格</w:t>
      </w:r>
      <w:r>
        <w:rPr>
          <w:rFonts w:hAnsi="宋体" w:hint="eastAsia"/>
          <w:sz w:val="24"/>
        </w:rPr>
        <w:t>半成</w:t>
      </w:r>
      <w:r>
        <w:rPr>
          <w:sz w:val="24"/>
        </w:rPr>
        <w:t>品</w:t>
      </w:r>
      <w:r>
        <w:rPr>
          <w:rFonts w:hAnsi="宋体" w:hint="eastAsia"/>
          <w:sz w:val="24"/>
        </w:rPr>
        <w:t>、成品的识别和处理</w:t>
      </w:r>
    </w:p>
    <w:p w:rsidR="00262940" w:rsidRDefault="002C6F55" w:rsidP="002C6F55">
      <w:pPr>
        <w:autoSpaceDN w:val="0"/>
        <w:spacing w:beforeLines="50" w:before="156" w:line="360" w:lineRule="auto"/>
        <w:rPr>
          <w:rFonts w:hAnsi="宋体"/>
          <w:sz w:val="24"/>
        </w:rPr>
      </w:pPr>
      <w:r>
        <w:rPr>
          <w:rFonts w:hAnsi="宋体" w:hint="eastAsia"/>
          <w:szCs w:val="21"/>
        </w:rPr>
        <w:t xml:space="preserve">  </w:t>
      </w:r>
      <w:r>
        <w:rPr>
          <w:rFonts w:hAnsi="宋体" w:hint="eastAsia"/>
          <w:sz w:val="24"/>
        </w:rPr>
        <w:t xml:space="preserve"> </w:t>
      </w:r>
      <w:r>
        <w:rPr>
          <w:rFonts w:hAnsi="宋体" w:hint="eastAsia"/>
          <w:sz w:val="24"/>
        </w:rPr>
        <w:t>处理方式有让步接收、返工、返修、降级、改作他用、报废等。</w:t>
      </w:r>
    </w:p>
    <w:p w:rsidR="00262940" w:rsidRDefault="002C6F55" w:rsidP="002C6F55">
      <w:pPr>
        <w:autoSpaceDN w:val="0"/>
        <w:spacing w:beforeLines="50" w:before="156" w:line="360" w:lineRule="auto"/>
        <w:rPr>
          <w:sz w:val="24"/>
        </w:rPr>
      </w:pPr>
      <w:r>
        <w:rPr>
          <w:sz w:val="24"/>
        </w:rPr>
        <w:t>4.3.1</w:t>
      </w:r>
      <w:r>
        <w:rPr>
          <w:rFonts w:hAnsi="宋体" w:hint="eastAsia"/>
          <w:sz w:val="24"/>
        </w:rPr>
        <w:t>对于检验员能判定立即返工或返修的少量一般不合格品，可要求加工者立即返工或返修，并将检验情况记录在过程检验记录和相关的出货检验报告内</w:t>
      </w:r>
      <w:r>
        <w:rPr>
          <w:sz w:val="24"/>
        </w:rPr>
        <w:t>。</w:t>
      </w:r>
      <w:r>
        <w:rPr>
          <w:rFonts w:hAnsi="宋体" w:hint="eastAsia"/>
          <w:sz w:val="24"/>
        </w:rPr>
        <w:t>返工、返修后的产品必须重新检验，仍不合格或不适用者由检验员填写相应的检验记录作出处理决定（让步接收、返工、返修、报废等）。</w:t>
      </w:r>
    </w:p>
    <w:p w:rsidR="00262940" w:rsidRDefault="002C6F55" w:rsidP="002C6F55">
      <w:pPr>
        <w:autoSpaceDN w:val="0"/>
        <w:spacing w:beforeLines="50" w:before="156" w:line="360" w:lineRule="auto"/>
        <w:rPr>
          <w:rFonts w:hAnsi="宋体"/>
          <w:sz w:val="24"/>
        </w:rPr>
      </w:pPr>
      <w:r>
        <w:rPr>
          <w:rFonts w:hAnsi="宋体" w:hint="eastAsia"/>
          <w:sz w:val="24"/>
        </w:rPr>
        <w:t>4.3.1.1</w:t>
      </w:r>
      <w:r>
        <w:rPr>
          <w:rFonts w:hAnsi="宋体" w:hint="eastAsia"/>
          <w:sz w:val="24"/>
        </w:rPr>
        <w:t>让步接收时，检验员在产品标识牌上注明“让步接收”，转至下道工序或入仓库。只有产品虽不符合要求，但不影响顾客使用时，才能办理让步接收。有规定时，让步接收应取得顾客同意。</w:t>
      </w:r>
    </w:p>
    <w:p w:rsidR="00262940" w:rsidRDefault="002C6F55" w:rsidP="002C6F55">
      <w:pPr>
        <w:autoSpaceDN w:val="0"/>
        <w:spacing w:beforeLines="50" w:before="156" w:line="360" w:lineRule="auto"/>
        <w:rPr>
          <w:rFonts w:hAnsi="宋体"/>
          <w:spacing w:val="-20"/>
          <w:sz w:val="24"/>
        </w:rPr>
      </w:pPr>
      <w:r>
        <w:rPr>
          <w:rFonts w:hAnsi="宋体" w:hint="eastAsia"/>
          <w:sz w:val="24"/>
        </w:rPr>
        <w:t>4.3.1.2</w:t>
      </w:r>
      <w:r>
        <w:rPr>
          <w:rFonts w:hAnsi="宋体" w:hint="eastAsia"/>
          <w:sz w:val="24"/>
        </w:rPr>
        <w:t>返工、返修由车间执行，返工、返修后的产品必须重新检验，并填写相应的检验记录。重检不合格时，大批量的由品管部处理，小批量的由车间检验员处理，并作记录。</w:t>
      </w:r>
    </w:p>
    <w:p w:rsidR="00262940" w:rsidRDefault="002C6F55" w:rsidP="002C6F55">
      <w:pPr>
        <w:autoSpaceDN w:val="0"/>
        <w:spacing w:beforeLines="50" w:before="156" w:line="360" w:lineRule="auto"/>
      </w:pPr>
      <w:r>
        <w:rPr>
          <w:rFonts w:hAnsi="宋体" w:hint="eastAsia"/>
          <w:sz w:val="24"/>
        </w:rPr>
        <w:t>4.3.1.3</w:t>
      </w:r>
      <w:r>
        <w:rPr>
          <w:rFonts w:hAnsi="宋体" w:hint="eastAsia"/>
          <w:sz w:val="24"/>
        </w:rPr>
        <w:t>报废产品由品管部放置于废品区，由公司统一处理。</w:t>
      </w:r>
    </w:p>
    <w:p w:rsidR="00262940" w:rsidRDefault="002C6F55" w:rsidP="002C6F55">
      <w:pPr>
        <w:pStyle w:val="3"/>
        <w:autoSpaceDN w:val="0"/>
        <w:spacing w:beforeLines="50" w:before="156" w:line="360" w:lineRule="auto"/>
        <w:rPr>
          <w:rFonts w:ascii="宋体" w:hAnsi="宋体"/>
          <w:sz w:val="24"/>
          <w:szCs w:val="24"/>
        </w:rPr>
      </w:pPr>
      <w:r>
        <w:rPr>
          <w:rFonts w:ascii="宋体" w:hAnsi="宋体" w:hint="eastAsia"/>
          <w:sz w:val="24"/>
          <w:szCs w:val="24"/>
        </w:rPr>
        <w:t>4.3.2检验员检验判定的严重不合格，需贴上“不合格”标签放置于不合格品区，由品管部在相应的检验记录上签字确认，并填写不合格品处理单交副总经理作出报废、降级或改作他用的决定。</w:t>
      </w:r>
    </w:p>
    <w:p w:rsidR="00262940" w:rsidRDefault="002C6F55" w:rsidP="002C6F55">
      <w:pPr>
        <w:autoSpaceDN w:val="0"/>
        <w:spacing w:beforeLines="50" w:before="156" w:line="360" w:lineRule="auto"/>
        <w:rPr>
          <w:rFonts w:hAnsi="宋体"/>
          <w:sz w:val="24"/>
        </w:rPr>
      </w:pPr>
      <w:r>
        <w:rPr>
          <w:sz w:val="24"/>
        </w:rPr>
        <w:t>4.4</w:t>
      </w:r>
      <w:r>
        <w:rPr>
          <w:rFonts w:hAnsi="宋体" w:hint="eastAsia"/>
          <w:sz w:val="24"/>
        </w:rPr>
        <w:t>交付或开始使用后发现的不合格品</w:t>
      </w:r>
    </w:p>
    <w:p w:rsidR="00262940" w:rsidRDefault="002C6F55" w:rsidP="002C6F55">
      <w:pPr>
        <w:autoSpaceDN w:val="0"/>
        <w:spacing w:beforeLines="50" w:before="156" w:line="360" w:lineRule="auto"/>
        <w:rPr>
          <w:rFonts w:hAnsi="宋体"/>
          <w:sz w:val="24"/>
        </w:rPr>
      </w:pPr>
      <w:r>
        <w:rPr>
          <w:rFonts w:hAnsi="宋体" w:hint="eastAsia"/>
          <w:sz w:val="24"/>
        </w:rPr>
        <w:t xml:space="preserve">   </w:t>
      </w:r>
      <w:r>
        <w:rPr>
          <w:rFonts w:hAnsi="宋体" w:hint="eastAsia"/>
          <w:sz w:val="24"/>
        </w:rPr>
        <w:t>对于已交付或开始使用后发现的不合格品，应按重大质量问题对待，除执行</w:t>
      </w:r>
      <w:r>
        <w:rPr>
          <w:rFonts w:hAnsi="宋体" w:hint="eastAsia"/>
          <w:sz w:val="24"/>
        </w:rPr>
        <w:t>4.3</w:t>
      </w:r>
      <w:r>
        <w:rPr>
          <w:rFonts w:hAnsi="宋体" w:hint="eastAsia"/>
          <w:sz w:val="24"/>
        </w:rPr>
        <w:t>条款有关规定外，品管部应组织采取相应的纠正或预防措施，执行《改进、纠正和预防措施控制程序》有关规定；业务部应及时与顾客协商处理的办法，以满足顾客的正当要求。</w:t>
      </w:r>
    </w:p>
    <w:p w:rsidR="00262940" w:rsidRDefault="002C6F55" w:rsidP="002C6F55">
      <w:pPr>
        <w:autoSpaceDN w:val="0"/>
        <w:spacing w:beforeLines="50" w:before="156" w:line="360" w:lineRule="auto"/>
        <w:rPr>
          <w:sz w:val="24"/>
        </w:rPr>
      </w:pPr>
      <w:r>
        <w:rPr>
          <w:sz w:val="24"/>
        </w:rPr>
        <w:t>5</w:t>
      </w:r>
      <w:r>
        <w:rPr>
          <w:rFonts w:hAnsi="宋体" w:hint="eastAsia"/>
          <w:sz w:val="24"/>
        </w:rPr>
        <w:t>、</w:t>
      </w:r>
      <w:r>
        <w:rPr>
          <w:sz w:val="24"/>
        </w:rPr>
        <w:t>相关文件</w:t>
      </w:r>
    </w:p>
    <w:p w:rsidR="00262940" w:rsidRDefault="002C6F55" w:rsidP="002C6F55">
      <w:pPr>
        <w:tabs>
          <w:tab w:val="left" w:pos="688"/>
        </w:tabs>
        <w:autoSpaceDN w:val="0"/>
        <w:spacing w:beforeLines="50" w:before="156" w:line="360" w:lineRule="auto"/>
        <w:rPr>
          <w:sz w:val="24"/>
        </w:rPr>
      </w:pPr>
      <w:r>
        <w:rPr>
          <w:rFonts w:hAnsi="宋体" w:hint="eastAsia"/>
          <w:sz w:val="24"/>
        </w:rPr>
        <w:t>5.1</w:t>
      </w:r>
      <w:r>
        <w:rPr>
          <w:sz w:val="24"/>
        </w:rPr>
        <w:t>《</w:t>
      </w:r>
      <w:r>
        <w:rPr>
          <w:rFonts w:hAnsi="宋体" w:hint="eastAsia"/>
          <w:sz w:val="24"/>
        </w:rPr>
        <w:t>纠正和预防措施控制程序</w:t>
      </w:r>
      <w:r>
        <w:rPr>
          <w:sz w:val="24"/>
        </w:rPr>
        <w:t>》</w:t>
      </w:r>
    </w:p>
    <w:p w:rsidR="00262940" w:rsidRDefault="002C6F55" w:rsidP="002C6F55">
      <w:pPr>
        <w:tabs>
          <w:tab w:val="left" w:pos="688"/>
        </w:tabs>
        <w:autoSpaceDN w:val="0"/>
        <w:spacing w:beforeLines="50" w:before="156" w:line="360" w:lineRule="auto"/>
        <w:rPr>
          <w:rFonts w:hAnsi="宋体"/>
          <w:sz w:val="24"/>
        </w:rPr>
      </w:pPr>
      <w:r>
        <w:rPr>
          <w:rFonts w:hAnsi="宋体" w:hint="eastAsia"/>
          <w:sz w:val="24"/>
        </w:rPr>
        <w:t>5.2</w:t>
      </w:r>
      <w:r>
        <w:rPr>
          <w:sz w:val="24"/>
        </w:rPr>
        <w:t>《记录控制程序》</w:t>
      </w:r>
    </w:p>
    <w:p w:rsidR="00262940" w:rsidRDefault="002C6F55" w:rsidP="002C6F55">
      <w:pPr>
        <w:autoSpaceDN w:val="0"/>
        <w:spacing w:beforeLines="50" w:before="156" w:line="360" w:lineRule="auto"/>
        <w:rPr>
          <w:rFonts w:eastAsia="黑体"/>
          <w:b/>
          <w:bCs/>
          <w:sz w:val="24"/>
        </w:rPr>
      </w:pPr>
      <w:r>
        <w:rPr>
          <w:sz w:val="24"/>
        </w:rPr>
        <w:t>6</w:t>
      </w:r>
      <w:r>
        <w:rPr>
          <w:rFonts w:hAnsi="宋体" w:hint="eastAsia"/>
          <w:sz w:val="24"/>
        </w:rPr>
        <w:t>、</w:t>
      </w:r>
      <w:r>
        <w:rPr>
          <w:sz w:val="24"/>
        </w:rPr>
        <w:t>记录</w:t>
      </w:r>
    </w:p>
    <w:p w:rsidR="00262940" w:rsidRDefault="002C6F55" w:rsidP="002C6F55">
      <w:pPr>
        <w:tabs>
          <w:tab w:val="left" w:pos="702"/>
        </w:tabs>
        <w:autoSpaceDN w:val="0"/>
        <w:spacing w:beforeLines="50" w:before="156" w:line="360" w:lineRule="auto"/>
        <w:rPr>
          <w:sz w:val="24"/>
        </w:rPr>
      </w:pPr>
      <w:r>
        <w:rPr>
          <w:rFonts w:hAnsi="宋体" w:hint="eastAsia"/>
          <w:sz w:val="24"/>
        </w:rPr>
        <w:t>6.1</w:t>
      </w:r>
      <w:r>
        <w:rPr>
          <w:sz w:val="24"/>
        </w:rPr>
        <w:t>《</w:t>
      </w:r>
      <w:r>
        <w:rPr>
          <w:rFonts w:hint="eastAsia"/>
          <w:sz w:val="24"/>
        </w:rPr>
        <w:t>纠正和预防措施处理报告</w:t>
      </w:r>
      <w:r>
        <w:rPr>
          <w:sz w:val="24"/>
        </w:rPr>
        <w:t>》</w:t>
      </w:r>
    </w:p>
    <w:p w:rsidR="00262940" w:rsidRDefault="002C6F55" w:rsidP="002C6F55">
      <w:pPr>
        <w:tabs>
          <w:tab w:val="left" w:pos="702"/>
        </w:tabs>
        <w:autoSpaceDN w:val="0"/>
        <w:spacing w:beforeLines="50" w:before="156" w:line="360" w:lineRule="auto"/>
        <w:rPr>
          <w:sz w:val="24"/>
        </w:rPr>
      </w:pPr>
      <w:r>
        <w:rPr>
          <w:rFonts w:hAnsi="宋体" w:hint="eastAsia"/>
          <w:sz w:val="24"/>
        </w:rPr>
        <w:t>6.2</w:t>
      </w:r>
      <w:r>
        <w:rPr>
          <w:sz w:val="24"/>
        </w:rPr>
        <w:t>《不合格品报告》</w:t>
      </w:r>
    </w:p>
    <w:p w:rsidR="00262940" w:rsidRDefault="00262940">
      <w:pPr>
        <w:spacing w:line="370" w:lineRule="exact"/>
      </w:pPr>
    </w:p>
    <w:p w:rsidR="00262940" w:rsidRDefault="00262940">
      <w:pPr>
        <w:spacing w:line="370" w:lineRule="exact"/>
        <w:ind w:firstLineChars="200" w:firstLine="420"/>
        <w:sectPr w:rsidR="00262940">
          <w:headerReference w:type="default" r:id="rId24"/>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顾客投诉反馈控制程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PJBZ/QB-14</w:t>
      </w:r>
    </w:p>
    <w:p w:rsidR="00262940" w:rsidRDefault="00262940">
      <w:pPr>
        <w:jc w:val="center"/>
        <w:rPr>
          <w:b/>
          <w:bCs/>
          <w:spacing w:val="60"/>
          <w:sz w:val="18"/>
          <w:szCs w:val="18"/>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pPr>
        <w:numPr>
          <w:ilvl w:val="0"/>
          <w:numId w:val="23"/>
        </w:numPr>
        <w:adjustRightInd w:val="0"/>
        <w:spacing w:line="360" w:lineRule="auto"/>
        <w:rPr>
          <w:rFonts w:ascii="宋体" w:hAnsi="宋体"/>
        </w:rPr>
      </w:pPr>
      <w:r>
        <w:rPr>
          <w:rFonts w:ascii="宋体" w:hAnsi="宋体" w:hint="eastAsia"/>
        </w:rPr>
        <w:lastRenderedPageBreak/>
        <w:t>目的：</w:t>
      </w:r>
    </w:p>
    <w:p w:rsidR="00262940" w:rsidRDefault="002C6F55">
      <w:pPr>
        <w:adjustRightInd w:val="0"/>
        <w:spacing w:line="360" w:lineRule="auto"/>
        <w:ind w:left="390"/>
        <w:rPr>
          <w:rFonts w:ascii="宋体" w:hAnsi="宋体"/>
        </w:rPr>
      </w:pPr>
      <w:r>
        <w:rPr>
          <w:rFonts w:ascii="宋体" w:hAnsi="宋体" w:hint="eastAsia"/>
        </w:rPr>
        <w:t>为客户抱怨、退货流程提供指导</w:t>
      </w:r>
      <w:r>
        <w:rPr>
          <w:rFonts w:hint="eastAsia"/>
        </w:rPr>
        <w:t>,</w:t>
      </w:r>
      <w:r>
        <w:rPr>
          <w:rFonts w:ascii="宋体" w:hAnsi="宋体" w:hint="eastAsia"/>
        </w:rPr>
        <w:t>并规定客户抱怨、退货流程的运作与执行。</w:t>
      </w:r>
    </w:p>
    <w:p w:rsidR="00262940" w:rsidRDefault="002C6F55">
      <w:pPr>
        <w:numPr>
          <w:ilvl w:val="0"/>
          <w:numId w:val="23"/>
        </w:numPr>
        <w:adjustRightInd w:val="0"/>
        <w:spacing w:line="360" w:lineRule="auto"/>
        <w:ind w:left="994" w:hanging="994"/>
        <w:rPr>
          <w:rFonts w:ascii="宋体" w:hAnsi="宋体"/>
        </w:rPr>
      </w:pPr>
      <w:r>
        <w:rPr>
          <w:rFonts w:ascii="宋体" w:hAnsi="宋体" w:hint="eastAsia"/>
        </w:rPr>
        <w:t>适用范围：</w:t>
      </w:r>
    </w:p>
    <w:p w:rsidR="00262940" w:rsidRDefault="002C6F55">
      <w:pPr>
        <w:adjustRightInd w:val="0"/>
        <w:spacing w:line="360" w:lineRule="auto"/>
        <w:ind w:left="390"/>
        <w:rPr>
          <w:rFonts w:ascii="宋体" w:hAnsi="宋体"/>
        </w:rPr>
      </w:pPr>
      <w:r>
        <w:rPr>
          <w:rFonts w:ascii="宋体" w:hAnsi="宋体" w:hint="eastAsia"/>
        </w:rPr>
        <w:t>本文件涉及与客户投诉处理、退货产品的处理相关的所有部门，与市场、生产、检验部门直接相关。与采购间接相关。</w:t>
      </w:r>
    </w:p>
    <w:p w:rsidR="00262940" w:rsidRDefault="002C6F55">
      <w:pPr>
        <w:numPr>
          <w:ilvl w:val="0"/>
          <w:numId w:val="23"/>
        </w:numPr>
        <w:adjustRightInd w:val="0"/>
        <w:spacing w:line="360" w:lineRule="auto"/>
        <w:rPr>
          <w:rFonts w:ascii="宋体" w:hAnsi="宋体"/>
        </w:rPr>
      </w:pPr>
      <w:r>
        <w:rPr>
          <w:rFonts w:ascii="宋体" w:hAnsi="宋体" w:hint="eastAsia"/>
        </w:rPr>
        <w:t>职责：</w:t>
      </w:r>
    </w:p>
    <w:p w:rsidR="00262940" w:rsidRDefault="002C6F55">
      <w:pPr>
        <w:numPr>
          <w:ilvl w:val="1"/>
          <w:numId w:val="23"/>
        </w:numPr>
        <w:adjustRightInd w:val="0"/>
        <w:spacing w:line="360" w:lineRule="auto"/>
        <w:rPr>
          <w:rFonts w:ascii="宋体" w:hAnsi="宋体"/>
        </w:rPr>
      </w:pPr>
      <w:r>
        <w:rPr>
          <w:rFonts w:ascii="宋体" w:hAnsi="宋体" w:hint="eastAsia"/>
        </w:rPr>
        <w:t>业务部：</w:t>
      </w:r>
    </w:p>
    <w:p w:rsidR="00262940" w:rsidRDefault="002C6F55">
      <w:pPr>
        <w:numPr>
          <w:ilvl w:val="2"/>
          <w:numId w:val="23"/>
        </w:numPr>
        <w:adjustRightInd w:val="0"/>
        <w:spacing w:line="360" w:lineRule="auto"/>
        <w:rPr>
          <w:rFonts w:ascii="宋体" w:hAnsi="宋体"/>
        </w:rPr>
      </w:pPr>
      <w:r>
        <w:rPr>
          <w:rFonts w:ascii="宋体" w:hAnsi="宋体" w:hint="eastAsia"/>
        </w:rPr>
        <w:t>客户退货的接收及与客户联络。</w:t>
      </w:r>
    </w:p>
    <w:p w:rsidR="00262940" w:rsidRDefault="002C6F55">
      <w:pPr>
        <w:numPr>
          <w:ilvl w:val="2"/>
          <w:numId w:val="23"/>
        </w:numPr>
        <w:adjustRightInd w:val="0"/>
        <w:spacing w:line="360" w:lineRule="auto"/>
        <w:rPr>
          <w:rFonts w:ascii="宋体" w:hAnsi="宋体"/>
        </w:rPr>
      </w:pPr>
      <w:r>
        <w:rPr>
          <w:rFonts w:ascii="宋体" w:hAnsi="宋体" w:hint="eastAsia"/>
        </w:rPr>
        <w:t>确认客户抱怨的有效内容。</w:t>
      </w:r>
    </w:p>
    <w:p w:rsidR="00262940" w:rsidRDefault="002C6F55">
      <w:pPr>
        <w:numPr>
          <w:ilvl w:val="2"/>
          <w:numId w:val="23"/>
        </w:numPr>
        <w:adjustRightInd w:val="0"/>
        <w:spacing w:line="360" w:lineRule="auto"/>
        <w:rPr>
          <w:rFonts w:ascii="宋体" w:hAnsi="宋体"/>
        </w:rPr>
      </w:pPr>
      <w:r>
        <w:rPr>
          <w:rFonts w:ascii="宋体" w:hAnsi="宋体" w:hint="eastAsia"/>
        </w:rPr>
        <w:t>负责与客户满意度调查有关的各项活动的执行。</w:t>
      </w:r>
    </w:p>
    <w:p w:rsidR="00262940" w:rsidRDefault="002C6F55">
      <w:pPr>
        <w:numPr>
          <w:ilvl w:val="1"/>
          <w:numId w:val="23"/>
        </w:numPr>
        <w:adjustRightInd w:val="0"/>
        <w:spacing w:line="360" w:lineRule="auto"/>
        <w:rPr>
          <w:rFonts w:ascii="宋体" w:hAnsi="宋体"/>
        </w:rPr>
      </w:pPr>
      <w:r>
        <w:rPr>
          <w:rFonts w:ascii="宋体" w:hAnsi="宋体" w:hint="eastAsia"/>
        </w:rPr>
        <w:t>生产部：</w:t>
      </w:r>
    </w:p>
    <w:p w:rsidR="00262940" w:rsidRDefault="002C6F55">
      <w:pPr>
        <w:numPr>
          <w:ilvl w:val="2"/>
          <w:numId w:val="23"/>
        </w:numPr>
        <w:adjustRightInd w:val="0"/>
        <w:spacing w:line="360" w:lineRule="auto"/>
        <w:rPr>
          <w:rFonts w:ascii="宋体" w:hAnsi="宋体"/>
        </w:rPr>
      </w:pPr>
      <w:r>
        <w:rPr>
          <w:rFonts w:ascii="宋体" w:hAnsi="宋体" w:hint="eastAsia"/>
        </w:rPr>
        <w:t>负责直接与材料有关的各种活动的执行。</w:t>
      </w:r>
    </w:p>
    <w:p w:rsidR="00262940" w:rsidRDefault="002C6F55">
      <w:pPr>
        <w:numPr>
          <w:ilvl w:val="1"/>
          <w:numId w:val="23"/>
        </w:numPr>
        <w:adjustRightInd w:val="0"/>
        <w:spacing w:line="360" w:lineRule="auto"/>
        <w:rPr>
          <w:rFonts w:ascii="宋体" w:hAnsi="宋体"/>
        </w:rPr>
      </w:pPr>
      <w:r>
        <w:rPr>
          <w:rFonts w:ascii="宋体" w:hAnsi="宋体" w:hint="eastAsia"/>
        </w:rPr>
        <w:t>品管部：</w:t>
      </w:r>
    </w:p>
    <w:p w:rsidR="00262940" w:rsidRDefault="002C6F55">
      <w:pPr>
        <w:numPr>
          <w:ilvl w:val="2"/>
          <w:numId w:val="23"/>
        </w:numPr>
        <w:adjustRightInd w:val="0"/>
        <w:spacing w:line="360" w:lineRule="auto"/>
        <w:rPr>
          <w:rFonts w:ascii="宋体" w:hAnsi="宋体"/>
        </w:rPr>
      </w:pPr>
      <w:r>
        <w:rPr>
          <w:rFonts w:ascii="宋体" w:hAnsi="宋体" w:hint="eastAsia"/>
        </w:rPr>
        <w:t>对客户投诉之品质不良的确认和书面回复。</w:t>
      </w:r>
    </w:p>
    <w:p w:rsidR="00262940" w:rsidRDefault="002C6F55">
      <w:pPr>
        <w:numPr>
          <w:ilvl w:val="2"/>
          <w:numId w:val="23"/>
        </w:numPr>
        <w:adjustRightInd w:val="0"/>
        <w:spacing w:line="360" w:lineRule="auto"/>
        <w:rPr>
          <w:rFonts w:ascii="宋体" w:hAnsi="宋体"/>
        </w:rPr>
      </w:pPr>
      <w:r>
        <w:rPr>
          <w:rFonts w:ascii="宋体" w:hAnsi="宋体" w:hint="eastAsia"/>
        </w:rPr>
        <w:t>负责对退货的验证及处理方式的确认。</w:t>
      </w:r>
    </w:p>
    <w:p w:rsidR="00262940" w:rsidRDefault="002C6F55">
      <w:pPr>
        <w:numPr>
          <w:ilvl w:val="0"/>
          <w:numId w:val="23"/>
        </w:numPr>
        <w:adjustRightInd w:val="0"/>
        <w:spacing w:line="360" w:lineRule="auto"/>
        <w:rPr>
          <w:rFonts w:ascii="宋体" w:hAnsi="宋体"/>
        </w:rPr>
      </w:pPr>
      <w:r>
        <w:rPr>
          <w:rFonts w:ascii="宋体" w:hAnsi="宋体" w:hint="eastAsia"/>
        </w:rPr>
        <w:t>程序内容：</w:t>
      </w:r>
    </w:p>
    <w:p w:rsidR="00262940" w:rsidRDefault="002C6F55">
      <w:pPr>
        <w:numPr>
          <w:ilvl w:val="1"/>
          <w:numId w:val="23"/>
        </w:numPr>
        <w:adjustRightInd w:val="0"/>
        <w:spacing w:line="360" w:lineRule="auto"/>
        <w:rPr>
          <w:rFonts w:ascii="宋体" w:hAnsi="宋体"/>
        </w:rPr>
      </w:pPr>
      <w:r>
        <w:rPr>
          <w:rFonts w:ascii="宋体" w:hAnsi="宋体" w:hint="eastAsia"/>
        </w:rPr>
        <w:t>接收：</w:t>
      </w:r>
    </w:p>
    <w:p w:rsidR="00262940" w:rsidRDefault="002C6F55">
      <w:pPr>
        <w:numPr>
          <w:ilvl w:val="2"/>
          <w:numId w:val="23"/>
        </w:numPr>
        <w:adjustRightInd w:val="0"/>
        <w:spacing w:line="360" w:lineRule="auto"/>
        <w:rPr>
          <w:rFonts w:ascii="宋体" w:hAnsi="宋体"/>
        </w:rPr>
      </w:pPr>
      <w:r>
        <w:rPr>
          <w:rFonts w:ascii="宋体" w:hAnsi="宋体" w:hint="eastAsia"/>
        </w:rPr>
        <w:t xml:space="preserve">若接收到客户抱怨或退货时，业务部应根据客户抱怨的内容开具《纠正预防措施报告》并提交至品管部进行审核。 </w:t>
      </w:r>
    </w:p>
    <w:p w:rsidR="00262940" w:rsidRDefault="002C6F55">
      <w:pPr>
        <w:numPr>
          <w:ilvl w:val="2"/>
          <w:numId w:val="23"/>
        </w:numPr>
        <w:adjustRightInd w:val="0"/>
        <w:spacing w:line="360" w:lineRule="auto"/>
        <w:rPr>
          <w:rFonts w:ascii="宋体" w:hAnsi="宋体"/>
        </w:rPr>
      </w:pPr>
      <w:r>
        <w:rPr>
          <w:rFonts w:ascii="宋体" w:hAnsi="宋体" w:hint="eastAsia"/>
        </w:rPr>
        <w:t>品管部审核并下发《纠正预防措施报告》给相关责任部门制定纠正和预防措施行动，由责任部门追踪纠正和预防措施行动，品管部做后期监督并落实纠正和预防措施。</w:t>
      </w:r>
    </w:p>
    <w:p w:rsidR="00262940" w:rsidRDefault="002C6F55">
      <w:pPr>
        <w:numPr>
          <w:ilvl w:val="2"/>
          <w:numId w:val="23"/>
        </w:numPr>
        <w:adjustRightInd w:val="0"/>
        <w:spacing w:line="360" w:lineRule="auto"/>
        <w:rPr>
          <w:rFonts w:ascii="宋体" w:hAnsi="宋体"/>
        </w:rPr>
      </w:pPr>
      <w:r>
        <w:rPr>
          <w:rFonts w:ascii="宋体" w:hAnsi="宋体" w:hint="eastAsia"/>
        </w:rPr>
        <w:t>当客户有书面抱怨时，业务部相关人员须将客户抱怨原件交由品管部进行回复。品管部做相应的原因分析后，一般在</w:t>
      </w:r>
      <w:r>
        <w:rPr>
          <w:rFonts w:hint="eastAsia"/>
        </w:rPr>
        <w:t>24</w:t>
      </w:r>
      <w:r>
        <w:rPr>
          <w:rFonts w:ascii="宋体" w:hAnsi="宋体" w:hint="eastAsia"/>
        </w:rPr>
        <w:t>小时内给予业务部回复处理结果，由业务部回复给客户。（特殊情况，根据客户要求执行。）</w:t>
      </w:r>
    </w:p>
    <w:p w:rsidR="00262940" w:rsidRDefault="002C6F55">
      <w:pPr>
        <w:numPr>
          <w:ilvl w:val="2"/>
          <w:numId w:val="23"/>
        </w:numPr>
        <w:adjustRightInd w:val="0"/>
        <w:spacing w:line="360" w:lineRule="auto"/>
        <w:rPr>
          <w:rFonts w:ascii="宋体" w:hAnsi="宋体"/>
        </w:rPr>
      </w:pPr>
      <w:r>
        <w:rPr>
          <w:rFonts w:ascii="宋体" w:hAnsi="宋体" w:hint="eastAsia"/>
        </w:rPr>
        <w:t>客户退货一般由营销人员从客户处接收，业务部人员须了解产品退货的原因。确认无误后方可带回公司，必要时可携同工程及品保人员前往客户方进行品质分析与确认。</w:t>
      </w:r>
    </w:p>
    <w:p w:rsidR="00262940" w:rsidRDefault="002C6F55">
      <w:pPr>
        <w:numPr>
          <w:ilvl w:val="2"/>
          <w:numId w:val="23"/>
        </w:numPr>
        <w:adjustRightInd w:val="0"/>
        <w:spacing w:line="360" w:lineRule="auto"/>
        <w:rPr>
          <w:rFonts w:ascii="宋体" w:hAnsi="宋体"/>
        </w:rPr>
      </w:pPr>
      <w:r>
        <w:rPr>
          <w:rFonts w:ascii="宋体" w:hAnsi="宋体" w:hint="eastAsia"/>
        </w:rPr>
        <w:t>接收退货产品时应要求客户提供相应的退货单据，注明退货产品的名称和</w:t>
      </w:r>
      <w:r>
        <w:rPr>
          <w:rFonts w:hint="eastAsia"/>
        </w:rPr>
        <w:t>/</w:t>
      </w:r>
      <w:r>
        <w:rPr>
          <w:rFonts w:ascii="宋体" w:hAnsi="宋体" w:hint="eastAsia"/>
        </w:rPr>
        <w:t>或料号，退货的原因以及要了解客户对退货产品的要求（注：换货，弃货，降价处理）。</w:t>
      </w:r>
    </w:p>
    <w:p w:rsidR="00262940" w:rsidRDefault="002C6F55">
      <w:pPr>
        <w:numPr>
          <w:ilvl w:val="2"/>
          <w:numId w:val="23"/>
        </w:numPr>
        <w:adjustRightInd w:val="0"/>
        <w:spacing w:line="360" w:lineRule="auto"/>
        <w:rPr>
          <w:rFonts w:ascii="宋体" w:hAnsi="宋体"/>
        </w:rPr>
      </w:pPr>
      <w:r>
        <w:rPr>
          <w:rFonts w:ascii="宋体" w:hAnsi="宋体" w:hint="eastAsia"/>
        </w:rPr>
        <w:t>退货产品带回公司后，业务部门须开具客户退货记录，连同退货单和退货产品一起交生制造部。在客户退货记录中应注明退货的客户名、接收日期、退货产品名称、料号、数量、退货原因以</w:t>
      </w:r>
      <w:r>
        <w:rPr>
          <w:rFonts w:ascii="宋体" w:hAnsi="宋体" w:hint="eastAsia"/>
        </w:rPr>
        <w:lastRenderedPageBreak/>
        <w:t>及客户对退货产品的处置要求。</w:t>
      </w:r>
    </w:p>
    <w:p w:rsidR="00262940" w:rsidRDefault="002C6F55">
      <w:pPr>
        <w:numPr>
          <w:ilvl w:val="1"/>
          <w:numId w:val="23"/>
        </w:numPr>
        <w:adjustRightInd w:val="0"/>
        <w:spacing w:line="360" w:lineRule="auto"/>
        <w:rPr>
          <w:rFonts w:ascii="宋体" w:hAnsi="宋体"/>
        </w:rPr>
      </w:pPr>
      <w:r>
        <w:rPr>
          <w:rFonts w:ascii="宋体" w:hAnsi="宋体" w:hint="eastAsia"/>
        </w:rPr>
        <w:t>确认：</w:t>
      </w:r>
    </w:p>
    <w:p w:rsidR="00262940" w:rsidRDefault="002C6F55">
      <w:pPr>
        <w:numPr>
          <w:ilvl w:val="2"/>
          <w:numId w:val="23"/>
        </w:numPr>
        <w:adjustRightInd w:val="0"/>
        <w:spacing w:line="360" w:lineRule="auto"/>
        <w:rPr>
          <w:rFonts w:ascii="宋体" w:hAnsi="宋体"/>
        </w:rPr>
      </w:pPr>
      <w:r>
        <w:rPr>
          <w:rFonts w:ascii="宋体" w:hAnsi="宋体" w:hint="eastAsia"/>
        </w:rPr>
        <w:t>制造部对退货产品的数量、批次确认无误时，须及时转移到退货品区。并在客户退货记录上签字确认后连同退货产品一起提交至品管部，由检验员对退货产品的不合格状况进行确认。</w:t>
      </w:r>
    </w:p>
    <w:p w:rsidR="00262940" w:rsidRDefault="002C6F55">
      <w:pPr>
        <w:numPr>
          <w:ilvl w:val="2"/>
          <w:numId w:val="23"/>
        </w:numPr>
        <w:adjustRightInd w:val="0"/>
        <w:spacing w:line="360" w:lineRule="auto"/>
        <w:rPr>
          <w:rFonts w:ascii="宋体" w:hAnsi="宋体"/>
        </w:rPr>
      </w:pPr>
      <w:r>
        <w:rPr>
          <w:rFonts w:ascii="宋体" w:hAnsi="宋体" w:hint="eastAsia"/>
        </w:rPr>
        <w:t>检验员根据客户退货记录上描述的退货原因对退货产品进行品质状态确认，并在品检确认栏中记录不良状态和不良品比率。根据检验员确认的结果，品管部负责人填写对该批退货产品的品质处置意见。然后将客户退货记录交至业务部。</w:t>
      </w:r>
    </w:p>
    <w:p w:rsidR="00262940" w:rsidRDefault="002C6F55">
      <w:pPr>
        <w:numPr>
          <w:ilvl w:val="2"/>
          <w:numId w:val="23"/>
        </w:numPr>
        <w:adjustRightInd w:val="0"/>
        <w:spacing w:line="360" w:lineRule="auto"/>
        <w:rPr>
          <w:rFonts w:ascii="宋体" w:hAnsi="宋体"/>
        </w:rPr>
      </w:pPr>
      <w:r>
        <w:rPr>
          <w:rFonts w:ascii="宋体" w:hAnsi="宋体" w:hint="eastAsia"/>
        </w:rPr>
        <w:t>若品质部门确认不属本公司品质问题或我方责任时，业务部须及时与客户联络解决。</w:t>
      </w:r>
    </w:p>
    <w:p w:rsidR="00262940" w:rsidRDefault="002C6F55">
      <w:pPr>
        <w:numPr>
          <w:ilvl w:val="1"/>
          <w:numId w:val="23"/>
        </w:numPr>
        <w:adjustRightInd w:val="0"/>
        <w:spacing w:line="360" w:lineRule="auto"/>
        <w:rPr>
          <w:rFonts w:ascii="宋体" w:hAnsi="宋体"/>
        </w:rPr>
      </w:pPr>
      <w:r>
        <w:rPr>
          <w:rFonts w:ascii="宋体" w:hAnsi="宋体" w:hint="eastAsia"/>
        </w:rPr>
        <w:t>处置：</w:t>
      </w:r>
    </w:p>
    <w:p w:rsidR="00262940" w:rsidRDefault="002C6F55">
      <w:pPr>
        <w:numPr>
          <w:ilvl w:val="2"/>
          <w:numId w:val="23"/>
        </w:numPr>
        <w:adjustRightInd w:val="0"/>
        <w:spacing w:line="360" w:lineRule="auto"/>
        <w:rPr>
          <w:rFonts w:ascii="宋体" w:hAnsi="宋体"/>
        </w:rPr>
      </w:pPr>
      <w:r>
        <w:rPr>
          <w:rFonts w:ascii="宋体" w:hAnsi="宋体" w:hint="eastAsia"/>
        </w:rPr>
        <w:t>客户对退货产品的处置要求包括：补货、不补货、换货，品管部处置意见包括：返工、报废、重检分类、直接入库。</w:t>
      </w:r>
    </w:p>
    <w:p w:rsidR="00262940" w:rsidRDefault="002C6F55">
      <w:pPr>
        <w:numPr>
          <w:ilvl w:val="2"/>
          <w:numId w:val="23"/>
        </w:numPr>
        <w:adjustRightInd w:val="0"/>
        <w:spacing w:line="360" w:lineRule="auto"/>
        <w:rPr>
          <w:rFonts w:ascii="宋体" w:hAnsi="宋体"/>
        </w:rPr>
      </w:pPr>
      <w:r>
        <w:rPr>
          <w:rFonts w:ascii="宋体" w:hAnsi="宋体" w:hint="eastAsia"/>
        </w:rPr>
        <w:t>根据客户对退货产品的处置要求和品管部的处置意见，业务部在客户退货记录的业务联络栏注明该批退货产品的处置结果。处置结果包括：安排补货（需注明补货单号）、退货扣款。</w:t>
      </w:r>
    </w:p>
    <w:p w:rsidR="00262940" w:rsidRDefault="002C6F55">
      <w:pPr>
        <w:numPr>
          <w:ilvl w:val="2"/>
          <w:numId w:val="23"/>
        </w:numPr>
        <w:adjustRightInd w:val="0"/>
        <w:spacing w:line="360" w:lineRule="auto"/>
        <w:rPr>
          <w:rFonts w:ascii="宋体" w:hAnsi="宋体"/>
        </w:rPr>
      </w:pPr>
      <w:r>
        <w:rPr>
          <w:rFonts w:ascii="宋体" w:hAnsi="宋体" w:hint="eastAsia"/>
        </w:rPr>
        <w:t>对于处置结果为安排补货的退货产品，业务须在制令单上注明不良原因和不良比率后下发到制造部。后续流程参考生产计划相关文件执行。</w:t>
      </w:r>
    </w:p>
    <w:p w:rsidR="00262940" w:rsidRDefault="002C6F55">
      <w:pPr>
        <w:numPr>
          <w:ilvl w:val="2"/>
          <w:numId w:val="23"/>
        </w:numPr>
        <w:adjustRightInd w:val="0"/>
        <w:spacing w:line="360" w:lineRule="auto"/>
        <w:rPr>
          <w:rFonts w:ascii="宋体" w:hAnsi="宋体"/>
        </w:rPr>
      </w:pPr>
      <w:r>
        <w:rPr>
          <w:rFonts w:ascii="宋体" w:hAnsi="宋体" w:hint="eastAsia"/>
        </w:rPr>
        <w:t>当客户要求我方派人到客户端现场返工时，业务部门须开具制令单，并注明返工原因及人员要求，交至制造部门安排人员至客户端进行返工作业。</w:t>
      </w:r>
    </w:p>
    <w:p w:rsidR="00262940" w:rsidRDefault="002C6F55">
      <w:pPr>
        <w:numPr>
          <w:ilvl w:val="2"/>
          <w:numId w:val="23"/>
        </w:numPr>
        <w:adjustRightInd w:val="0"/>
        <w:spacing w:line="360" w:lineRule="auto"/>
        <w:rPr>
          <w:rFonts w:ascii="宋体" w:hAnsi="宋体"/>
        </w:rPr>
      </w:pPr>
      <w:r>
        <w:rPr>
          <w:rFonts w:ascii="宋体" w:hAnsi="宋体" w:hint="eastAsia"/>
        </w:rPr>
        <w:t>业务部在客户退货记录注明处置结果后，将品保联交至品质部门，仓库联交至制造部，业务联由业务部门保留，财务联及客户退货单交至财</w:t>
      </w:r>
    </w:p>
    <w:p w:rsidR="00262940" w:rsidRDefault="002C6F55">
      <w:pPr>
        <w:numPr>
          <w:ilvl w:val="1"/>
          <w:numId w:val="23"/>
        </w:numPr>
        <w:adjustRightInd w:val="0"/>
        <w:spacing w:line="360" w:lineRule="auto"/>
        <w:rPr>
          <w:rFonts w:ascii="宋体" w:hAnsi="宋体"/>
        </w:rPr>
      </w:pPr>
      <w:r>
        <w:rPr>
          <w:rFonts w:ascii="宋体" w:hAnsi="宋体" w:hint="eastAsia"/>
        </w:rPr>
        <w:t>跟踪：</w:t>
      </w:r>
    </w:p>
    <w:p w:rsidR="00262940" w:rsidRDefault="002C6F55">
      <w:pPr>
        <w:numPr>
          <w:ilvl w:val="2"/>
          <w:numId w:val="23"/>
        </w:numPr>
        <w:adjustRightInd w:val="0"/>
        <w:spacing w:line="360" w:lineRule="auto"/>
        <w:rPr>
          <w:rFonts w:ascii="宋体" w:hAnsi="宋体"/>
        </w:rPr>
      </w:pPr>
      <w:r>
        <w:rPr>
          <w:rFonts w:ascii="宋体" w:hAnsi="宋体" w:hint="eastAsia"/>
        </w:rPr>
        <w:t>对于处置结果为不补货的退货产品，制造部须按照品质部门已确认的处置结果对退货进行相应的处置。</w:t>
      </w:r>
    </w:p>
    <w:p w:rsidR="00262940" w:rsidRDefault="002C6F55">
      <w:pPr>
        <w:numPr>
          <w:ilvl w:val="2"/>
          <w:numId w:val="23"/>
        </w:numPr>
        <w:adjustRightInd w:val="0"/>
        <w:spacing w:line="360" w:lineRule="auto"/>
        <w:rPr>
          <w:rFonts w:ascii="宋体" w:hAnsi="宋体"/>
        </w:rPr>
      </w:pPr>
      <w:r>
        <w:rPr>
          <w:rFonts w:ascii="宋体" w:hAnsi="宋体" w:hint="eastAsia"/>
        </w:rPr>
        <w:t>制造部门根据客户退货记录上已确认的处置结果追踪后续的执行。</w:t>
      </w:r>
    </w:p>
    <w:p w:rsidR="00262940" w:rsidRDefault="002C6F55">
      <w:pPr>
        <w:numPr>
          <w:ilvl w:val="2"/>
          <w:numId w:val="23"/>
        </w:numPr>
        <w:adjustRightInd w:val="0"/>
        <w:spacing w:line="360" w:lineRule="auto"/>
        <w:rPr>
          <w:rFonts w:ascii="宋体" w:hAnsi="宋体"/>
        </w:rPr>
      </w:pPr>
      <w:r>
        <w:rPr>
          <w:rFonts w:ascii="宋体" w:hAnsi="宋体" w:hint="eastAsia"/>
        </w:rPr>
        <w:t>业务部门须追踪在整个处置过程中的结果（包括返工出货、折让扣款）。</w:t>
      </w:r>
    </w:p>
    <w:p w:rsidR="00262940" w:rsidRDefault="002C6F55">
      <w:pPr>
        <w:numPr>
          <w:ilvl w:val="1"/>
          <w:numId w:val="23"/>
        </w:numPr>
        <w:adjustRightInd w:val="0"/>
        <w:spacing w:line="360" w:lineRule="auto"/>
        <w:rPr>
          <w:rFonts w:ascii="宋体" w:hAnsi="宋体"/>
        </w:rPr>
      </w:pPr>
      <w:r>
        <w:rPr>
          <w:rFonts w:ascii="宋体" w:hAnsi="宋体" w:hint="eastAsia"/>
        </w:rPr>
        <w:t>退货记录的保存与发布：</w:t>
      </w:r>
    </w:p>
    <w:p w:rsidR="00262940" w:rsidRDefault="002C6F55">
      <w:pPr>
        <w:numPr>
          <w:ilvl w:val="2"/>
          <w:numId w:val="23"/>
        </w:numPr>
        <w:adjustRightInd w:val="0"/>
        <w:spacing w:line="360" w:lineRule="auto"/>
        <w:rPr>
          <w:rFonts w:ascii="宋体" w:hAnsi="宋体"/>
        </w:rPr>
      </w:pPr>
      <w:r>
        <w:rPr>
          <w:rFonts w:ascii="宋体" w:hAnsi="宋体" w:hint="eastAsia"/>
        </w:rPr>
        <w:t>与客户退货有关的记录由</w:t>
      </w:r>
      <w:r w:rsidR="006E7A66">
        <w:rPr>
          <w:rFonts w:ascii="宋体" w:hAnsi="宋体" w:hint="eastAsia"/>
        </w:rPr>
        <w:t>品管部</w:t>
      </w:r>
      <w:r>
        <w:rPr>
          <w:rFonts w:ascii="宋体" w:hAnsi="宋体" w:hint="eastAsia"/>
        </w:rPr>
        <w:t>门负责记录保存。</w:t>
      </w:r>
    </w:p>
    <w:p w:rsidR="00262940" w:rsidRDefault="002C6F55">
      <w:pPr>
        <w:numPr>
          <w:ilvl w:val="2"/>
          <w:numId w:val="23"/>
        </w:numPr>
        <w:adjustRightInd w:val="0"/>
        <w:spacing w:line="360" w:lineRule="auto"/>
        <w:rPr>
          <w:rFonts w:ascii="宋体" w:hAnsi="宋体"/>
        </w:rPr>
      </w:pPr>
      <w:r>
        <w:rPr>
          <w:rFonts w:ascii="宋体" w:hAnsi="宋体" w:hint="eastAsia"/>
        </w:rPr>
        <w:t>品管部负责按月将客户退货情况汇总在客户退货汇总清单中，在每月底汇总发布。</w:t>
      </w:r>
    </w:p>
    <w:p w:rsidR="00262940" w:rsidRDefault="002C6F55">
      <w:pPr>
        <w:numPr>
          <w:ilvl w:val="0"/>
          <w:numId w:val="23"/>
        </w:numPr>
        <w:adjustRightInd w:val="0"/>
        <w:spacing w:line="360" w:lineRule="auto"/>
        <w:rPr>
          <w:rFonts w:ascii="宋体" w:hAnsi="宋体"/>
        </w:rPr>
      </w:pPr>
      <w:r>
        <w:rPr>
          <w:rFonts w:ascii="宋体" w:hAnsi="宋体" w:hint="eastAsia"/>
        </w:rPr>
        <w:t>相关文件：</w:t>
      </w:r>
    </w:p>
    <w:p w:rsidR="00262940" w:rsidRDefault="002C6F55">
      <w:pPr>
        <w:numPr>
          <w:ilvl w:val="1"/>
          <w:numId w:val="23"/>
        </w:numPr>
        <w:adjustRightInd w:val="0"/>
        <w:spacing w:line="360" w:lineRule="auto"/>
        <w:rPr>
          <w:rFonts w:ascii="宋体" w:hAnsi="宋体"/>
        </w:rPr>
      </w:pPr>
      <w:r>
        <w:rPr>
          <w:rFonts w:ascii="宋体" w:hAnsi="宋体" w:hint="eastAsia"/>
        </w:rPr>
        <w:t>《纠正预防措施控制程序》</w:t>
      </w:r>
    </w:p>
    <w:p w:rsidR="00262940" w:rsidRDefault="002C6F55">
      <w:pPr>
        <w:numPr>
          <w:ilvl w:val="0"/>
          <w:numId w:val="23"/>
        </w:numPr>
        <w:adjustRightInd w:val="0"/>
        <w:spacing w:line="360" w:lineRule="auto"/>
        <w:rPr>
          <w:rFonts w:ascii="宋体" w:hAnsi="宋体"/>
        </w:rPr>
      </w:pPr>
      <w:r>
        <w:rPr>
          <w:rFonts w:ascii="宋体" w:hAnsi="宋体" w:hint="eastAsia"/>
        </w:rPr>
        <w:t>记录：</w:t>
      </w:r>
    </w:p>
    <w:p w:rsidR="00262940" w:rsidRDefault="002C6F55">
      <w:pPr>
        <w:numPr>
          <w:ilvl w:val="1"/>
          <w:numId w:val="23"/>
        </w:numPr>
        <w:adjustRightInd w:val="0"/>
        <w:spacing w:line="360" w:lineRule="auto"/>
        <w:rPr>
          <w:rFonts w:ascii="宋体" w:hAnsi="宋体"/>
        </w:rPr>
      </w:pPr>
      <w:r>
        <w:rPr>
          <w:rFonts w:ascii="宋体" w:hAnsi="宋体" w:hint="eastAsia"/>
        </w:rPr>
        <w:lastRenderedPageBreak/>
        <w:t>客户退货记录</w:t>
      </w:r>
    </w:p>
    <w:p w:rsidR="00262940" w:rsidRDefault="002C6F55" w:rsidP="002C6F55">
      <w:pPr>
        <w:numPr>
          <w:ilvl w:val="1"/>
          <w:numId w:val="23"/>
        </w:numPr>
        <w:autoSpaceDN w:val="0"/>
        <w:adjustRightInd w:val="0"/>
        <w:spacing w:beforeLines="50" w:before="156" w:afterLines="50" w:after="156" w:line="360" w:lineRule="auto"/>
        <w:rPr>
          <w:rFonts w:ascii="宋体" w:hAnsi="宋体"/>
          <w:sz w:val="24"/>
        </w:rPr>
      </w:pPr>
      <w:r>
        <w:rPr>
          <w:rFonts w:ascii="宋体" w:hAnsi="宋体" w:hint="eastAsia"/>
        </w:rPr>
        <w:t>客户退货汇总</w:t>
      </w:r>
    </w:p>
    <w:p w:rsidR="00262940" w:rsidRDefault="00262940" w:rsidP="002C6F55">
      <w:pPr>
        <w:tabs>
          <w:tab w:val="left" w:pos="390"/>
          <w:tab w:val="left" w:pos="750"/>
        </w:tabs>
        <w:autoSpaceDN w:val="0"/>
        <w:adjustRightInd w:val="0"/>
        <w:spacing w:beforeLines="50" w:before="156" w:afterLines="50" w:after="156" w:line="360" w:lineRule="auto"/>
        <w:rPr>
          <w:rFonts w:ascii="宋体" w:hAnsi="宋体"/>
          <w:sz w:val="24"/>
        </w:rPr>
        <w:sectPr w:rsidR="00262940">
          <w:headerReference w:type="default" r:id="rId25"/>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顾客满意度评价控制程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PJBZ/QB-15</w:t>
      </w:r>
    </w:p>
    <w:p w:rsidR="00262940" w:rsidRDefault="00262940">
      <w:pPr>
        <w:jc w:val="center"/>
        <w:rPr>
          <w:b/>
          <w:bCs/>
          <w:spacing w:val="60"/>
          <w:sz w:val="18"/>
          <w:szCs w:val="18"/>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rsidP="002C6F55">
      <w:pPr>
        <w:autoSpaceDN w:val="0"/>
        <w:spacing w:beforeLines="50" w:before="156" w:afterLines="50" w:after="156" w:line="360" w:lineRule="auto"/>
        <w:rPr>
          <w:rFonts w:ascii="宋体" w:hAnsi="宋体"/>
          <w:b/>
          <w:bCs/>
          <w:sz w:val="24"/>
        </w:rPr>
      </w:pPr>
      <w:r>
        <w:rPr>
          <w:rFonts w:ascii="宋体" w:hAnsi="宋体" w:hint="eastAsia"/>
          <w:b/>
          <w:bCs/>
          <w:sz w:val="24"/>
        </w:rPr>
        <w:lastRenderedPageBreak/>
        <w:t>1 目的</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测量质量管理体系的业绩。</w:t>
      </w:r>
    </w:p>
    <w:p w:rsidR="00262940" w:rsidRDefault="002C6F55" w:rsidP="002C6F55">
      <w:pPr>
        <w:autoSpaceDN w:val="0"/>
        <w:spacing w:beforeLines="50" w:before="156" w:afterLines="50" w:after="156" w:line="360" w:lineRule="auto"/>
        <w:rPr>
          <w:rFonts w:ascii="宋体" w:hAnsi="宋体"/>
          <w:b/>
          <w:bCs/>
          <w:sz w:val="24"/>
        </w:rPr>
      </w:pPr>
      <w:r>
        <w:rPr>
          <w:rFonts w:ascii="宋体" w:hAnsi="宋体" w:hint="eastAsia"/>
          <w:b/>
          <w:bCs/>
          <w:sz w:val="24"/>
        </w:rPr>
        <w:t>2 适用范围</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适用于对顾客满意的信息进行监视。</w:t>
      </w:r>
    </w:p>
    <w:p w:rsidR="00262940" w:rsidRDefault="002C6F55" w:rsidP="002C6F55">
      <w:pPr>
        <w:autoSpaceDN w:val="0"/>
        <w:spacing w:beforeLines="50" w:before="156" w:afterLines="50" w:after="156" w:line="360" w:lineRule="auto"/>
        <w:rPr>
          <w:rFonts w:ascii="宋体" w:hAnsi="宋体"/>
          <w:b/>
          <w:bCs/>
          <w:sz w:val="24"/>
        </w:rPr>
      </w:pPr>
      <w:r>
        <w:rPr>
          <w:rFonts w:ascii="宋体" w:hAnsi="宋体" w:hint="eastAsia"/>
          <w:b/>
          <w:bCs/>
          <w:sz w:val="24"/>
        </w:rPr>
        <w:t>3 职责</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3.1 业务部</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3.1.1负责与顾客联络，组织处理顾客投诉，负责保存相关服务记录；</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3.1.2负责组织对顾客满意进行测量，确定顾客的需求和潜在需求。</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3.2 品管部</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负责分析顾客反馈信息，确定责任部门并监视实施。</w:t>
      </w:r>
    </w:p>
    <w:p w:rsidR="00262940" w:rsidRDefault="002C6F55" w:rsidP="002C6F55">
      <w:pPr>
        <w:autoSpaceDN w:val="0"/>
        <w:spacing w:beforeLines="50" w:before="156" w:afterLines="50" w:after="156" w:line="360" w:lineRule="auto"/>
        <w:rPr>
          <w:rFonts w:ascii="宋体" w:hAnsi="宋体"/>
          <w:b/>
          <w:bCs/>
          <w:sz w:val="24"/>
        </w:rPr>
      </w:pPr>
      <w:r>
        <w:rPr>
          <w:rFonts w:ascii="宋体" w:hAnsi="宋体" w:hint="eastAsia"/>
          <w:b/>
          <w:bCs/>
          <w:sz w:val="24"/>
        </w:rPr>
        <w:t>4 程序内容</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4.1 顾客信息的收集、分析与处理</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4.1.1 业务部负责监视顾客满意或不满意的信息，作为对质量管理体系业绩的一种测量。</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4.1.2 对顾客以面谈、信函、电话、传真等方式进行的咨询、提供的建议，由业务部专人解答记录、收集；暂时未能解答的，要详细记录并与有关部门研究后予以答复。</w:t>
      </w:r>
    </w:p>
    <w:p w:rsidR="00262940" w:rsidRDefault="002C6F55" w:rsidP="002C6F55">
      <w:pPr>
        <w:autoSpaceDN w:val="0"/>
        <w:spacing w:beforeLines="50" w:before="156" w:afterLines="50" w:after="156" w:line="360" w:lineRule="auto"/>
      </w:pPr>
      <w:r>
        <w:rPr>
          <w:rFonts w:hAnsi="宋体" w:hint="eastAsia"/>
          <w:szCs w:val="21"/>
        </w:rPr>
        <w:t xml:space="preserve">4.1.3 </w:t>
      </w:r>
      <w:r>
        <w:rPr>
          <w:rFonts w:hAnsi="宋体" w:hint="eastAsia"/>
          <w:sz w:val="24"/>
        </w:rPr>
        <w:t>业务部业务员利用外出的各种活动，及时掌握市场动态和顾客需求的动向，通过各种顾客沟通会议、商品展示活动，积极与顾客沟通，收集有关信息及时反馈给公司有关部门。</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4.1.4按策划的时间间隔业务部向客户了解销售情况，由业务部汇总传递给品管部，由其组织进行原因分析，视情况发出《纠正和预防措施处理报告》，责成有关部门采取纠正或预防措施，并跟踪实施效果。业务部根据情况将实施结果反馈给顾客。</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4.2 业务部负责有效处理顾客投诉，执行《与顾客有关的过程控制程序》的有关规定。</w:t>
      </w:r>
    </w:p>
    <w:p w:rsidR="00262940" w:rsidRDefault="002C6F55" w:rsidP="002C6F55">
      <w:pPr>
        <w:pStyle w:val="3"/>
        <w:autoSpaceDN w:val="0"/>
        <w:spacing w:beforeLines="50" w:before="156" w:afterLines="50" w:after="156" w:line="360" w:lineRule="auto"/>
        <w:rPr>
          <w:rFonts w:ascii="宋体" w:hAnsi="宋体"/>
          <w:sz w:val="24"/>
          <w:szCs w:val="24"/>
        </w:rPr>
      </w:pPr>
      <w:r>
        <w:rPr>
          <w:rFonts w:ascii="宋体" w:hint="eastAsia"/>
          <w:sz w:val="24"/>
          <w:szCs w:val="24"/>
        </w:rPr>
        <w:t xml:space="preserve">4.3  </w:t>
      </w:r>
      <w:r>
        <w:rPr>
          <w:rFonts w:ascii="宋体" w:hAnsi="宋体" w:hint="eastAsia"/>
          <w:sz w:val="24"/>
          <w:szCs w:val="24"/>
        </w:rPr>
        <w:t>顾客满意程度测量</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4.3.1 每年第四季度，业务部向顾客发送《顾客满意调查表》，调查顾客对公司产品、服务的满意程度，收集相关意见和建议；以便于统计分析。</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lastRenderedPageBreak/>
        <w:t>4.3.2 业务部对上述调查表进行统计分析，确定顾客的需求和期望，及公司需改进的方面，得出定性（形成资料）或定量（如产品故障率、顾客投诉率、返修率等）的结果。当定量数据接近或低于控制下限时，应采用因果图或排列寻找主要原因，由品管部发出《纠正和预防措施处理报告》给责任部门，并执行《改进、纠正和预防措施控制程序》的有关内容。</w:t>
      </w:r>
    </w:p>
    <w:p w:rsidR="00262940" w:rsidRDefault="002C6F55" w:rsidP="002C6F55">
      <w:pPr>
        <w:autoSpaceDN w:val="0"/>
        <w:spacing w:beforeLines="50" w:before="156" w:afterLines="50" w:after="156" w:line="360" w:lineRule="auto"/>
        <w:rPr>
          <w:rFonts w:ascii="宋体" w:hAnsi="宋体"/>
          <w:sz w:val="24"/>
        </w:rPr>
      </w:pPr>
      <w:r>
        <w:rPr>
          <w:rFonts w:ascii="宋体" w:hAnsi="宋体" w:hint="eastAsia"/>
          <w:sz w:val="24"/>
        </w:rPr>
        <w:t>4.3.3 对顾客反映非常满意的方面，业务部应对公司相关部门或人员及时通报表扬。</w:t>
      </w:r>
    </w:p>
    <w:p w:rsidR="00262940" w:rsidRDefault="002C6F55" w:rsidP="002C6F55">
      <w:pPr>
        <w:autoSpaceDN w:val="0"/>
        <w:spacing w:beforeLines="50" w:before="156" w:afterLines="50" w:after="156" w:line="360" w:lineRule="auto"/>
        <w:rPr>
          <w:rFonts w:hAnsi="宋体"/>
          <w:sz w:val="24"/>
        </w:rPr>
      </w:pPr>
      <w:r>
        <w:rPr>
          <w:rFonts w:hAnsi="宋体" w:hint="eastAsia"/>
          <w:sz w:val="24"/>
        </w:rPr>
        <w:t xml:space="preserve">4.4 </w:t>
      </w:r>
      <w:r>
        <w:rPr>
          <w:rFonts w:hAnsi="宋体" w:hint="eastAsia"/>
          <w:sz w:val="24"/>
        </w:rPr>
        <w:t>顾客档案的建立</w:t>
      </w:r>
    </w:p>
    <w:p w:rsidR="00262940" w:rsidRDefault="002C6F55" w:rsidP="002C6F55">
      <w:pPr>
        <w:autoSpaceDN w:val="0"/>
        <w:spacing w:beforeLines="50" w:before="156" w:afterLines="50" w:after="156" w:line="360" w:lineRule="auto"/>
        <w:rPr>
          <w:rFonts w:hAnsi="宋体"/>
          <w:sz w:val="24"/>
        </w:rPr>
      </w:pPr>
      <w:r>
        <w:rPr>
          <w:rFonts w:hAnsi="宋体" w:hint="eastAsia"/>
          <w:sz w:val="24"/>
        </w:rPr>
        <w:t>业务部对购买本公司产品的所有顾客建立档案，详细记录其名称、地址、电话、联系人、订购每批产品的型号规格和数量、使用公司产品反馈的信息等；以便了解顾客的定货倾向，及时做好新的服务准备。</w:t>
      </w:r>
    </w:p>
    <w:p w:rsidR="00262940" w:rsidRDefault="002C6F55" w:rsidP="002C6F55">
      <w:pPr>
        <w:autoSpaceDN w:val="0"/>
        <w:spacing w:beforeLines="50" w:before="156" w:afterLines="50" w:after="156" w:line="360" w:lineRule="auto"/>
        <w:rPr>
          <w:rFonts w:ascii="宋体" w:hAnsi="宋体"/>
          <w:b/>
          <w:bCs/>
          <w:sz w:val="24"/>
        </w:rPr>
      </w:pPr>
      <w:r>
        <w:rPr>
          <w:rFonts w:ascii="宋体" w:hAnsi="宋体" w:hint="eastAsia"/>
          <w:b/>
          <w:bCs/>
          <w:sz w:val="24"/>
        </w:rPr>
        <w:t xml:space="preserve"> 5 相关文件</w:t>
      </w:r>
    </w:p>
    <w:p w:rsidR="00262940" w:rsidRDefault="002C6F55" w:rsidP="002C6F55">
      <w:pPr>
        <w:pStyle w:val="3"/>
        <w:autoSpaceDN w:val="0"/>
        <w:spacing w:beforeLines="50" w:before="156" w:afterLines="50" w:after="156" w:line="360" w:lineRule="auto"/>
        <w:rPr>
          <w:sz w:val="84"/>
        </w:rPr>
      </w:pPr>
      <w:r>
        <w:rPr>
          <w:rFonts w:hint="eastAsia"/>
          <w:sz w:val="24"/>
          <w:szCs w:val="24"/>
        </w:rPr>
        <w:t>5.1</w:t>
      </w:r>
      <w:r>
        <w:rPr>
          <w:rFonts w:ascii="宋体" w:hAnsi="宋体" w:hint="eastAsia"/>
          <w:sz w:val="24"/>
          <w:szCs w:val="24"/>
        </w:rPr>
        <w:t xml:space="preserve">《纠正和预防措施控制程序》 </w:t>
      </w:r>
      <w:r>
        <w:rPr>
          <w:rFonts w:hint="eastAsia"/>
          <w:sz w:val="24"/>
          <w:szCs w:val="24"/>
        </w:rPr>
        <w:t xml:space="preserve">    </w:t>
      </w:r>
    </w:p>
    <w:p w:rsidR="00262940" w:rsidRDefault="002C6F55">
      <w:pPr>
        <w:autoSpaceDN w:val="0"/>
        <w:spacing w:line="360" w:lineRule="auto"/>
        <w:rPr>
          <w:rFonts w:hAnsi="宋体"/>
          <w:sz w:val="24"/>
        </w:rPr>
      </w:pPr>
      <w:r>
        <w:rPr>
          <w:rFonts w:hAnsi="宋体" w:hint="eastAsia"/>
          <w:sz w:val="24"/>
        </w:rPr>
        <w:t>5.2</w:t>
      </w:r>
      <w:r>
        <w:rPr>
          <w:rFonts w:hAnsi="宋体" w:hint="eastAsia"/>
          <w:sz w:val="24"/>
        </w:rPr>
        <w:t>《与顾客有关的过程控制程序》</w:t>
      </w:r>
      <w:r>
        <w:rPr>
          <w:rFonts w:hAnsi="宋体" w:hint="eastAsia"/>
          <w:sz w:val="24"/>
        </w:rPr>
        <w:t xml:space="preserve">         </w:t>
      </w:r>
    </w:p>
    <w:p w:rsidR="00262940" w:rsidRDefault="002C6F55" w:rsidP="002C6F55">
      <w:pPr>
        <w:autoSpaceDN w:val="0"/>
        <w:spacing w:beforeLines="50" w:before="156" w:afterLines="50" w:after="156" w:line="360" w:lineRule="auto"/>
        <w:rPr>
          <w:rFonts w:ascii="宋体" w:hAnsi="宋体"/>
          <w:b/>
          <w:bCs/>
          <w:sz w:val="24"/>
        </w:rPr>
      </w:pPr>
      <w:r>
        <w:rPr>
          <w:rFonts w:ascii="宋体" w:hAnsi="宋体" w:hint="eastAsia"/>
          <w:b/>
          <w:bCs/>
          <w:sz w:val="24"/>
        </w:rPr>
        <w:t>6 记录</w:t>
      </w:r>
    </w:p>
    <w:p w:rsidR="00262940" w:rsidRDefault="002C6F55">
      <w:pPr>
        <w:autoSpaceDN w:val="0"/>
        <w:spacing w:line="360" w:lineRule="auto"/>
        <w:rPr>
          <w:sz w:val="84"/>
        </w:rPr>
      </w:pPr>
      <w:r>
        <w:rPr>
          <w:rFonts w:hAnsi="宋体" w:hint="eastAsia"/>
          <w:sz w:val="24"/>
        </w:rPr>
        <w:t>6.1</w:t>
      </w:r>
      <w:r>
        <w:rPr>
          <w:rFonts w:ascii="宋体" w:hAnsi="宋体" w:hint="eastAsia"/>
          <w:sz w:val="24"/>
        </w:rPr>
        <w:t>《顾客满意调查表》</w:t>
      </w:r>
      <w:r>
        <w:rPr>
          <w:rFonts w:hint="eastAsia"/>
          <w:sz w:val="24"/>
        </w:rPr>
        <w:t xml:space="preserve">  </w:t>
      </w:r>
    </w:p>
    <w:p w:rsidR="00262940" w:rsidRDefault="00262940" w:rsidP="002C6F55">
      <w:pPr>
        <w:pStyle w:val="a7"/>
        <w:spacing w:line="480" w:lineRule="exact"/>
        <w:ind w:firstLineChars="192" w:firstLine="461"/>
        <w:rPr>
          <w:sz w:val="24"/>
        </w:rPr>
      </w:pPr>
    </w:p>
    <w:p w:rsidR="00262940" w:rsidRDefault="00262940">
      <w:pPr>
        <w:spacing w:line="370" w:lineRule="exact"/>
        <w:ind w:firstLineChars="200" w:firstLine="420"/>
      </w:pPr>
    </w:p>
    <w:p w:rsidR="00262940" w:rsidRDefault="00262940">
      <w:pPr>
        <w:spacing w:line="370" w:lineRule="exact"/>
        <w:ind w:firstLineChars="200" w:firstLine="420"/>
        <w:sectPr w:rsidR="00262940">
          <w:headerReference w:type="default" r:id="rId26"/>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内部审核控制程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Pr>
          <w:rFonts w:eastAsia="仿宋_GB2312" w:hint="eastAsia"/>
          <w:szCs w:val="21"/>
        </w:rPr>
        <w:t>PJBZ/QB-16</w:t>
      </w:r>
    </w:p>
    <w:p w:rsidR="00262940" w:rsidRDefault="00262940">
      <w:pPr>
        <w:jc w:val="center"/>
        <w:rPr>
          <w:b/>
          <w:bCs/>
          <w:spacing w:val="60"/>
          <w:sz w:val="18"/>
          <w:szCs w:val="18"/>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pPr>
        <w:pStyle w:val="a7"/>
        <w:spacing w:line="490" w:lineRule="exact"/>
        <w:ind w:firstLineChars="192" w:firstLine="463"/>
        <w:rPr>
          <w:b/>
          <w:bCs/>
          <w:sz w:val="24"/>
        </w:rPr>
      </w:pPr>
      <w:r>
        <w:rPr>
          <w:rFonts w:hint="eastAsia"/>
          <w:b/>
          <w:bCs/>
          <w:sz w:val="24"/>
        </w:rPr>
        <w:lastRenderedPageBreak/>
        <w:t>1. 目的</w:t>
      </w:r>
    </w:p>
    <w:p w:rsidR="00262940" w:rsidRDefault="002C6F55" w:rsidP="002C6F55">
      <w:pPr>
        <w:pStyle w:val="a7"/>
        <w:spacing w:line="490" w:lineRule="exact"/>
        <w:ind w:firstLineChars="192" w:firstLine="461"/>
        <w:rPr>
          <w:sz w:val="24"/>
        </w:rPr>
      </w:pPr>
      <w:r>
        <w:rPr>
          <w:rFonts w:hint="eastAsia"/>
          <w:sz w:val="24"/>
        </w:rPr>
        <w:t>通过内部审核、控制和改进质量管理体系运行，公司的质量管理、环境保护能力和职业健康安全水平不断提高。</w:t>
      </w:r>
    </w:p>
    <w:p w:rsidR="00262940" w:rsidRDefault="002C6F55">
      <w:pPr>
        <w:pStyle w:val="a7"/>
        <w:spacing w:line="490" w:lineRule="exact"/>
        <w:ind w:firstLineChars="192" w:firstLine="463"/>
        <w:rPr>
          <w:b/>
          <w:bCs/>
          <w:sz w:val="24"/>
        </w:rPr>
      </w:pPr>
      <w:r>
        <w:rPr>
          <w:rFonts w:hint="eastAsia"/>
          <w:b/>
          <w:bCs/>
          <w:sz w:val="24"/>
        </w:rPr>
        <w:t>2．适用范围</w:t>
      </w:r>
    </w:p>
    <w:p w:rsidR="00262940" w:rsidRDefault="002C6F55" w:rsidP="002C6F55">
      <w:pPr>
        <w:pStyle w:val="a7"/>
        <w:spacing w:line="490" w:lineRule="exact"/>
        <w:ind w:firstLineChars="192" w:firstLine="461"/>
        <w:rPr>
          <w:sz w:val="24"/>
        </w:rPr>
      </w:pPr>
      <w:r>
        <w:rPr>
          <w:rFonts w:hint="eastAsia"/>
          <w:sz w:val="24"/>
        </w:rPr>
        <w:t>本程序适用于公司内部与质量工作、环境保护和职业健康安全工作有关的各职能部门、部门和制造部。</w:t>
      </w:r>
    </w:p>
    <w:p w:rsidR="00262940" w:rsidRDefault="002C6F55">
      <w:pPr>
        <w:pStyle w:val="a7"/>
        <w:spacing w:line="490" w:lineRule="exact"/>
        <w:ind w:firstLineChars="192" w:firstLine="463"/>
        <w:rPr>
          <w:b/>
          <w:bCs/>
          <w:sz w:val="24"/>
        </w:rPr>
      </w:pPr>
      <w:r>
        <w:rPr>
          <w:rFonts w:hint="eastAsia"/>
          <w:b/>
          <w:bCs/>
          <w:sz w:val="24"/>
        </w:rPr>
        <w:t>3.职责</w:t>
      </w:r>
    </w:p>
    <w:p w:rsidR="00262940" w:rsidRDefault="002C6F55" w:rsidP="002C6F55">
      <w:pPr>
        <w:pStyle w:val="a7"/>
        <w:spacing w:line="490" w:lineRule="exact"/>
        <w:ind w:firstLineChars="192" w:firstLine="461"/>
        <w:rPr>
          <w:sz w:val="24"/>
        </w:rPr>
      </w:pPr>
      <w:r>
        <w:rPr>
          <w:rFonts w:hint="eastAsia"/>
          <w:sz w:val="24"/>
        </w:rPr>
        <w:t>3.1办公室</w:t>
      </w:r>
    </w:p>
    <w:p w:rsidR="00262940" w:rsidRDefault="002C6F55" w:rsidP="002C6F55">
      <w:pPr>
        <w:pStyle w:val="a7"/>
        <w:spacing w:line="490" w:lineRule="exact"/>
        <w:ind w:firstLineChars="192" w:firstLine="461"/>
        <w:rPr>
          <w:sz w:val="24"/>
        </w:rPr>
      </w:pPr>
      <w:r>
        <w:rPr>
          <w:rFonts w:hint="eastAsia"/>
          <w:sz w:val="24"/>
        </w:rPr>
        <w:t>3.1.1编制《内部审核管理程序》、年度内部审核方案具体审核计划，并具体组织开展内部审核。</w:t>
      </w:r>
    </w:p>
    <w:p w:rsidR="00262940" w:rsidRDefault="002C6F55" w:rsidP="002C6F55">
      <w:pPr>
        <w:pStyle w:val="a7"/>
        <w:spacing w:line="490" w:lineRule="exact"/>
        <w:ind w:firstLineChars="192" w:firstLine="461"/>
        <w:rPr>
          <w:sz w:val="24"/>
        </w:rPr>
      </w:pPr>
      <w:r>
        <w:rPr>
          <w:rFonts w:hint="eastAsia"/>
          <w:sz w:val="24"/>
        </w:rPr>
        <w:t>3.1.2在管理者代表领导下挑选与被审核对象无直接利益关系的、经过培训和资格认可的内审员组成内审组，并提名审核组长，报管理者代表审批、授权。</w:t>
      </w:r>
    </w:p>
    <w:p w:rsidR="00262940" w:rsidRDefault="002C6F55" w:rsidP="002C6F55">
      <w:pPr>
        <w:pStyle w:val="a7"/>
        <w:spacing w:line="490" w:lineRule="exact"/>
        <w:ind w:firstLineChars="192" w:firstLine="461"/>
        <w:rPr>
          <w:sz w:val="24"/>
        </w:rPr>
      </w:pPr>
      <w:r>
        <w:rPr>
          <w:rFonts w:hint="eastAsia"/>
          <w:sz w:val="24"/>
        </w:rPr>
        <w:t>3.1.3负责内部审核的日常管理工作和审核资料、文件的保管工作。</w:t>
      </w:r>
    </w:p>
    <w:p w:rsidR="00262940" w:rsidRDefault="002C6F55" w:rsidP="002C6F55">
      <w:pPr>
        <w:pStyle w:val="a7"/>
        <w:spacing w:line="490" w:lineRule="exact"/>
        <w:ind w:firstLineChars="192" w:firstLine="461"/>
        <w:rPr>
          <w:sz w:val="24"/>
        </w:rPr>
      </w:pPr>
      <w:r>
        <w:rPr>
          <w:rFonts w:hint="eastAsia"/>
          <w:sz w:val="24"/>
        </w:rPr>
        <w:t>3.1.4向管理者代表汇报审核情况并向受审核单位（部门）发放审核报告　和不合格项报告，及时督促其采取纠正措施。</w:t>
      </w:r>
    </w:p>
    <w:p w:rsidR="00262940" w:rsidRDefault="002C6F55" w:rsidP="002C6F55">
      <w:pPr>
        <w:pStyle w:val="a7"/>
        <w:spacing w:line="490" w:lineRule="exact"/>
        <w:ind w:firstLineChars="192" w:firstLine="461"/>
        <w:rPr>
          <w:sz w:val="24"/>
        </w:rPr>
      </w:pPr>
      <w:r>
        <w:rPr>
          <w:rFonts w:hint="eastAsia"/>
          <w:sz w:val="24"/>
        </w:rPr>
        <w:t>3.1.5负责组织对受审核单位（部门）采取的纠正措施进行跟踪检查，并将检查结果汇报管理者代表。</w:t>
      </w:r>
    </w:p>
    <w:p w:rsidR="00262940" w:rsidRDefault="002C6F55" w:rsidP="002C6F55">
      <w:pPr>
        <w:pStyle w:val="a7"/>
        <w:spacing w:line="490" w:lineRule="exact"/>
        <w:ind w:firstLineChars="192" w:firstLine="461"/>
        <w:rPr>
          <w:sz w:val="24"/>
        </w:rPr>
      </w:pPr>
      <w:r>
        <w:rPr>
          <w:rFonts w:hint="eastAsia"/>
          <w:sz w:val="24"/>
        </w:rPr>
        <w:t>3.2管理者代表</w:t>
      </w:r>
    </w:p>
    <w:p w:rsidR="00262940" w:rsidRDefault="002C6F55" w:rsidP="002C6F55">
      <w:pPr>
        <w:pStyle w:val="a7"/>
        <w:spacing w:line="490" w:lineRule="exact"/>
        <w:ind w:firstLineChars="192" w:firstLine="461"/>
        <w:rPr>
          <w:sz w:val="24"/>
        </w:rPr>
      </w:pPr>
      <w:r>
        <w:rPr>
          <w:rFonts w:hint="eastAsia"/>
          <w:sz w:val="24"/>
        </w:rPr>
        <w:t>3.2.1负责审批年度内部审核方案并向总经理汇报。</w:t>
      </w:r>
    </w:p>
    <w:p w:rsidR="00262940" w:rsidRDefault="002C6F55" w:rsidP="002C6F55">
      <w:pPr>
        <w:pStyle w:val="a7"/>
        <w:spacing w:line="490" w:lineRule="exact"/>
        <w:ind w:firstLineChars="192" w:firstLine="461"/>
        <w:rPr>
          <w:sz w:val="24"/>
        </w:rPr>
      </w:pPr>
      <w:r>
        <w:rPr>
          <w:rFonts w:hint="eastAsia"/>
          <w:sz w:val="24"/>
        </w:rPr>
        <w:t>3.2.2负责审批内审组成员及办公室提名的审核组长并授权。</w:t>
      </w:r>
    </w:p>
    <w:p w:rsidR="00262940" w:rsidRDefault="002C6F55" w:rsidP="002C6F55">
      <w:pPr>
        <w:pStyle w:val="a7"/>
        <w:spacing w:line="490" w:lineRule="exact"/>
        <w:ind w:firstLineChars="192" w:firstLine="461"/>
        <w:rPr>
          <w:sz w:val="24"/>
        </w:rPr>
      </w:pPr>
      <w:r>
        <w:rPr>
          <w:rFonts w:hint="eastAsia"/>
          <w:sz w:val="24"/>
        </w:rPr>
        <w:t>3.2.3负责审批办公室根据审核方案编制的具体的内部审核计划。</w:t>
      </w:r>
    </w:p>
    <w:p w:rsidR="00262940" w:rsidRDefault="002C6F55" w:rsidP="002C6F55">
      <w:pPr>
        <w:pStyle w:val="a7"/>
        <w:spacing w:line="490" w:lineRule="exact"/>
        <w:ind w:firstLineChars="192" w:firstLine="461"/>
        <w:rPr>
          <w:sz w:val="24"/>
        </w:rPr>
      </w:pPr>
      <w:r>
        <w:rPr>
          <w:rFonts w:hint="eastAsia"/>
          <w:sz w:val="24"/>
        </w:rPr>
        <w:t>3.2.4负责组织办公室编写年度内部审核报告，作为输入管理评审的信息。</w:t>
      </w:r>
    </w:p>
    <w:p w:rsidR="00262940" w:rsidRDefault="002C6F55" w:rsidP="002C6F55">
      <w:pPr>
        <w:pStyle w:val="a7"/>
        <w:spacing w:line="490" w:lineRule="exact"/>
        <w:ind w:firstLineChars="192" w:firstLine="461"/>
        <w:rPr>
          <w:sz w:val="24"/>
        </w:rPr>
      </w:pPr>
      <w:r>
        <w:rPr>
          <w:rFonts w:hint="eastAsia"/>
          <w:sz w:val="24"/>
        </w:rPr>
        <w:t>3.3审核组长</w:t>
      </w:r>
    </w:p>
    <w:p w:rsidR="00262940" w:rsidRDefault="002C6F55" w:rsidP="002C6F55">
      <w:pPr>
        <w:pStyle w:val="a7"/>
        <w:spacing w:line="490" w:lineRule="exact"/>
        <w:ind w:firstLineChars="192" w:firstLine="461"/>
        <w:rPr>
          <w:sz w:val="24"/>
        </w:rPr>
      </w:pPr>
      <w:r>
        <w:rPr>
          <w:rFonts w:hint="eastAsia"/>
          <w:sz w:val="24"/>
        </w:rPr>
        <w:t>3.3.1协助办公室组建内部审核小组和召开审核预备会。</w:t>
      </w:r>
    </w:p>
    <w:p w:rsidR="00262940" w:rsidRDefault="002C6F55" w:rsidP="002C6F55">
      <w:pPr>
        <w:pStyle w:val="a7"/>
        <w:spacing w:line="490" w:lineRule="exact"/>
        <w:ind w:firstLineChars="192" w:firstLine="461"/>
        <w:rPr>
          <w:sz w:val="24"/>
        </w:rPr>
      </w:pPr>
      <w:r>
        <w:rPr>
          <w:rFonts w:hint="eastAsia"/>
          <w:sz w:val="24"/>
        </w:rPr>
        <w:t>3.3.2领导内审员开展审核工作，对审核结果的准确性全面性负责，有权对审核结果作最后决定。</w:t>
      </w:r>
    </w:p>
    <w:p w:rsidR="00262940" w:rsidRDefault="002C6F55" w:rsidP="002C6F55">
      <w:pPr>
        <w:pStyle w:val="a7"/>
        <w:spacing w:line="490" w:lineRule="exact"/>
        <w:ind w:firstLineChars="192" w:firstLine="461"/>
        <w:rPr>
          <w:sz w:val="24"/>
        </w:rPr>
      </w:pPr>
      <w:r>
        <w:rPr>
          <w:rFonts w:hint="eastAsia"/>
          <w:sz w:val="24"/>
        </w:rPr>
        <w:t>3.3.3负责编制审核报告，交办公室报送管理者代表。</w:t>
      </w:r>
    </w:p>
    <w:p w:rsidR="00262940" w:rsidRDefault="002C6F55" w:rsidP="002C6F55">
      <w:pPr>
        <w:pStyle w:val="a7"/>
        <w:spacing w:line="490" w:lineRule="exact"/>
        <w:ind w:firstLineChars="192" w:firstLine="461"/>
        <w:rPr>
          <w:sz w:val="24"/>
        </w:rPr>
      </w:pPr>
      <w:r>
        <w:rPr>
          <w:rFonts w:hint="eastAsia"/>
          <w:sz w:val="24"/>
        </w:rPr>
        <w:t>3.4内审员</w:t>
      </w:r>
    </w:p>
    <w:p w:rsidR="00262940" w:rsidRDefault="002C6F55" w:rsidP="002C6F55">
      <w:pPr>
        <w:pStyle w:val="a7"/>
        <w:spacing w:line="490" w:lineRule="exact"/>
        <w:ind w:firstLineChars="192" w:firstLine="461"/>
        <w:rPr>
          <w:sz w:val="24"/>
        </w:rPr>
      </w:pPr>
      <w:r>
        <w:rPr>
          <w:rFonts w:hint="eastAsia"/>
          <w:sz w:val="24"/>
        </w:rPr>
        <w:lastRenderedPageBreak/>
        <w:t>3.4.1按照一体办具体的内部审核计划和组长分工负责的要求，编制自己的审核检查记录表。内审员不能审核本部门，且要求独立、系统的开展工作。</w:t>
      </w:r>
    </w:p>
    <w:p w:rsidR="00262940" w:rsidRDefault="002C6F55" w:rsidP="002C6F55">
      <w:pPr>
        <w:pStyle w:val="a7"/>
        <w:spacing w:line="490" w:lineRule="exact"/>
        <w:ind w:firstLineChars="192" w:firstLine="461"/>
        <w:rPr>
          <w:sz w:val="24"/>
        </w:rPr>
      </w:pPr>
      <w:r>
        <w:rPr>
          <w:rFonts w:hint="eastAsia"/>
          <w:sz w:val="24"/>
        </w:rPr>
        <w:t>3.4.2客观公正地收集证据，分析和记录观察结果，汇报审核组长，保管好审核记录和受审核部门资料。在受审核部门资料需要保密时，要遵守保密制度。</w:t>
      </w:r>
    </w:p>
    <w:p w:rsidR="00262940" w:rsidRDefault="002C6F55" w:rsidP="002C6F55">
      <w:pPr>
        <w:pStyle w:val="a7"/>
        <w:spacing w:line="490" w:lineRule="exact"/>
        <w:ind w:firstLineChars="192" w:firstLine="461"/>
        <w:rPr>
          <w:sz w:val="24"/>
        </w:rPr>
      </w:pPr>
      <w:r>
        <w:rPr>
          <w:rFonts w:hint="eastAsia"/>
          <w:sz w:val="24"/>
        </w:rPr>
        <w:t>3.4.3注意协调与受审核部门人员的关系，配合审核组长工作。</w:t>
      </w:r>
    </w:p>
    <w:p w:rsidR="00262940" w:rsidRDefault="002C6F55" w:rsidP="002C6F55">
      <w:pPr>
        <w:pStyle w:val="a7"/>
        <w:spacing w:line="490" w:lineRule="exact"/>
        <w:ind w:firstLineChars="192" w:firstLine="461"/>
        <w:rPr>
          <w:sz w:val="24"/>
        </w:rPr>
      </w:pPr>
      <w:r>
        <w:rPr>
          <w:rFonts w:hint="eastAsia"/>
          <w:sz w:val="24"/>
        </w:rPr>
        <w:t>3.4.4针对审核中发现的不合格项，及时客观地编写不合格报告，经受审核部门责任人确认后，交审核组长。</w:t>
      </w:r>
    </w:p>
    <w:p w:rsidR="00262940" w:rsidRDefault="002C6F55" w:rsidP="002C6F55">
      <w:pPr>
        <w:pStyle w:val="a7"/>
        <w:spacing w:line="490" w:lineRule="exact"/>
        <w:ind w:firstLineChars="192" w:firstLine="461"/>
        <w:rPr>
          <w:sz w:val="24"/>
        </w:rPr>
      </w:pPr>
      <w:r>
        <w:rPr>
          <w:rFonts w:hint="eastAsia"/>
          <w:sz w:val="24"/>
        </w:rPr>
        <w:t>3.4.5受审核单位</w:t>
      </w:r>
    </w:p>
    <w:p w:rsidR="00262940" w:rsidRDefault="002C6F55" w:rsidP="002C6F55">
      <w:pPr>
        <w:pStyle w:val="a7"/>
        <w:spacing w:line="490" w:lineRule="exact"/>
        <w:ind w:firstLineChars="192" w:firstLine="461"/>
        <w:rPr>
          <w:sz w:val="24"/>
        </w:rPr>
      </w:pPr>
      <w:r>
        <w:rPr>
          <w:rFonts w:hint="eastAsia"/>
          <w:sz w:val="24"/>
        </w:rPr>
        <w:t>3.5.1将审核范围、内容通知有关人员，指派专人陪同审核组，提供审核所需的资料、资源，配合审核员工作。</w:t>
      </w:r>
    </w:p>
    <w:p w:rsidR="00262940" w:rsidRDefault="002C6F55" w:rsidP="002C6F55">
      <w:pPr>
        <w:pStyle w:val="a7"/>
        <w:spacing w:line="490" w:lineRule="exact"/>
        <w:ind w:firstLineChars="192" w:firstLine="461"/>
        <w:rPr>
          <w:sz w:val="24"/>
        </w:rPr>
      </w:pPr>
      <w:r>
        <w:rPr>
          <w:rFonts w:hint="eastAsia"/>
          <w:sz w:val="24"/>
        </w:rPr>
        <w:t>3.5.2确有不合格项时，相关责任人要在不合格项报告上签字认可。</w:t>
      </w:r>
    </w:p>
    <w:p w:rsidR="00262940" w:rsidRDefault="002C6F55" w:rsidP="002C6F55">
      <w:pPr>
        <w:pStyle w:val="a7"/>
        <w:spacing w:line="490" w:lineRule="exact"/>
        <w:ind w:firstLineChars="192" w:firstLine="461"/>
        <w:rPr>
          <w:sz w:val="24"/>
        </w:rPr>
      </w:pPr>
      <w:r>
        <w:rPr>
          <w:rFonts w:hint="eastAsia"/>
          <w:sz w:val="24"/>
        </w:rPr>
        <w:t>3.5.3根据内部审核报告，制定和实施对不合格项的纠正措施。</w:t>
      </w:r>
    </w:p>
    <w:p w:rsidR="00262940" w:rsidRDefault="002C6F55" w:rsidP="002C6F55">
      <w:pPr>
        <w:pStyle w:val="a7"/>
        <w:spacing w:line="490" w:lineRule="exact"/>
        <w:ind w:firstLineChars="192" w:firstLine="461"/>
        <w:rPr>
          <w:sz w:val="24"/>
        </w:rPr>
      </w:pPr>
      <w:r>
        <w:rPr>
          <w:rFonts w:hint="eastAsia"/>
          <w:sz w:val="24"/>
        </w:rPr>
        <w:t>3.6各部门职责</w:t>
      </w:r>
    </w:p>
    <w:p w:rsidR="00262940" w:rsidRDefault="002C6F55" w:rsidP="002C6F55">
      <w:pPr>
        <w:pStyle w:val="a7"/>
        <w:spacing w:line="490" w:lineRule="exact"/>
        <w:ind w:firstLineChars="192" w:firstLine="461"/>
        <w:rPr>
          <w:sz w:val="24"/>
        </w:rPr>
      </w:pPr>
      <w:r>
        <w:rPr>
          <w:rFonts w:hint="eastAsia"/>
          <w:sz w:val="24"/>
        </w:rPr>
        <w:t>公司各部门从人员调动上支持内部审核小组工作。</w:t>
      </w:r>
    </w:p>
    <w:p w:rsidR="00262940" w:rsidRDefault="002C6F55">
      <w:pPr>
        <w:pStyle w:val="a7"/>
        <w:spacing w:line="490" w:lineRule="exact"/>
        <w:ind w:firstLineChars="192" w:firstLine="463"/>
        <w:rPr>
          <w:b/>
          <w:bCs/>
          <w:sz w:val="24"/>
        </w:rPr>
      </w:pPr>
      <w:r>
        <w:rPr>
          <w:rFonts w:hint="eastAsia"/>
          <w:b/>
          <w:bCs/>
          <w:sz w:val="24"/>
        </w:rPr>
        <w:t>4.程序</w:t>
      </w:r>
    </w:p>
    <w:p w:rsidR="00262940" w:rsidRDefault="002C6F55" w:rsidP="002C6F55">
      <w:pPr>
        <w:pStyle w:val="a7"/>
        <w:spacing w:line="490" w:lineRule="exact"/>
        <w:ind w:firstLineChars="192" w:firstLine="461"/>
        <w:rPr>
          <w:sz w:val="24"/>
        </w:rPr>
      </w:pPr>
      <w:r>
        <w:rPr>
          <w:rFonts w:hint="eastAsia"/>
          <w:sz w:val="24"/>
        </w:rPr>
        <w:t>4.1本公司内部审核一般情况下采用质量管理体系审核的方式，需要时，可分别进行专项审核。</w:t>
      </w:r>
    </w:p>
    <w:p w:rsidR="00262940" w:rsidRDefault="002C6F55" w:rsidP="002C6F55">
      <w:pPr>
        <w:pStyle w:val="a7"/>
        <w:spacing w:line="490" w:lineRule="exact"/>
        <w:ind w:firstLineChars="192" w:firstLine="461"/>
        <w:rPr>
          <w:sz w:val="24"/>
        </w:rPr>
      </w:pPr>
      <w:r>
        <w:rPr>
          <w:sz w:val="24"/>
        </w:rPr>
        <w:t>4</w:t>
      </w:r>
      <w:r>
        <w:rPr>
          <w:rFonts w:hint="eastAsia"/>
          <w:sz w:val="24"/>
        </w:rPr>
        <w:t>.2由办公室制定年度内部审核方案，于每年元月底前报管理者代表批准后实施。一般情况每年内部审核一次，遇特殊情况（如产生重大不合格品或在环境保护和职业健康安全方面出现事故或有顾客和相关方投诉等），经管理者代表批准后，可增加内部审核次数。</w:t>
      </w:r>
    </w:p>
    <w:p w:rsidR="00262940" w:rsidRDefault="002C6F55" w:rsidP="002C6F55">
      <w:pPr>
        <w:pStyle w:val="a7"/>
        <w:spacing w:line="490" w:lineRule="exact"/>
        <w:ind w:firstLineChars="192" w:firstLine="461"/>
        <w:rPr>
          <w:sz w:val="24"/>
        </w:rPr>
      </w:pPr>
      <w:r>
        <w:rPr>
          <w:rFonts w:hint="eastAsia"/>
          <w:sz w:val="24"/>
        </w:rPr>
        <w:t>4.3年度内部审核方案的内容包括：</w:t>
      </w:r>
    </w:p>
    <w:p w:rsidR="00262940" w:rsidRDefault="002C6F55" w:rsidP="002C6F55">
      <w:pPr>
        <w:pStyle w:val="a7"/>
        <w:spacing w:line="490" w:lineRule="exact"/>
        <w:ind w:firstLineChars="192" w:firstLine="461"/>
        <w:rPr>
          <w:sz w:val="24"/>
        </w:rPr>
      </w:pPr>
      <w:r>
        <w:rPr>
          <w:rFonts w:hint="eastAsia"/>
          <w:sz w:val="24"/>
        </w:rPr>
        <w:t>年审核次数、审核时间安排；</w:t>
      </w:r>
    </w:p>
    <w:p w:rsidR="00262940" w:rsidRDefault="002C6F55" w:rsidP="002C6F55">
      <w:pPr>
        <w:pStyle w:val="a7"/>
        <w:spacing w:line="490" w:lineRule="exact"/>
        <w:ind w:firstLineChars="192" w:firstLine="461"/>
        <w:rPr>
          <w:sz w:val="24"/>
        </w:rPr>
      </w:pPr>
      <w:r>
        <w:rPr>
          <w:rFonts w:hint="eastAsia"/>
          <w:sz w:val="24"/>
        </w:rPr>
        <w:t>每次审核目的和范围；</w:t>
      </w:r>
    </w:p>
    <w:p w:rsidR="00262940" w:rsidRDefault="00262940">
      <w:pPr>
        <w:pStyle w:val="a7"/>
        <w:spacing w:line="100" w:lineRule="exact"/>
        <w:rPr>
          <w:sz w:val="24"/>
        </w:rPr>
      </w:pPr>
    </w:p>
    <w:p w:rsidR="00262940" w:rsidRDefault="002C6F55" w:rsidP="002C6F55">
      <w:pPr>
        <w:pStyle w:val="a7"/>
        <w:spacing w:line="490" w:lineRule="exact"/>
        <w:ind w:firstLineChars="192" w:firstLine="461"/>
        <w:rPr>
          <w:sz w:val="24"/>
        </w:rPr>
      </w:pPr>
      <w:r>
        <w:rPr>
          <w:rFonts w:hint="eastAsia"/>
          <w:sz w:val="24"/>
        </w:rPr>
        <w:t>4.4审核前准备</w:t>
      </w:r>
    </w:p>
    <w:p w:rsidR="00262940" w:rsidRDefault="002C6F55" w:rsidP="002C6F55">
      <w:pPr>
        <w:pStyle w:val="a7"/>
        <w:spacing w:line="490" w:lineRule="exact"/>
        <w:ind w:firstLineChars="192" w:firstLine="461"/>
        <w:rPr>
          <w:sz w:val="24"/>
        </w:rPr>
      </w:pPr>
      <w:r>
        <w:rPr>
          <w:rFonts w:hint="eastAsia"/>
          <w:sz w:val="24"/>
        </w:rPr>
        <w:t>4.4.1管理者代表审批本次审核计划和审核组成员并授权审核组长具体领导和协调本次审核工作。</w:t>
      </w:r>
    </w:p>
    <w:p w:rsidR="00262940" w:rsidRDefault="002C6F55" w:rsidP="002C6F55">
      <w:pPr>
        <w:pStyle w:val="a7"/>
        <w:spacing w:line="490" w:lineRule="exact"/>
        <w:ind w:firstLineChars="192" w:firstLine="461"/>
        <w:rPr>
          <w:sz w:val="24"/>
        </w:rPr>
      </w:pPr>
      <w:r>
        <w:rPr>
          <w:rFonts w:hint="eastAsia"/>
          <w:sz w:val="24"/>
        </w:rPr>
        <w:t>4.4.2由审核组长会同办公室在审核前召开审核预备会，审核组长根据具体审核计划给组员适当分工，组织研究如何更好地实施审核计划，发放所需表格包括：</w:t>
      </w:r>
    </w:p>
    <w:p w:rsidR="00262940" w:rsidRDefault="002C6F55" w:rsidP="002C6F55">
      <w:pPr>
        <w:pStyle w:val="a7"/>
        <w:spacing w:line="490" w:lineRule="exact"/>
        <w:ind w:firstLineChars="192" w:firstLine="461"/>
        <w:rPr>
          <w:sz w:val="24"/>
        </w:rPr>
      </w:pPr>
      <w:r>
        <w:rPr>
          <w:rFonts w:hint="eastAsia"/>
          <w:sz w:val="24"/>
        </w:rPr>
        <w:t>审核检查表：由审核员提前编写详细的审核检查方法，作为现场审核检查的提纲和记录依据。</w:t>
      </w:r>
    </w:p>
    <w:p w:rsidR="00262940" w:rsidRDefault="002C6F55" w:rsidP="002C6F55">
      <w:pPr>
        <w:pStyle w:val="a7"/>
        <w:spacing w:line="490" w:lineRule="exact"/>
        <w:ind w:firstLineChars="192" w:firstLine="461"/>
        <w:rPr>
          <w:sz w:val="24"/>
        </w:rPr>
      </w:pPr>
      <w:r>
        <w:rPr>
          <w:rFonts w:hint="eastAsia"/>
          <w:sz w:val="24"/>
        </w:rPr>
        <w:lastRenderedPageBreak/>
        <w:t>不合格项报告：用于记录客观的不合格项。</w:t>
      </w:r>
    </w:p>
    <w:p w:rsidR="00262940" w:rsidRDefault="002C6F55" w:rsidP="002C6F55">
      <w:pPr>
        <w:pStyle w:val="a7"/>
        <w:spacing w:line="490" w:lineRule="exact"/>
        <w:ind w:firstLineChars="192" w:firstLine="461"/>
        <w:rPr>
          <w:sz w:val="24"/>
        </w:rPr>
      </w:pPr>
      <w:r>
        <w:rPr>
          <w:rFonts w:hint="eastAsia"/>
          <w:sz w:val="24"/>
        </w:rPr>
        <w:t>4.4.3由办公室提前5天向受审核单位（部门）发出审核通知书，其内容包括：</w:t>
      </w:r>
    </w:p>
    <w:p w:rsidR="00262940" w:rsidRDefault="002C6F55" w:rsidP="002C6F55">
      <w:pPr>
        <w:pStyle w:val="a7"/>
        <w:spacing w:line="490" w:lineRule="exact"/>
        <w:ind w:firstLineChars="192" w:firstLine="461"/>
        <w:rPr>
          <w:sz w:val="24"/>
        </w:rPr>
      </w:pPr>
      <w:r>
        <w:rPr>
          <w:rFonts w:hint="eastAsia"/>
          <w:sz w:val="24"/>
        </w:rPr>
        <w:t>受审核的部门、范围和日期；</w:t>
      </w:r>
    </w:p>
    <w:p w:rsidR="00262940" w:rsidRDefault="002C6F55" w:rsidP="002C6F55">
      <w:pPr>
        <w:pStyle w:val="a7"/>
        <w:spacing w:line="490" w:lineRule="exact"/>
        <w:ind w:firstLineChars="192" w:firstLine="461"/>
        <w:rPr>
          <w:sz w:val="24"/>
        </w:rPr>
      </w:pPr>
      <w:r>
        <w:rPr>
          <w:rFonts w:hint="eastAsia"/>
          <w:sz w:val="24"/>
        </w:rPr>
        <w:t>审核依据文件、审核员的分工情况；</w:t>
      </w:r>
    </w:p>
    <w:p w:rsidR="00262940" w:rsidRDefault="002C6F55" w:rsidP="002C6F55">
      <w:pPr>
        <w:pStyle w:val="a7"/>
        <w:spacing w:line="490" w:lineRule="exact"/>
        <w:ind w:firstLineChars="192" w:firstLine="461"/>
        <w:rPr>
          <w:sz w:val="24"/>
        </w:rPr>
      </w:pPr>
      <w:r>
        <w:rPr>
          <w:rFonts w:hint="eastAsia"/>
          <w:sz w:val="24"/>
        </w:rPr>
        <w:t>审核的具体项目和时间安排；</w:t>
      </w:r>
    </w:p>
    <w:p w:rsidR="00262940" w:rsidRDefault="002C6F55" w:rsidP="002C6F55">
      <w:pPr>
        <w:pStyle w:val="a7"/>
        <w:spacing w:line="490" w:lineRule="exact"/>
        <w:ind w:firstLineChars="192" w:firstLine="461"/>
        <w:rPr>
          <w:sz w:val="24"/>
        </w:rPr>
      </w:pPr>
      <w:r>
        <w:rPr>
          <w:rFonts w:hint="eastAsia"/>
          <w:sz w:val="24"/>
        </w:rPr>
        <w:t>4.4.4受审核单位（部门）接到通知如无异议，要确定陪同人员并做好必要的准备工作。</w:t>
      </w:r>
    </w:p>
    <w:p w:rsidR="00262940" w:rsidRDefault="002C6F55" w:rsidP="002C6F55">
      <w:pPr>
        <w:pStyle w:val="a7"/>
        <w:spacing w:line="490" w:lineRule="exact"/>
        <w:ind w:firstLineChars="192" w:firstLine="461"/>
        <w:rPr>
          <w:sz w:val="24"/>
        </w:rPr>
      </w:pPr>
      <w:r>
        <w:rPr>
          <w:rFonts w:hint="eastAsia"/>
          <w:sz w:val="24"/>
        </w:rPr>
        <w:t>4.5实施审核</w:t>
      </w:r>
    </w:p>
    <w:p w:rsidR="00262940" w:rsidRDefault="002C6F55" w:rsidP="002C6F55">
      <w:pPr>
        <w:pStyle w:val="a7"/>
        <w:spacing w:line="490" w:lineRule="exact"/>
        <w:ind w:firstLineChars="192" w:firstLine="461"/>
        <w:rPr>
          <w:sz w:val="24"/>
        </w:rPr>
      </w:pPr>
      <w:r>
        <w:rPr>
          <w:rFonts w:hint="eastAsia"/>
          <w:sz w:val="24"/>
        </w:rPr>
        <w:t>4.5.1在受审核单位，审核组长召开审核组成员、受审核单位主要负责人及主要管理岗位的负责人等参加的首次会议，其内容包括：</w:t>
      </w:r>
    </w:p>
    <w:p w:rsidR="00262940" w:rsidRDefault="002C6F55">
      <w:pPr>
        <w:pStyle w:val="a7"/>
        <w:spacing w:line="490" w:lineRule="exact"/>
        <w:ind w:firstLineChars="200" w:firstLine="480"/>
        <w:rPr>
          <w:sz w:val="24"/>
        </w:rPr>
      </w:pPr>
      <w:r>
        <w:rPr>
          <w:rFonts w:hint="eastAsia"/>
          <w:sz w:val="24"/>
        </w:rPr>
        <w:t>向受审核单位的领导重申审核的范围和目的，介绍审核组成员；</w:t>
      </w:r>
    </w:p>
    <w:p w:rsidR="00262940" w:rsidRDefault="002C6F55">
      <w:pPr>
        <w:pStyle w:val="a7"/>
        <w:spacing w:line="490" w:lineRule="exact"/>
        <w:ind w:firstLineChars="200" w:firstLine="480"/>
        <w:rPr>
          <w:sz w:val="24"/>
        </w:rPr>
      </w:pPr>
      <w:r>
        <w:rPr>
          <w:rFonts w:hint="eastAsia"/>
          <w:sz w:val="24"/>
        </w:rPr>
        <w:t>简要介绍本次审核的方法程序和依据；</w:t>
      </w:r>
    </w:p>
    <w:p w:rsidR="00262940" w:rsidRDefault="002C6F55">
      <w:pPr>
        <w:pStyle w:val="a7"/>
        <w:spacing w:line="490" w:lineRule="exact"/>
        <w:ind w:firstLineChars="200" w:firstLine="480"/>
        <w:rPr>
          <w:sz w:val="24"/>
        </w:rPr>
      </w:pPr>
      <w:r>
        <w:rPr>
          <w:rFonts w:hint="eastAsia"/>
          <w:sz w:val="24"/>
        </w:rPr>
        <w:t>确认审核所需的资源是否齐全；</w:t>
      </w:r>
    </w:p>
    <w:p w:rsidR="00262940" w:rsidRDefault="002C6F55">
      <w:pPr>
        <w:pStyle w:val="a7"/>
        <w:spacing w:line="490" w:lineRule="exact"/>
        <w:ind w:firstLineChars="200" w:firstLine="480"/>
        <w:rPr>
          <w:sz w:val="24"/>
        </w:rPr>
      </w:pPr>
      <w:r>
        <w:rPr>
          <w:rFonts w:hint="eastAsia"/>
          <w:sz w:val="24"/>
        </w:rPr>
        <w:t>确定审核项目的日期和末次会议时间；</w:t>
      </w:r>
    </w:p>
    <w:p w:rsidR="00262940" w:rsidRDefault="002C6F55">
      <w:pPr>
        <w:pStyle w:val="a7"/>
        <w:spacing w:line="490" w:lineRule="exact"/>
        <w:ind w:firstLineChars="200" w:firstLine="480"/>
        <w:rPr>
          <w:sz w:val="24"/>
        </w:rPr>
      </w:pPr>
      <w:r>
        <w:rPr>
          <w:rFonts w:hint="eastAsia"/>
          <w:sz w:val="24"/>
        </w:rPr>
        <w:t>审核的具体内容无特殊情况要按审核检查记录表进行，审核的手段包括：</w:t>
      </w:r>
    </w:p>
    <w:p w:rsidR="00262940" w:rsidRDefault="002C6F55">
      <w:pPr>
        <w:pStyle w:val="a7"/>
        <w:spacing w:line="490" w:lineRule="exact"/>
        <w:ind w:firstLineChars="200" w:firstLine="480"/>
        <w:rPr>
          <w:sz w:val="24"/>
        </w:rPr>
      </w:pPr>
      <w:r>
        <w:rPr>
          <w:rFonts w:hint="eastAsia"/>
          <w:sz w:val="24"/>
        </w:rPr>
        <w:t>与相关人员交谈；</w:t>
      </w:r>
    </w:p>
    <w:p w:rsidR="00262940" w:rsidRDefault="002C6F55">
      <w:pPr>
        <w:pStyle w:val="a7"/>
        <w:spacing w:line="490" w:lineRule="exact"/>
        <w:ind w:firstLineChars="200" w:firstLine="480"/>
        <w:rPr>
          <w:sz w:val="24"/>
        </w:rPr>
      </w:pPr>
      <w:r>
        <w:rPr>
          <w:rFonts w:hint="eastAsia"/>
          <w:sz w:val="24"/>
        </w:rPr>
        <w:t>查阅文件；</w:t>
      </w:r>
    </w:p>
    <w:p w:rsidR="00262940" w:rsidRDefault="002C6F55">
      <w:pPr>
        <w:pStyle w:val="a7"/>
        <w:spacing w:line="490" w:lineRule="exact"/>
        <w:ind w:firstLineChars="200" w:firstLine="480"/>
        <w:rPr>
          <w:sz w:val="24"/>
        </w:rPr>
      </w:pPr>
      <w:r>
        <w:rPr>
          <w:rFonts w:hint="eastAsia"/>
          <w:sz w:val="24"/>
        </w:rPr>
        <w:t>检查现场，收集证据；</w:t>
      </w:r>
    </w:p>
    <w:p w:rsidR="00262940" w:rsidRDefault="002C6F55">
      <w:pPr>
        <w:pStyle w:val="a7"/>
        <w:spacing w:line="490" w:lineRule="exact"/>
        <w:ind w:firstLineChars="200" w:firstLine="480"/>
        <w:rPr>
          <w:sz w:val="24"/>
        </w:rPr>
      </w:pPr>
      <w:r>
        <w:rPr>
          <w:rFonts w:hint="eastAsia"/>
          <w:sz w:val="24"/>
        </w:rPr>
        <w:t>4.5.3审核员对于发现的不合格项应填写不合格项报告，并当场让有关责任人确认后签字，审核后将本报告交审核组长，若双方对审核判定有争议时，由审核组长根据客观事实裁决。</w:t>
      </w:r>
    </w:p>
    <w:p w:rsidR="00262940" w:rsidRDefault="002C6F55">
      <w:pPr>
        <w:pStyle w:val="a7"/>
        <w:spacing w:line="490" w:lineRule="exact"/>
        <w:ind w:firstLineChars="200" w:firstLine="480"/>
        <w:rPr>
          <w:sz w:val="24"/>
        </w:rPr>
      </w:pPr>
      <w:r>
        <w:rPr>
          <w:rFonts w:hint="eastAsia"/>
          <w:sz w:val="24"/>
        </w:rPr>
        <w:t>4.5.4审核评价结束由审核组长召集审核成员对审核结果做汇总分析，并对受审核方的管理体系运行情况作出综合评价。</w:t>
      </w:r>
    </w:p>
    <w:p w:rsidR="00262940" w:rsidRDefault="002C6F55">
      <w:pPr>
        <w:pStyle w:val="a7"/>
        <w:spacing w:line="490" w:lineRule="exact"/>
        <w:ind w:firstLineChars="200" w:firstLine="464"/>
        <w:rPr>
          <w:sz w:val="24"/>
        </w:rPr>
      </w:pPr>
      <w:r>
        <w:rPr>
          <w:rFonts w:hint="eastAsia"/>
          <w:spacing w:val="-4"/>
          <w:sz w:val="24"/>
        </w:rPr>
        <w:t>4.5.5审核评价结束后由审核组长召集受审核单位领导及有关人员参加的末次会议。</w:t>
      </w:r>
    </w:p>
    <w:p w:rsidR="00262940" w:rsidRDefault="002C6F55">
      <w:pPr>
        <w:pStyle w:val="a7"/>
        <w:spacing w:line="490" w:lineRule="exact"/>
        <w:ind w:firstLineChars="200" w:firstLine="480"/>
        <w:rPr>
          <w:sz w:val="24"/>
        </w:rPr>
      </w:pPr>
      <w:r>
        <w:rPr>
          <w:rFonts w:hint="eastAsia"/>
          <w:sz w:val="24"/>
        </w:rPr>
        <w:t>4.5.6有关末次会议的注意事项及内容包括；</w:t>
      </w:r>
    </w:p>
    <w:p w:rsidR="00262940" w:rsidRDefault="002C6F55">
      <w:pPr>
        <w:pStyle w:val="a7"/>
        <w:spacing w:line="490" w:lineRule="exact"/>
        <w:ind w:firstLineChars="200" w:firstLine="480"/>
        <w:rPr>
          <w:sz w:val="24"/>
        </w:rPr>
      </w:pPr>
      <w:r>
        <w:rPr>
          <w:rFonts w:hint="eastAsia"/>
          <w:sz w:val="24"/>
        </w:rPr>
        <w:t>末次会议应由审核组长主持，参加者应签到，末次会议应有记录并保存归档。</w:t>
      </w:r>
    </w:p>
    <w:p w:rsidR="00262940" w:rsidRDefault="002C6F55">
      <w:pPr>
        <w:pStyle w:val="a7"/>
        <w:spacing w:line="490" w:lineRule="exact"/>
        <w:ind w:firstLineChars="200" w:firstLine="480"/>
        <w:rPr>
          <w:sz w:val="24"/>
        </w:rPr>
      </w:pPr>
      <w:r>
        <w:rPr>
          <w:rFonts w:hint="eastAsia"/>
          <w:sz w:val="24"/>
        </w:rPr>
        <w:t>在末次会议上审核组长应说明不合格项的数量和分析情况，并宣读不合格报告，提出纠正措施的建议。</w:t>
      </w:r>
    </w:p>
    <w:p w:rsidR="00262940" w:rsidRDefault="002C6F55">
      <w:pPr>
        <w:pStyle w:val="a7"/>
        <w:spacing w:line="490" w:lineRule="exact"/>
        <w:ind w:firstLineChars="200" w:firstLine="464"/>
        <w:rPr>
          <w:spacing w:val="-4"/>
          <w:sz w:val="24"/>
        </w:rPr>
      </w:pPr>
      <w:r>
        <w:rPr>
          <w:rFonts w:hint="eastAsia"/>
          <w:spacing w:val="-4"/>
          <w:sz w:val="24"/>
        </w:rPr>
        <w:t>在末次会议上审核组长还应回答受审核部门提出的问题并通报审核报告发送的日期。</w:t>
      </w:r>
    </w:p>
    <w:p w:rsidR="00262940" w:rsidRDefault="002C6F55">
      <w:pPr>
        <w:pStyle w:val="a7"/>
        <w:spacing w:line="490" w:lineRule="exact"/>
        <w:ind w:firstLineChars="200" w:firstLine="480"/>
        <w:rPr>
          <w:sz w:val="24"/>
        </w:rPr>
      </w:pPr>
      <w:r>
        <w:rPr>
          <w:rFonts w:hint="eastAsia"/>
          <w:sz w:val="24"/>
        </w:rPr>
        <w:t>4.6由审核组长编写审核报告报送办公室，在报告中要写明本次审核情况综述。</w:t>
      </w:r>
    </w:p>
    <w:p w:rsidR="00262940" w:rsidRDefault="002C6F55">
      <w:pPr>
        <w:pStyle w:val="a7"/>
        <w:spacing w:line="490" w:lineRule="exact"/>
        <w:ind w:firstLineChars="200" w:firstLine="480"/>
        <w:rPr>
          <w:sz w:val="24"/>
        </w:rPr>
      </w:pPr>
      <w:r>
        <w:rPr>
          <w:rFonts w:hint="eastAsia"/>
          <w:sz w:val="24"/>
        </w:rPr>
        <w:lastRenderedPageBreak/>
        <w:t>4.7公司办公室将审核报告发至受审核单位，受审核单位在接到审核报告这后要对不合格项采取措施并将纠正情况报办公室。</w:t>
      </w:r>
    </w:p>
    <w:p w:rsidR="00262940" w:rsidRDefault="002C6F55">
      <w:pPr>
        <w:pStyle w:val="a7"/>
        <w:spacing w:line="490" w:lineRule="exact"/>
        <w:ind w:firstLineChars="200" w:firstLine="480"/>
        <w:rPr>
          <w:sz w:val="24"/>
        </w:rPr>
      </w:pPr>
      <w:r>
        <w:rPr>
          <w:rFonts w:hint="eastAsia"/>
          <w:sz w:val="24"/>
        </w:rPr>
        <w:t>4.8办公室组织对受审核单位采取的纠正措施跟踪检查，填写跟踪检查报告并及时进行数据分析，将分析结果向管理者代表汇报。</w:t>
      </w:r>
    </w:p>
    <w:p w:rsidR="00262940" w:rsidRDefault="002C6F55">
      <w:pPr>
        <w:pStyle w:val="a7"/>
        <w:spacing w:line="490" w:lineRule="exact"/>
        <w:ind w:firstLineChars="192" w:firstLine="445"/>
        <w:rPr>
          <w:spacing w:val="-4"/>
          <w:sz w:val="24"/>
        </w:rPr>
      </w:pPr>
      <w:r>
        <w:rPr>
          <w:rFonts w:hint="eastAsia"/>
          <w:spacing w:val="-4"/>
          <w:sz w:val="24"/>
        </w:rPr>
        <w:t>4.9内部审核工作的全部记录由审核组长较交办公室保存，为管理评审提供证据资料。</w:t>
      </w:r>
    </w:p>
    <w:p w:rsidR="00262940" w:rsidRDefault="002C6F55" w:rsidP="002C6F55">
      <w:pPr>
        <w:pStyle w:val="a7"/>
        <w:spacing w:line="490" w:lineRule="exact"/>
        <w:ind w:firstLineChars="192" w:firstLine="461"/>
        <w:rPr>
          <w:sz w:val="24"/>
        </w:rPr>
      </w:pPr>
      <w:r>
        <w:rPr>
          <w:rFonts w:hint="eastAsia"/>
          <w:sz w:val="24"/>
        </w:rPr>
        <w:t>4.10按照年度审核计划全部完成内部审核后，管理者代表应组织办公室对公司的质量管理体系是否持续有效地运行进行全面地评价，并做出全年的内部审核报告，作为管理评审的重要依据。</w:t>
      </w:r>
    </w:p>
    <w:p w:rsidR="00262940" w:rsidRDefault="002C6F55">
      <w:pPr>
        <w:pStyle w:val="a7"/>
        <w:spacing w:line="490" w:lineRule="exact"/>
        <w:ind w:firstLineChars="192" w:firstLine="463"/>
        <w:rPr>
          <w:b/>
          <w:bCs/>
          <w:sz w:val="24"/>
        </w:rPr>
      </w:pPr>
      <w:r>
        <w:rPr>
          <w:rFonts w:hint="eastAsia"/>
          <w:b/>
          <w:bCs/>
          <w:sz w:val="24"/>
        </w:rPr>
        <w:t>5.相关文件</w:t>
      </w:r>
    </w:p>
    <w:p w:rsidR="00262940" w:rsidRDefault="002C6F55" w:rsidP="002C6F55">
      <w:pPr>
        <w:pStyle w:val="a7"/>
        <w:spacing w:line="490" w:lineRule="exact"/>
        <w:ind w:firstLineChars="192" w:firstLine="461"/>
        <w:rPr>
          <w:sz w:val="24"/>
        </w:rPr>
      </w:pPr>
      <w:r>
        <w:rPr>
          <w:rFonts w:hint="eastAsia"/>
          <w:sz w:val="24"/>
        </w:rPr>
        <w:t>5.1《记录控制程序》</w:t>
      </w:r>
    </w:p>
    <w:p w:rsidR="00262940" w:rsidRDefault="002C6F55">
      <w:pPr>
        <w:pStyle w:val="a7"/>
        <w:spacing w:line="480" w:lineRule="exact"/>
        <w:ind w:firstLineChars="192" w:firstLine="463"/>
        <w:rPr>
          <w:b/>
          <w:bCs/>
          <w:sz w:val="24"/>
        </w:rPr>
      </w:pPr>
      <w:r>
        <w:rPr>
          <w:rFonts w:hint="eastAsia"/>
          <w:b/>
          <w:bCs/>
          <w:sz w:val="24"/>
        </w:rPr>
        <w:t>6.记录</w:t>
      </w:r>
    </w:p>
    <w:p w:rsidR="00262940" w:rsidRDefault="002C6F55" w:rsidP="002C6F55">
      <w:pPr>
        <w:pStyle w:val="a7"/>
        <w:spacing w:line="480" w:lineRule="exact"/>
        <w:ind w:firstLineChars="192" w:firstLine="461"/>
        <w:rPr>
          <w:sz w:val="24"/>
        </w:rPr>
      </w:pPr>
      <w:r>
        <w:rPr>
          <w:rFonts w:hint="eastAsia"/>
          <w:sz w:val="24"/>
        </w:rPr>
        <w:t>6.1《审核报告》</w:t>
      </w:r>
    </w:p>
    <w:p w:rsidR="00262940" w:rsidRDefault="002C6F55" w:rsidP="002C6F55">
      <w:pPr>
        <w:pStyle w:val="a7"/>
        <w:spacing w:line="480" w:lineRule="exact"/>
        <w:ind w:firstLineChars="192" w:firstLine="461"/>
        <w:rPr>
          <w:sz w:val="24"/>
        </w:rPr>
      </w:pPr>
      <w:r>
        <w:rPr>
          <w:rFonts w:hint="eastAsia"/>
          <w:sz w:val="24"/>
        </w:rPr>
        <w:t>6.2《审核实施计划》</w:t>
      </w:r>
    </w:p>
    <w:p w:rsidR="00262940" w:rsidRDefault="002C6F55" w:rsidP="002C6F55">
      <w:pPr>
        <w:pStyle w:val="a7"/>
        <w:spacing w:line="480" w:lineRule="exact"/>
        <w:ind w:firstLineChars="192" w:firstLine="461"/>
        <w:rPr>
          <w:sz w:val="24"/>
        </w:rPr>
      </w:pPr>
      <w:r>
        <w:rPr>
          <w:rFonts w:hint="eastAsia"/>
          <w:sz w:val="24"/>
        </w:rPr>
        <w:t>6.3《审核检查表》</w:t>
      </w:r>
    </w:p>
    <w:p w:rsidR="00262940" w:rsidRDefault="002C6F55" w:rsidP="002C6F55">
      <w:pPr>
        <w:pStyle w:val="a7"/>
        <w:spacing w:line="480" w:lineRule="exact"/>
        <w:ind w:firstLineChars="192" w:firstLine="461"/>
        <w:rPr>
          <w:sz w:val="24"/>
        </w:rPr>
      </w:pPr>
      <w:r>
        <w:rPr>
          <w:rFonts w:hint="eastAsia"/>
          <w:sz w:val="24"/>
        </w:rPr>
        <w:t>6.4《不合格项报告》</w:t>
      </w:r>
    </w:p>
    <w:p w:rsidR="00262940" w:rsidRDefault="00262940">
      <w:pPr>
        <w:spacing w:line="370" w:lineRule="exact"/>
        <w:ind w:firstLineChars="200" w:firstLine="420"/>
      </w:pPr>
    </w:p>
    <w:p w:rsidR="00262940" w:rsidRDefault="00262940">
      <w:pPr>
        <w:spacing w:line="370" w:lineRule="exact"/>
        <w:ind w:firstLineChars="200" w:firstLine="420"/>
      </w:pPr>
    </w:p>
    <w:p w:rsidR="00262940" w:rsidRDefault="00262940">
      <w:pPr>
        <w:spacing w:line="370" w:lineRule="exact"/>
        <w:ind w:firstLineChars="200" w:firstLine="420"/>
        <w:sectPr w:rsidR="00262940">
          <w:headerReference w:type="default" r:id="rId27"/>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管理评审控制程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sidR="00C250E4">
        <w:rPr>
          <w:rFonts w:eastAsia="仿宋_GB2312" w:hint="eastAsia"/>
          <w:szCs w:val="21"/>
        </w:rPr>
        <w:t>PJBZ/QB-</w:t>
      </w:r>
      <w:r w:rsidR="00262940">
        <w:rPr>
          <w:rFonts w:ascii="黑体" w:eastAsia="黑体"/>
        </w:rPr>
        <w:fldChar w:fldCharType="begin"/>
      </w:r>
      <w:r>
        <w:rPr>
          <w:rFonts w:ascii="黑体" w:eastAsia="黑体"/>
        </w:rPr>
        <w:instrText xml:space="preserve"> SECTION  \# "00"  \* MERGEFORMAT </w:instrText>
      </w:r>
      <w:r w:rsidR="00262940">
        <w:rPr>
          <w:rFonts w:ascii="黑体" w:eastAsia="黑体"/>
        </w:rPr>
        <w:fldChar w:fldCharType="separate"/>
      </w:r>
      <w:r w:rsidR="001C6768">
        <w:rPr>
          <w:rFonts w:ascii="黑体" w:eastAsia="黑体"/>
        </w:rPr>
        <w:t>17</w:t>
      </w:r>
      <w:r w:rsidR="00262940">
        <w:rPr>
          <w:rFonts w:ascii="黑体" w:eastAsia="黑体"/>
        </w:rPr>
        <w:fldChar w:fldCharType="end"/>
      </w:r>
    </w:p>
    <w:p w:rsidR="00262940" w:rsidRDefault="00262940">
      <w:pPr>
        <w:jc w:val="center"/>
        <w:rPr>
          <w:b/>
          <w:bCs/>
          <w:spacing w:val="60"/>
          <w:sz w:val="18"/>
          <w:szCs w:val="18"/>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pPr>
        <w:pStyle w:val="a7"/>
        <w:spacing w:line="490" w:lineRule="exact"/>
        <w:ind w:firstLineChars="192" w:firstLine="463"/>
        <w:rPr>
          <w:b/>
          <w:bCs/>
          <w:sz w:val="24"/>
        </w:rPr>
      </w:pPr>
      <w:r>
        <w:rPr>
          <w:rFonts w:hint="eastAsia"/>
          <w:b/>
          <w:bCs/>
          <w:sz w:val="24"/>
        </w:rPr>
        <w:lastRenderedPageBreak/>
        <w:t>1.目的</w:t>
      </w:r>
    </w:p>
    <w:p w:rsidR="00262940" w:rsidRDefault="002C6F55" w:rsidP="002C6F55">
      <w:pPr>
        <w:pStyle w:val="a7"/>
        <w:spacing w:line="490" w:lineRule="exact"/>
        <w:ind w:firstLineChars="192" w:firstLine="461"/>
        <w:rPr>
          <w:sz w:val="24"/>
        </w:rPr>
      </w:pPr>
      <w:r>
        <w:rPr>
          <w:rFonts w:hint="eastAsia"/>
          <w:sz w:val="24"/>
        </w:rPr>
        <w:t>最高管理者对质量管理体系持续的适宜性、充分性、有效性，按计划的时间隔进行系统地评价。</w:t>
      </w:r>
    </w:p>
    <w:p w:rsidR="00262940" w:rsidRDefault="002C6F55">
      <w:pPr>
        <w:pStyle w:val="a7"/>
        <w:spacing w:line="490" w:lineRule="exact"/>
        <w:ind w:firstLineChars="192" w:firstLine="463"/>
        <w:rPr>
          <w:b/>
          <w:bCs/>
          <w:sz w:val="24"/>
        </w:rPr>
      </w:pPr>
      <w:r>
        <w:rPr>
          <w:rFonts w:hint="eastAsia"/>
          <w:b/>
          <w:bCs/>
          <w:sz w:val="24"/>
        </w:rPr>
        <w:t>2.适用范围</w:t>
      </w:r>
    </w:p>
    <w:p w:rsidR="00262940" w:rsidRDefault="002C6F55" w:rsidP="002C6F55">
      <w:pPr>
        <w:pStyle w:val="a7"/>
        <w:spacing w:line="490" w:lineRule="exact"/>
        <w:ind w:firstLineChars="192" w:firstLine="461"/>
        <w:rPr>
          <w:sz w:val="24"/>
        </w:rPr>
      </w:pPr>
      <w:r>
        <w:rPr>
          <w:rFonts w:hint="eastAsia"/>
          <w:sz w:val="24"/>
        </w:rPr>
        <w:t>适用于公司管理者对质量管理体系的评审。</w:t>
      </w:r>
    </w:p>
    <w:p w:rsidR="00262940" w:rsidRDefault="002C6F55">
      <w:pPr>
        <w:pStyle w:val="a7"/>
        <w:spacing w:line="490" w:lineRule="exact"/>
        <w:ind w:firstLineChars="192" w:firstLine="463"/>
        <w:rPr>
          <w:b/>
          <w:bCs/>
          <w:sz w:val="24"/>
        </w:rPr>
      </w:pPr>
      <w:r>
        <w:rPr>
          <w:rFonts w:hint="eastAsia"/>
          <w:b/>
          <w:bCs/>
          <w:sz w:val="24"/>
        </w:rPr>
        <w:t>3.职责</w:t>
      </w:r>
    </w:p>
    <w:p w:rsidR="00262940" w:rsidRDefault="002C6F55" w:rsidP="002C6F55">
      <w:pPr>
        <w:pStyle w:val="a7"/>
        <w:spacing w:line="490" w:lineRule="exact"/>
        <w:ind w:firstLineChars="192" w:firstLine="461"/>
        <w:rPr>
          <w:sz w:val="24"/>
        </w:rPr>
      </w:pPr>
      <w:r>
        <w:rPr>
          <w:rFonts w:hint="eastAsia"/>
          <w:sz w:val="24"/>
        </w:rPr>
        <w:t>3.1总经理</w:t>
      </w:r>
    </w:p>
    <w:p w:rsidR="00262940" w:rsidRDefault="002C6F55" w:rsidP="002C6F55">
      <w:pPr>
        <w:pStyle w:val="a7"/>
        <w:spacing w:line="490" w:lineRule="exact"/>
        <w:ind w:firstLineChars="192" w:firstLine="461"/>
        <w:rPr>
          <w:sz w:val="24"/>
        </w:rPr>
      </w:pPr>
      <w:r>
        <w:rPr>
          <w:rFonts w:hint="eastAsia"/>
          <w:sz w:val="24"/>
        </w:rPr>
        <w:t>批准管理评审计划，主持管理评审会议，审批管理评审报告。</w:t>
      </w:r>
    </w:p>
    <w:p w:rsidR="00262940" w:rsidRDefault="002C6F55" w:rsidP="002C6F55">
      <w:pPr>
        <w:pStyle w:val="a7"/>
        <w:spacing w:line="490" w:lineRule="exact"/>
        <w:ind w:firstLineChars="192" w:firstLine="461"/>
        <w:rPr>
          <w:sz w:val="24"/>
        </w:rPr>
      </w:pPr>
      <w:r>
        <w:rPr>
          <w:rFonts w:hint="eastAsia"/>
          <w:sz w:val="24"/>
        </w:rPr>
        <w:t>3.2管理</w:t>
      </w:r>
      <w:r>
        <w:rPr>
          <w:sz w:val="24"/>
        </w:rPr>
        <w:t>者代表</w:t>
      </w:r>
    </w:p>
    <w:p w:rsidR="00262940" w:rsidRDefault="002C6F55" w:rsidP="002C6F55">
      <w:pPr>
        <w:pStyle w:val="a7"/>
        <w:spacing w:line="490" w:lineRule="exact"/>
        <w:ind w:firstLineChars="192" w:firstLine="461"/>
        <w:rPr>
          <w:sz w:val="24"/>
        </w:rPr>
      </w:pPr>
      <w:r>
        <w:rPr>
          <w:sz w:val="24"/>
        </w:rPr>
        <w:t>3.2.1</w:t>
      </w:r>
      <w:r>
        <w:rPr>
          <w:rFonts w:hint="eastAsia"/>
          <w:sz w:val="24"/>
        </w:rPr>
        <w:t>向总经理及最高管理层报告质量管理体系运行情况。</w:t>
      </w:r>
    </w:p>
    <w:p w:rsidR="00262940" w:rsidRDefault="002C6F55" w:rsidP="002C6F55">
      <w:pPr>
        <w:pStyle w:val="a7"/>
        <w:spacing w:line="490" w:lineRule="exact"/>
        <w:ind w:firstLineChars="192" w:firstLine="461"/>
        <w:rPr>
          <w:sz w:val="24"/>
        </w:rPr>
      </w:pPr>
      <w:r>
        <w:rPr>
          <w:rFonts w:hint="eastAsia"/>
          <w:sz w:val="24"/>
        </w:rPr>
        <w:t>3.2.2负责管理评审活动的组织实施。</w:t>
      </w:r>
    </w:p>
    <w:p w:rsidR="00262940" w:rsidRDefault="002C6F55" w:rsidP="002C6F55">
      <w:pPr>
        <w:pStyle w:val="a7"/>
        <w:spacing w:line="490" w:lineRule="exact"/>
        <w:ind w:firstLineChars="192" w:firstLine="461"/>
        <w:rPr>
          <w:sz w:val="24"/>
        </w:rPr>
      </w:pPr>
      <w:r>
        <w:rPr>
          <w:rFonts w:hint="eastAsia"/>
          <w:sz w:val="24"/>
        </w:rPr>
        <w:t>3.3各</w:t>
      </w:r>
      <w:r>
        <w:rPr>
          <w:sz w:val="24"/>
        </w:rPr>
        <w:t>部门职责</w:t>
      </w:r>
    </w:p>
    <w:p w:rsidR="00262940" w:rsidRDefault="002C6F55" w:rsidP="002C6F55">
      <w:pPr>
        <w:pStyle w:val="a7"/>
        <w:spacing w:line="490" w:lineRule="exact"/>
        <w:ind w:firstLineChars="192" w:firstLine="461"/>
        <w:rPr>
          <w:sz w:val="24"/>
        </w:rPr>
      </w:pPr>
      <w:r>
        <w:rPr>
          <w:rFonts w:hint="eastAsia"/>
          <w:sz w:val="24"/>
        </w:rPr>
        <w:t>3.3.1品管部负责制定本程序和管理评审计划，准备管理评审所需的资料，负责负责管理评审报告，协调有关部门对评审后的整改情况进行跟踪验证，并负责管理评审记录的存档。</w:t>
      </w:r>
    </w:p>
    <w:p w:rsidR="00262940" w:rsidRDefault="002C6F55" w:rsidP="002C6F55">
      <w:pPr>
        <w:pStyle w:val="a7"/>
        <w:spacing w:line="490" w:lineRule="exact"/>
        <w:ind w:firstLineChars="192" w:firstLine="461"/>
        <w:rPr>
          <w:sz w:val="24"/>
        </w:rPr>
      </w:pPr>
      <w:r>
        <w:rPr>
          <w:rFonts w:hint="eastAsia"/>
          <w:sz w:val="24"/>
        </w:rPr>
        <w:t>3.3.2制造部负责生产质量方面的资料编制。</w:t>
      </w:r>
    </w:p>
    <w:p w:rsidR="00262940" w:rsidRDefault="002C6F55" w:rsidP="002C6F55">
      <w:pPr>
        <w:pStyle w:val="a7"/>
        <w:spacing w:line="490" w:lineRule="exact"/>
        <w:ind w:firstLineChars="192" w:firstLine="461"/>
        <w:rPr>
          <w:sz w:val="24"/>
        </w:rPr>
      </w:pPr>
      <w:r>
        <w:rPr>
          <w:rFonts w:hint="eastAsia"/>
          <w:sz w:val="24"/>
        </w:rPr>
        <w:t>3.3.3品管部负责安全文明生产、环境保护和职业健康安全方面的资料编制。</w:t>
      </w:r>
    </w:p>
    <w:p w:rsidR="00262940" w:rsidRDefault="002C6F55" w:rsidP="002C6F55">
      <w:pPr>
        <w:pStyle w:val="a7"/>
        <w:spacing w:line="490" w:lineRule="exact"/>
        <w:ind w:firstLineChars="192" w:firstLine="461"/>
        <w:rPr>
          <w:sz w:val="24"/>
        </w:rPr>
      </w:pPr>
      <w:r>
        <w:rPr>
          <w:rFonts w:hint="eastAsia"/>
          <w:sz w:val="24"/>
        </w:rPr>
        <w:t>3.3.4品管部负责编制产品、过程不合格、纠正和预防措施及环境和职业健康安全管理方案实施的资料。</w:t>
      </w:r>
    </w:p>
    <w:p w:rsidR="00262940" w:rsidRDefault="002C6F55" w:rsidP="002C6F55">
      <w:pPr>
        <w:pStyle w:val="a7"/>
        <w:spacing w:line="490" w:lineRule="exact"/>
        <w:ind w:firstLineChars="192" w:firstLine="461"/>
        <w:rPr>
          <w:sz w:val="24"/>
        </w:rPr>
      </w:pPr>
      <w:r>
        <w:rPr>
          <w:rFonts w:hint="eastAsia"/>
          <w:sz w:val="24"/>
        </w:rPr>
        <w:t>3.3.5制造部负责生产设备资料编制。</w:t>
      </w:r>
    </w:p>
    <w:p w:rsidR="00262940" w:rsidRDefault="002C6F55" w:rsidP="002C6F55">
      <w:pPr>
        <w:pStyle w:val="a7"/>
        <w:spacing w:line="490" w:lineRule="exact"/>
        <w:ind w:firstLineChars="192" w:firstLine="461"/>
        <w:rPr>
          <w:sz w:val="24"/>
        </w:rPr>
      </w:pPr>
      <w:r>
        <w:rPr>
          <w:rFonts w:hint="eastAsia"/>
          <w:sz w:val="24"/>
        </w:rPr>
        <w:t>3.3.6办公室负责人力资源、员工培训、劳务分包队伍资料编制。</w:t>
      </w:r>
    </w:p>
    <w:p w:rsidR="00262940" w:rsidRDefault="002C6F55" w:rsidP="002C6F55">
      <w:pPr>
        <w:pStyle w:val="a7"/>
        <w:spacing w:line="490" w:lineRule="exact"/>
        <w:ind w:firstLineChars="192" w:firstLine="461"/>
        <w:rPr>
          <w:sz w:val="24"/>
        </w:rPr>
      </w:pPr>
      <w:r>
        <w:rPr>
          <w:rFonts w:hint="eastAsia"/>
          <w:sz w:val="24"/>
        </w:rPr>
        <w:t>3.3.7财务部门负责产品成本资料编制。</w:t>
      </w:r>
    </w:p>
    <w:p w:rsidR="00262940" w:rsidRDefault="002C6F55" w:rsidP="002C6F55">
      <w:pPr>
        <w:pStyle w:val="a7"/>
        <w:spacing w:line="490" w:lineRule="exact"/>
        <w:ind w:firstLineChars="192" w:firstLine="461"/>
        <w:rPr>
          <w:sz w:val="24"/>
        </w:rPr>
      </w:pPr>
      <w:r>
        <w:rPr>
          <w:sz w:val="24"/>
        </w:rPr>
        <w:t>3</w:t>
      </w:r>
      <w:r>
        <w:rPr>
          <w:rFonts w:hint="eastAsia"/>
          <w:sz w:val="24"/>
        </w:rPr>
        <w:t>.3.8品管部负责质量运行情况资料编制。</w:t>
      </w:r>
    </w:p>
    <w:p w:rsidR="00262940" w:rsidRDefault="002C6F55" w:rsidP="002C6F55">
      <w:pPr>
        <w:pStyle w:val="a7"/>
        <w:spacing w:line="490" w:lineRule="exact"/>
        <w:ind w:firstLineChars="192" w:firstLine="461"/>
        <w:rPr>
          <w:sz w:val="24"/>
        </w:rPr>
      </w:pPr>
      <w:r>
        <w:rPr>
          <w:sz w:val="24"/>
        </w:rPr>
        <w:t>3</w:t>
      </w:r>
      <w:r>
        <w:rPr>
          <w:rFonts w:hint="eastAsia"/>
          <w:sz w:val="24"/>
        </w:rPr>
        <w:t>.3.9采购部</w:t>
      </w:r>
      <w:r>
        <w:rPr>
          <w:sz w:val="24"/>
        </w:rPr>
        <w:t>负责</w:t>
      </w:r>
      <w:r>
        <w:rPr>
          <w:rFonts w:hint="eastAsia"/>
          <w:sz w:val="24"/>
        </w:rPr>
        <w:t>供</w:t>
      </w:r>
      <w:r>
        <w:rPr>
          <w:sz w:val="24"/>
        </w:rPr>
        <w:t>应商资料及采购过程资料编制。</w:t>
      </w:r>
    </w:p>
    <w:p w:rsidR="00262940" w:rsidRDefault="002C6F55" w:rsidP="002C6F55">
      <w:pPr>
        <w:pStyle w:val="a7"/>
        <w:spacing w:line="490" w:lineRule="exact"/>
        <w:ind w:firstLineChars="192" w:firstLine="461"/>
        <w:rPr>
          <w:sz w:val="24"/>
        </w:rPr>
      </w:pPr>
      <w:r>
        <w:rPr>
          <w:rFonts w:hint="eastAsia"/>
          <w:sz w:val="24"/>
        </w:rPr>
        <w:t>4.工作程序</w:t>
      </w:r>
    </w:p>
    <w:p w:rsidR="00262940" w:rsidRDefault="002C6F55" w:rsidP="002C6F55">
      <w:pPr>
        <w:pStyle w:val="a7"/>
        <w:spacing w:line="490" w:lineRule="exact"/>
        <w:ind w:firstLineChars="192" w:firstLine="461"/>
        <w:rPr>
          <w:sz w:val="24"/>
        </w:rPr>
      </w:pPr>
      <w:r>
        <w:rPr>
          <w:rFonts w:hint="eastAsia"/>
          <w:sz w:val="24"/>
        </w:rPr>
        <w:t>4.1管理评审的时间及频次</w:t>
      </w:r>
    </w:p>
    <w:p w:rsidR="00262940" w:rsidRDefault="002C6F55" w:rsidP="002C6F55">
      <w:pPr>
        <w:pStyle w:val="a7"/>
        <w:spacing w:line="490" w:lineRule="exact"/>
        <w:ind w:firstLineChars="192" w:firstLine="461"/>
        <w:rPr>
          <w:sz w:val="24"/>
        </w:rPr>
      </w:pPr>
      <w:r>
        <w:rPr>
          <w:rFonts w:hint="eastAsia"/>
          <w:sz w:val="24"/>
        </w:rPr>
        <w:t>4.1.1管理评审每年至少一次，时间</w:t>
      </w:r>
      <w:r>
        <w:rPr>
          <w:sz w:val="24"/>
        </w:rPr>
        <w:t>一般安排在</w:t>
      </w:r>
      <w:r>
        <w:rPr>
          <w:rFonts w:hint="eastAsia"/>
          <w:sz w:val="24"/>
        </w:rPr>
        <w:t>内部</w:t>
      </w:r>
      <w:r>
        <w:rPr>
          <w:sz w:val="24"/>
        </w:rPr>
        <w:t>审核完成后的一个月内</w:t>
      </w:r>
      <w:r>
        <w:rPr>
          <w:rFonts w:hint="eastAsia"/>
          <w:sz w:val="24"/>
        </w:rPr>
        <w:t>进行。</w:t>
      </w:r>
    </w:p>
    <w:p w:rsidR="00262940" w:rsidRDefault="002C6F55" w:rsidP="002C6F55">
      <w:pPr>
        <w:pStyle w:val="a7"/>
        <w:spacing w:line="490" w:lineRule="exact"/>
        <w:ind w:firstLineChars="192" w:firstLine="461"/>
        <w:rPr>
          <w:sz w:val="24"/>
        </w:rPr>
      </w:pPr>
      <w:r>
        <w:rPr>
          <w:rFonts w:hint="eastAsia"/>
          <w:sz w:val="24"/>
        </w:rPr>
        <w:t>4.1.2若发生以下情况，由总经理决定评审频次和评审时间。</w:t>
      </w:r>
    </w:p>
    <w:p w:rsidR="00262940" w:rsidRDefault="002C6F55">
      <w:pPr>
        <w:pStyle w:val="a7"/>
        <w:numPr>
          <w:ilvl w:val="0"/>
          <w:numId w:val="24"/>
        </w:numPr>
        <w:spacing w:line="490" w:lineRule="exact"/>
        <w:rPr>
          <w:sz w:val="24"/>
        </w:rPr>
      </w:pPr>
      <w:r>
        <w:rPr>
          <w:rFonts w:hint="eastAsia"/>
          <w:sz w:val="24"/>
        </w:rPr>
        <w:t>公司组织机构有重大调整；</w:t>
      </w:r>
    </w:p>
    <w:p w:rsidR="00262940" w:rsidRDefault="002C6F55">
      <w:pPr>
        <w:pStyle w:val="a7"/>
        <w:numPr>
          <w:ilvl w:val="0"/>
          <w:numId w:val="24"/>
        </w:numPr>
        <w:spacing w:line="490" w:lineRule="exact"/>
        <w:rPr>
          <w:sz w:val="24"/>
        </w:rPr>
      </w:pPr>
      <w:r>
        <w:rPr>
          <w:rFonts w:hint="eastAsia"/>
          <w:sz w:val="24"/>
        </w:rPr>
        <w:t>发生重大质量、环境事故，职工伤亡和健康事件，相关方连续投诉，公司形象受到损害。</w:t>
      </w:r>
    </w:p>
    <w:p w:rsidR="00262940" w:rsidRDefault="002C6F55" w:rsidP="002C6F55">
      <w:pPr>
        <w:pStyle w:val="a7"/>
        <w:spacing w:line="490" w:lineRule="exact"/>
        <w:ind w:firstLineChars="192" w:firstLine="461"/>
        <w:rPr>
          <w:sz w:val="24"/>
        </w:rPr>
      </w:pPr>
      <w:r>
        <w:rPr>
          <w:rFonts w:hint="eastAsia"/>
          <w:sz w:val="24"/>
        </w:rPr>
        <w:lastRenderedPageBreak/>
        <w:t>4.2管理评审计划</w:t>
      </w:r>
    </w:p>
    <w:p w:rsidR="00262940" w:rsidRDefault="002C6F55" w:rsidP="002C6F55">
      <w:pPr>
        <w:pStyle w:val="a7"/>
        <w:spacing w:line="490" w:lineRule="exact"/>
        <w:ind w:firstLineChars="192" w:firstLine="461"/>
        <w:rPr>
          <w:sz w:val="24"/>
        </w:rPr>
      </w:pPr>
      <w:r>
        <w:rPr>
          <w:rFonts w:hint="eastAsia"/>
          <w:sz w:val="24"/>
        </w:rPr>
        <w:t>4.2.1管理评审计划由品管部制定，管理者代表审核，总经理批准并予以下发。</w:t>
      </w:r>
    </w:p>
    <w:p w:rsidR="00262940" w:rsidRDefault="002C6F55" w:rsidP="002C6F55">
      <w:pPr>
        <w:pStyle w:val="a7"/>
        <w:spacing w:line="490" w:lineRule="exact"/>
        <w:ind w:firstLineChars="192" w:firstLine="461"/>
        <w:rPr>
          <w:sz w:val="24"/>
        </w:rPr>
      </w:pPr>
      <w:r>
        <w:rPr>
          <w:rFonts w:hint="eastAsia"/>
          <w:sz w:val="24"/>
        </w:rPr>
        <w:t>4.2.2品管部根据评审计划，提前3天向参加评审会议的人员发出书面通知，做好评审准备工作。</w:t>
      </w:r>
    </w:p>
    <w:p w:rsidR="00262940" w:rsidRDefault="002C6F55" w:rsidP="002C6F55">
      <w:pPr>
        <w:pStyle w:val="a7"/>
        <w:spacing w:line="490" w:lineRule="exact"/>
        <w:ind w:firstLineChars="192" w:firstLine="461"/>
        <w:rPr>
          <w:sz w:val="24"/>
        </w:rPr>
      </w:pPr>
      <w:r>
        <w:rPr>
          <w:rFonts w:hint="eastAsia"/>
          <w:sz w:val="24"/>
        </w:rPr>
        <w:t>4.3</w:t>
      </w:r>
      <w:r>
        <w:rPr>
          <w:sz w:val="24"/>
        </w:rPr>
        <w:t xml:space="preserve"> </w:t>
      </w:r>
      <w:r>
        <w:rPr>
          <w:rFonts w:hint="eastAsia"/>
          <w:sz w:val="24"/>
        </w:rPr>
        <w:t>管理评审准备</w:t>
      </w:r>
    </w:p>
    <w:p w:rsidR="00262940" w:rsidRDefault="002C6F55">
      <w:pPr>
        <w:pStyle w:val="a7"/>
        <w:numPr>
          <w:ilvl w:val="0"/>
          <w:numId w:val="25"/>
        </w:numPr>
        <w:spacing w:line="490" w:lineRule="exact"/>
        <w:rPr>
          <w:sz w:val="24"/>
        </w:rPr>
      </w:pPr>
      <w:r>
        <w:rPr>
          <w:rFonts w:hint="eastAsia"/>
          <w:sz w:val="24"/>
        </w:rPr>
        <w:t>管理评审会议通知；</w:t>
      </w:r>
    </w:p>
    <w:p w:rsidR="00262940" w:rsidRDefault="002C6F55">
      <w:pPr>
        <w:pStyle w:val="a7"/>
        <w:numPr>
          <w:ilvl w:val="0"/>
          <w:numId w:val="25"/>
        </w:numPr>
        <w:spacing w:line="490" w:lineRule="exact"/>
        <w:rPr>
          <w:sz w:val="24"/>
        </w:rPr>
      </w:pPr>
      <w:r>
        <w:rPr>
          <w:rFonts w:hint="eastAsia"/>
          <w:sz w:val="24"/>
        </w:rPr>
        <w:t>内外部质量、环境和职业健康安全审核报告；</w:t>
      </w:r>
    </w:p>
    <w:p w:rsidR="00262940" w:rsidRDefault="002C6F55">
      <w:pPr>
        <w:pStyle w:val="a7"/>
        <w:numPr>
          <w:ilvl w:val="0"/>
          <w:numId w:val="25"/>
        </w:numPr>
        <w:spacing w:line="490" w:lineRule="exact"/>
        <w:rPr>
          <w:sz w:val="24"/>
        </w:rPr>
      </w:pPr>
      <w:r>
        <w:rPr>
          <w:rFonts w:hint="eastAsia"/>
          <w:sz w:val="24"/>
        </w:rPr>
        <w:t>评审会议签到表和会议记录表。</w:t>
      </w:r>
    </w:p>
    <w:p w:rsidR="00262940" w:rsidRDefault="002C6F55" w:rsidP="002C6F55">
      <w:pPr>
        <w:pStyle w:val="a7"/>
        <w:spacing w:line="490" w:lineRule="exact"/>
        <w:ind w:firstLineChars="192" w:firstLine="461"/>
        <w:rPr>
          <w:sz w:val="24"/>
        </w:rPr>
      </w:pPr>
      <w:r>
        <w:rPr>
          <w:rFonts w:hint="eastAsia"/>
          <w:sz w:val="24"/>
        </w:rPr>
        <w:t>4.3.2公司有关部门应提供的资料。</w:t>
      </w:r>
    </w:p>
    <w:p w:rsidR="00262940" w:rsidRDefault="002C6F55">
      <w:pPr>
        <w:pStyle w:val="a7"/>
        <w:numPr>
          <w:ilvl w:val="2"/>
          <w:numId w:val="26"/>
        </w:numPr>
        <w:spacing w:line="490" w:lineRule="exact"/>
        <w:rPr>
          <w:sz w:val="24"/>
        </w:rPr>
      </w:pPr>
      <w:r>
        <w:rPr>
          <w:rFonts w:hint="eastAsia"/>
          <w:sz w:val="24"/>
        </w:rPr>
        <w:t>产品质量方面的记录；</w:t>
      </w:r>
    </w:p>
    <w:p w:rsidR="00262940" w:rsidRDefault="002C6F55">
      <w:pPr>
        <w:pStyle w:val="a7"/>
        <w:numPr>
          <w:ilvl w:val="2"/>
          <w:numId w:val="26"/>
        </w:numPr>
        <w:spacing w:line="490" w:lineRule="exact"/>
        <w:rPr>
          <w:sz w:val="24"/>
        </w:rPr>
      </w:pPr>
      <w:r>
        <w:rPr>
          <w:rFonts w:hint="eastAsia"/>
          <w:sz w:val="24"/>
        </w:rPr>
        <w:t>安全文明生产、环境保护和职业健康安全方面的记录；</w:t>
      </w:r>
    </w:p>
    <w:p w:rsidR="00262940" w:rsidRDefault="002C6F55">
      <w:pPr>
        <w:pStyle w:val="a7"/>
        <w:numPr>
          <w:ilvl w:val="2"/>
          <w:numId w:val="26"/>
        </w:numPr>
        <w:spacing w:line="490" w:lineRule="exact"/>
        <w:rPr>
          <w:spacing w:val="-4"/>
          <w:sz w:val="24"/>
        </w:rPr>
      </w:pPr>
      <w:r>
        <w:rPr>
          <w:rFonts w:hint="eastAsia"/>
          <w:spacing w:val="-4"/>
          <w:sz w:val="24"/>
        </w:rPr>
        <w:t>产品、过程不合格，纠正和预防措施记录及环境和职业健康安全管理方案实施的记录；</w:t>
      </w:r>
    </w:p>
    <w:p w:rsidR="00262940" w:rsidRDefault="002C6F55">
      <w:pPr>
        <w:pStyle w:val="a7"/>
        <w:numPr>
          <w:ilvl w:val="2"/>
          <w:numId w:val="26"/>
        </w:numPr>
        <w:spacing w:line="490" w:lineRule="exact"/>
        <w:rPr>
          <w:sz w:val="24"/>
        </w:rPr>
      </w:pPr>
      <w:r>
        <w:rPr>
          <w:rFonts w:hint="eastAsia"/>
          <w:sz w:val="24"/>
        </w:rPr>
        <w:t>相关投诉资料，重大质量、环境事故和职业健康安全处理的记录。</w:t>
      </w:r>
    </w:p>
    <w:p w:rsidR="00262940" w:rsidRDefault="002C6F55" w:rsidP="002C6F55">
      <w:pPr>
        <w:pStyle w:val="a7"/>
        <w:spacing w:line="490" w:lineRule="exact"/>
        <w:ind w:firstLineChars="192" w:firstLine="461"/>
        <w:rPr>
          <w:sz w:val="24"/>
        </w:rPr>
      </w:pPr>
      <w:r>
        <w:rPr>
          <w:rFonts w:hint="eastAsia"/>
          <w:sz w:val="24"/>
        </w:rPr>
        <w:t>4.4管理评审的内容</w:t>
      </w:r>
    </w:p>
    <w:p w:rsidR="00262940" w:rsidRDefault="002C6F55" w:rsidP="002C6F55">
      <w:pPr>
        <w:pStyle w:val="a7"/>
        <w:spacing w:line="490" w:lineRule="exact"/>
        <w:ind w:firstLineChars="192" w:firstLine="461"/>
        <w:rPr>
          <w:sz w:val="24"/>
        </w:rPr>
      </w:pPr>
      <w:r>
        <w:rPr>
          <w:rFonts w:hint="eastAsia"/>
          <w:sz w:val="24"/>
        </w:rPr>
        <w:t>每次管理评审时，应评审如下输入项目：</w:t>
      </w:r>
    </w:p>
    <w:p w:rsidR="00262940" w:rsidRDefault="002C6F55">
      <w:pPr>
        <w:pStyle w:val="a7"/>
        <w:numPr>
          <w:ilvl w:val="0"/>
          <w:numId w:val="27"/>
        </w:numPr>
        <w:spacing w:line="491" w:lineRule="exact"/>
        <w:rPr>
          <w:sz w:val="24"/>
        </w:rPr>
      </w:pPr>
      <w:r>
        <w:rPr>
          <w:rFonts w:hint="eastAsia"/>
          <w:sz w:val="24"/>
        </w:rPr>
        <w:t>上次管理评审改进措施跟进情况</w:t>
      </w:r>
    </w:p>
    <w:p w:rsidR="00262940" w:rsidRDefault="002C6F55">
      <w:pPr>
        <w:pStyle w:val="a7"/>
        <w:numPr>
          <w:ilvl w:val="0"/>
          <w:numId w:val="27"/>
        </w:numPr>
        <w:spacing w:line="491" w:lineRule="exact"/>
        <w:rPr>
          <w:sz w:val="24"/>
        </w:rPr>
      </w:pPr>
      <w:r>
        <w:rPr>
          <w:rFonts w:hint="eastAsia"/>
          <w:sz w:val="24"/>
        </w:rPr>
        <w:t>内、外部经营环境的变化情况</w:t>
      </w:r>
    </w:p>
    <w:p w:rsidR="00262940" w:rsidRDefault="002C6F55">
      <w:pPr>
        <w:pStyle w:val="a7"/>
        <w:numPr>
          <w:ilvl w:val="0"/>
          <w:numId w:val="27"/>
        </w:numPr>
        <w:spacing w:line="491" w:lineRule="exact"/>
        <w:rPr>
          <w:sz w:val="24"/>
        </w:rPr>
      </w:pPr>
      <w:r>
        <w:rPr>
          <w:rFonts w:hint="eastAsia"/>
          <w:sz w:val="24"/>
        </w:rPr>
        <w:t>相关方的反馈情况</w:t>
      </w:r>
    </w:p>
    <w:p w:rsidR="00262940" w:rsidRDefault="002C6F55">
      <w:pPr>
        <w:pStyle w:val="a7"/>
        <w:numPr>
          <w:ilvl w:val="0"/>
          <w:numId w:val="27"/>
        </w:numPr>
        <w:spacing w:line="491" w:lineRule="exact"/>
        <w:rPr>
          <w:sz w:val="24"/>
        </w:rPr>
      </w:pPr>
      <w:r>
        <w:rPr>
          <w:rFonts w:hint="eastAsia"/>
          <w:sz w:val="24"/>
        </w:rPr>
        <w:t>顾客满意度情况</w:t>
      </w:r>
    </w:p>
    <w:p w:rsidR="00262940" w:rsidRDefault="002C6F55">
      <w:pPr>
        <w:pStyle w:val="a7"/>
        <w:numPr>
          <w:ilvl w:val="0"/>
          <w:numId w:val="27"/>
        </w:numPr>
        <w:spacing w:line="491" w:lineRule="exact"/>
        <w:rPr>
          <w:sz w:val="24"/>
        </w:rPr>
      </w:pPr>
      <w:r>
        <w:rPr>
          <w:rFonts w:hint="eastAsia"/>
          <w:sz w:val="24"/>
        </w:rPr>
        <w:t>质量目标的达成情况</w:t>
      </w:r>
    </w:p>
    <w:p w:rsidR="00262940" w:rsidRDefault="002C6F55">
      <w:pPr>
        <w:pStyle w:val="a7"/>
        <w:numPr>
          <w:ilvl w:val="0"/>
          <w:numId w:val="27"/>
        </w:numPr>
        <w:spacing w:line="491" w:lineRule="exact"/>
        <w:rPr>
          <w:sz w:val="24"/>
        </w:rPr>
      </w:pPr>
      <w:r>
        <w:rPr>
          <w:rFonts w:hint="eastAsia"/>
          <w:sz w:val="24"/>
        </w:rPr>
        <w:t>过程绩效情况</w:t>
      </w:r>
    </w:p>
    <w:p w:rsidR="00262940" w:rsidRDefault="002C6F55">
      <w:pPr>
        <w:pStyle w:val="a7"/>
        <w:numPr>
          <w:ilvl w:val="0"/>
          <w:numId w:val="27"/>
        </w:numPr>
        <w:spacing w:line="491" w:lineRule="exact"/>
        <w:rPr>
          <w:sz w:val="24"/>
        </w:rPr>
      </w:pPr>
      <w:r>
        <w:rPr>
          <w:rFonts w:hint="eastAsia"/>
          <w:sz w:val="24"/>
        </w:rPr>
        <w:t>产品和服务合格情况</w:t>
      </w:r>
    </w:p>
    <w:p w:rsidR="00262940" w:rsidRDefault="002C6F55">
      <w:pPr>
        <w:pStyle w:val="a7"/>
        <w:numPr>
          <w:ilvl w:val="0"/>
          <w:numId w:val="27"/>
        </w:numPr>
        <w:spacing w:line="491" w:lineRule="exact"/>
        <w:rPr>
          <w:sz w:val="24"/>
        </w:rPr>
      </w:pPr>
      <w:r>
        <w:rPr>
          <w:rFonts w:hint="eastAsia"/>
          <w:sz w:val="24"/>
        </w:rPr>
        <w:t>不合格及纠正措施管理</w:t>
      </w:r>
    </w:p>
    <w:p w:rsidR="00262940" w:rsidRDefault="002C6F55">
      <w:pPr>
        <w:pStyle w:val="a7"/>
        <w:numPr>
          <w:ilvl w:val="0"/>
          <w:numId w:val="27"/>
        </w:numPr>
        <w:spacing w:line="491" w:lineRule="exact"/>
        <w:rPr>
          <w:sz w:val="24"/>
        </w:rPr>
      </w:pPr>
      <w:r>
        <w:rPr>
          <w:rFonts w:hint="eastAsia"/>
          <w:sz w:val="24"/>
        </w:rPr>
        <w:t>监视和测量结果</w:t>
      </w:r>
    </w:p>
    <w:p w:rsidR="00262940" w:rsidRDefault="002C6F55">
      <w:pPr>
        <w:pStyle w:val="a7"/>
        <w:numPr>
          <w:ilvl w:val="0"/>
          <w:numId w:val="27"/>
        </w:numPr>
        <w:spacing w:line="491" w:lineRule="exact"/>
        <w:rPr>
          <w:sz w:val="24"/>
        </w:rPr>
      </w:pPr>
      <w:r>
        <w:rPr>
          <w:rFonts w:hint="eastAsia"/>
          <w:sz w:val="24"/>
        </w:rPr>
        <w:t>内外部审核结果</w:t>
      </w:r>
    </w:p>
    <w:p w:rsidR="00262940" w:rsidRDefault="002C6F55">
      <w:pPr>
        <w:pStyle w:val="a7"/>
        <w:numPr>
          <w:ilvl w:val="0"/>
          <w:numId w:val="27"/>
        </w:numPr>
        <w:spacing w:line="491" w:lineRule="exact"/>
        <w:rPr>
          <w:sz w:val="24"/>
        </w:rPr>
      </w:pPr>
      <w:r>
        <w:rPr>
          <w:rFonts w:hint="eastAsia"/>
          <w:sz w:val="24"/>
        </w:rPr>
        <w:t>供应商管理情况</w:t>
      </w:r>
    </w:p>
    <w:p w:rsidR="00262940" w:rsidRDefault="002C6F55">
      <w:pPr>
        <w:pStyle w:val="a7"/>
        <w:numPr>
          <w:ilvl w:val="0"/>
          <w:numId w:val="27"/>
        </w:numPr>
        <w:spacing w:line="491" w:lineRule="exact"/>
        <w:rPr>
          <w:sz w:val="24"/>
        </w:rPr>
      </w:pPr>
      <w:r>
        <w:rPr>
          <w:rFonts w:hint="eastAsia"/>
          <w:sz w:val="24"/>
        </w:rPr>
        <w:t>资源配置需求分析情况</w:t>
      </w:r>
    </w:p>
    <w:p w:rsidR="00262940" w:rsidRDefault="002C6F55">
      <w:pPr>
        <w:pStyle w:val="a7"/>
        <w:numPr>
          <w:ilvl w:val="0"/>
          <w:numId w:val="27"/>
        </w:numPr>
        <w:spacing w:line="491" w:lineRule="exact"/>
        <w:rPr>
          <w:sz w:val="24"/>
        </w:rPr>
      </w:pPr>
      <w:r>
        <w:rPr>
          <w:rFonts w:hint="eastAsia"/>
          <w:sz w:val="24"/>
        </w:rPr>
        <w:t>应对风险/机遇所采取措施的有效性</w:t>
      </w:r>
    </w:p>
    <w:p w:rsidR="00262940" w:rsidRDefault="002C6F55">
      <w:pPr>
        <w:pStyle w:val="a7"/>
        <w:numPr>
          <w:ilvl w:val="0"/>
          <w:numId w:val="27"/>
        </w:numPr>
        <w:spacing w:line="491" w:lineRule="exact"/>
        <w:rPr>
          <w:sz w:val="24"/>
        </w:rPr>
      </w:pPr>
      <w:r>
        <w:rPr>
          <w:rFonts w:hint="eastAsia"/>
          <w:sz w:val="24"/>
        </w:rPr>
        <w:lastRenderedPageBreak/>
        <w:t>改进建议</w:t>
      </w:r>
    </w:p>
    <w:p w:rsidR="00262940" w:rsidRDefault="002C6F55" w:rsidP="002C6F55">
      <w:pPr>
        <w:pStyle w:val="a7"/>
        <w:spacing w:line="491" w:lineRule="exact"/>
        <w:ind w:firstLineChars="192" w:firstLine="461"/>
        <w:rPr>
          <w:sz w:val="24"/>
        </w:rPr>
      </w:pPr>
      <w:r>
        <w:rPr>
          <w:rFonts w:hint="eastAsia"/>
          <w:sz w:val="24"/>
        </w:rPr>
        <w:t>4.5管理评审的输出</w:t>
      </w:r>
    </w:p>
    <w:p w:rsidR="00262940" w:rsidRDefault="002C6F55" w:rsidP="002C6F55">
      <w:pPr>
        <w:pStyle w:val="a7"/>
        <w:spacing w:line="491" w:lineRule="exact"/>
        <w:ind w:firstLineChars="192" w:firstLine="461"/>
        <w:rPr>
          <w:sz w:val="24"/>
        </w:rPr>
      </w:pPr>
      <w:r>
        <w:rPr>
          <w:rFonts w:hint="eastAsia"/>
          <w:sz w:val="24"/>
        </w:rPr>
        <w:t>每次管理评审应形成的输出改进要求包括：</w:t>
      </w:r>
    </w:p>
    <w:p w:rsidR="00262940" w:rsidRDefault="002C6F55">
      <w:pPr>
        <w:pStyle w:val="a7"/>
        <w:numPr>
          <w:ilvl w:val="0"/>
          <w:numId w:val="28"/>
        </w:numPr>
        <w:spacing w:line="491" w:lineRule="exact"/>
        <w:rPr>
          <w:sz w:val="24"/>
        </w:rPr>
      </w:pPr>
      <w:r>
        <w:rPr>
          <w:rFonts w:hint="eastAsia"/>
          <w:sz w:val="24"/>
        </w:rPr>
        <w:t>质量管理及其过程有效性的改进；</w:t>
      </w:r>
    </w:p>
    <w:p w:rsidR="00262940" w:rsidRDefault="002C6F55">
      <w:pPr>
        <w:pStyle w:val="a7"/>
        <w:numPr>
          <w:ilvl w:val="0"/>
          <w:numId w:val="28"/>
        </w:numPr>
        <w:spacing w:line="491" w:lineRule="exact"/>
        <w:rPr>
          <w:sz w:val="24"/>
        </w:rPr>
      </w:pPr>
      <w:r>
        <w:rPr>
          <w:rFonts w:hint="eastAsia"/>
          <w:sz w:val="24"/>
        </w:rPr>
        <w:t>与顾客要求有关的产品质量的改进；</w:t>
      </w:r>
    </w:p>
    <w:p w:rsidR="00262940" w:rsidRDefault="002C6F55">
      <w:pPr>
        <w:pStyle w:val="a7"/>
        <w:numPr>
          <w:ilvl w:val="0"/>
          <w:numId w:val="28"/>
        </w:numPr>
        <w:spacing w:line="491" w:lineRule="exact"/>
        <w:rPr>
          <w:sz w:val="24"/>
        </w:rPr>
      </w:pPr>
      <w:r>
        <w:rPr>
          <w:rFonts w:hint="eastAsia"/>
          <w:sz w:val="24"/>
        </w:rPr>
        <w:t>环境的改进和职业健康安全情况的改进；</w:t>
      </w:r>
    </w:p>
    <w:p w:rsidR="00262940" w:rsidRDefault="002C6F55">
      <w:pPr>
        <w:pStyle w:val="a7"/>
        <w:numPr>
          <w:ilvl w:val="0"/>
          <w:numId w:val="28"/>
        </w:numPr>
        <w:spacing w:line="491" w:lineRule="exact"/>
        <w:rPr>
          <w:sz w:val="24"/>
        </w:rPr>
      </w:pPr>
      <w:r>
        <w:rPr>
          <w:rFonts w:hint="eastAsia"/>
          <w:sz w:val="24"/>
        </w:rPr>
        <w:t>资源的需求；</w:t>
      </w:r>
    </w:p>
    <w:p w:rsidR="00262940" w:rsidRDefault="002C6F55" w:rsidP="002C6F55">
      <w:pPr>
        <w:pStyle w:val="a7"/>
        <w:spacing w:line="491" w:lineRule="exact"/>
        <w:ind w:firstLineChars="192" w:firstLine="461"/>
        <w:rPr>
          <w:sz w:val="24"/>
        </w:rPr>
      </w:pPr>
      <w:r>
        <w:rPr>
          <w:rFonts w:hint="eastAsia"/>
          <w:sz w:val="24"/>
        </w:rPr>
        <w:t>4.6管理评审报告</w:t>
      </w:r>
    </w:p>
    <w:p w:rsidR="00262940" w:rsidRDefault="002C6F55" w:rsidP="002C6F55">
      <w:pPr>
        <w:pStyle w:val="a7"/>
        <w:spacing w:line="491" w:lineRule="exact"/>
        <w:ind w:firstLineChars="192" w:firstLine="461"/>
        <w:rPr>
          <w:sz w:val="24"/>
        </w:rPr>
      </w:pPr>
      <w:r>
        <w:rPr>
          <w:rFonts w:hint="eastAsia"/>
          <w:sz w:val="24"/>
        </w:rPr>
        <w:t>4.6.1品管部对评审的内容作出的决议及采取的措施应做好记录，整理后形成书面报告。</w:t>
      </w:r>
    </w:p>
    <w:p w:rsidR="00262940" w:rsidRDefault="002C6F55" w:rsidP="002C6F55">
      <w:pPr>
        <w:pStyle w:val="a7"/>
        <w:spacing w:line="491" w:lineRule="exact"/>
        <w:ind w:firstLineChars="192" w:firstLine="461"/>
        <w:rPr>
          <w:sz w:val="24"/>
        </w:rPr>
      </w:pPr>
      <w:r>
        <w:rPr>
          <w:rFonts w:hint="eastAsia"/>
          <w:sz w:val="24"/>
        </w:rPr>
        <w:t>4.6.2管理评审报告的主要内容：</w:t>
      </w:r>
    </w:p>
    <w:p w:rsidR="00262940" w:rsidRDefault="002C6F55">
      <w:pPr>
        <w:pStyle w:val="a7"/>
        <w:numPr>
          <w:ilvl w:val="0"/>
          <w:numId w:val="29"/>
        </w:numPr>
        <w:spacing w:line="491" w:lineRule="exact"/>
        <w:rPr>
          <w:sz w:val="24"/>
        </w:rPr>
      </w:pPr>
      <w:r>
        <w:rPr>
          <w:rFonts w:hint="eastAsia"/>
          <w:sz w:val="24"/>
        </w:rPr>
        <w:t>质量管理体系的运作应符合的相关法律、法规的要求；</w:t>
      </w:r>
    </w:p>
    <w:p w:rsidR="00262940" w:rsidRDefault="002C6F55">
      <w:pPr>
        <w:pStyle w:val="a7"/>
        <w:numPr>
          <w:ilvl w:val="0"/>
          <w:numId w:val="29"/>
        </w:numPr>
        <w:spacing w:line="491" w:lineRule="exact"/>
        <w:rPr>
          <w:sz w:val="24"/>
        </w:rPr>
      </w:pPr>
      <w:r>
        <w:rPr>
          <w:rFonts w:hint="eastAsia"/>
          <w:sz w:val="24"/>
        </w:rPr>
        <w:t>质量管理体系及其过程的改进措施；</w:t>
      </w:r>
    </w:p>
    <w:p w:rsidR="00262940" w:rsidRDefault="002C6F55">
      <w:pPr>
        <w:pStyle w:val="a7"/>
        <w:numPr>
          <w:ilvl w:val="0"/>
          <w:numId w:val="29"/>
        </w:numPr>
        <w:spacing w:line="491" w:lineRule="exact"/>
        <w:rPr>
          <w:sz w:val="24"/>
        </w:rPr>
      </w:pPr>
      <w:r>
        <w:rPr>
          <w:rFonts w:hint="eastAsia"/>
          <w:sz w:val="24"/>
        </w:rPr>
        <w:t>顾客及相关方对产品质量、使用功能及环境和职业健康安全要求的改进措施；</w:t>
      </w:r>
    </w:p>
    <w:p w:rsidR="00262940" w:rsidRDefault="002C6F55">
      <w:pPr>
        <w:pStyle w:val="a7"/>
        <w:numPr>
          <w:ilvl w:val="0"/>
          <w:numId w:val="29"/>
        </w:numPr>
        <w:spacing w:line="491" w:lineRule="exact"/>
        <w:rPr>
          <w:sz w:val="24"/>
        </w:rPr>
      </w:pPr>
      <w:r>
        <w:rPr>
          <w:rFonts w:hint="eastAsia"/>
          <w:sz w:val="24"/>
        </w:rPr>
        <w:t>根据内部、外部的变化，考虑自身资源的适宜性和未来的资源需求；</w:t>
      </w:r>
    </w:p>
    <w:p w:rsidR="00262940" w:rsidRDefault="002C6F55">
      <w:pPr>
        <w:pStyle w:val="a7"/>
        <w:numPr>
          <w:ilvl w:val="0"/>
          <w:numId w:val="29"/>
        </w:numPr>
        <w:spacing w:line="491" w:lineRule="exact"/>
        <w:rPr>
          <w:sz w:val="24"/>
        </w:rPr>
      </w:pPr>
      <w:r>
        <w:rPr>
          <w:rFonts w:hint="eastAsia"/>
          <w:sz w:val="24"/>
        </w:rPr>
        <w:t>监控上述内容作为下次管理评审的输入。</w:t>
      </w:r>
    </w:p>
    <w:p w:rsidR="00262940" w:rsidRDefault="002C6F55" w:rsidP="002C6F55">
      <w:pPr>
        <w:pStyle w:val="a7"/>
        <w:spacing w:line="491" w:lineRule="exact"/>
        <w:ind w:firstLineChars="192" w:firstLine="461"/>
        <w:rPr>
          <w:sz w:val="24"/>
        </w:rPr>
      </w:pPr>
      <w:r>
        <w:rPr>
          <w:rFonts w:hint="eastAsia"/>
          <w:sz w:val="24"/>
        </w:rPr>
        <w:t>4.6.3管理评审报告经总经理批准后，分别发送总经理、管理者代表、相关责任的主管领导和部门，办公室留底存档。</w:t>
      </w:r>
    </w:p>
    <w:p w:rsidR="00262940" w:rsidRDefault="002C6F55" w:rsidP="002C6F55">
      <w:pPr>
        <w:pStyle w:val="a7"/>
        <w:spacing w:line="491" w:lineRule="exact"/>
        <w:ind w:firstLineChars="192" w:firstLine="461"/>
        <w:rPr>
          <w:sz w:val="24"/>
        </w:rPr>
      </w:pPr>
      <w:r>
        <w:rPr>
          <w:rFonts w:hint="eastAsia"/>
          <w:sz w:val="24"/>
        </w:rPr>
        <w:t>4.7评审后的跟踪验证</w:t>
      </w:r>
    </w:p>
    <w:p w:rsidR="00262940" w:rsidRDefault="002C6F55" w:rsidP="002C6F55">
      <w:pPr>
        <w:pStyle w:val="a7"/>
        <w:spacing w:line="491" w:lineRule="exact"/>
        <w:ind w:firstLineChars="192" w:firstLine="461"/>
        <w:rPr>
          <w:sz w:val="24"/>
        </w:rPr>
      </w:pPr>
      <w:r>
        <w:rPr>
          <w:rFonts w:hint="eastAsia"/>
          <w:sz w:val="24"/>
        </w:rPr>
        <w:t>4.7.1针对评审提出的问题或改进的目标，有关责任部门在规定的时间内提出纠正和预防措施。</w:t>
      </w:r>
    </w:p>
    <w:p w:rsidR="00262940" w:rsidRDefault="002C6F55" w:rsidP="002C6F55">
      <w:pPr>
        <w:pStyle w:val="a7"/>
        <w:spacing w:line="491" w:lineRule="exact"/>
        <w:ind w:firstLineChars="192" w:firstLine="461"/>
        <w:rPr>
          <w:sz w:val="24"/>
        </w:rPr>
      </w:pPr>
      <w:r>
        <w:rPr>
          <w:rFonts w:hint="eastAsia"/>
          <w:sz w:val="24"/>
        </w:rPr>
        <w:t>4.7.2在管理者代表组织下，品管部负责协调有关部门对整改措施的有效性进行检查验证。</w:t>
      </w:r>
    </w:p>
    <w:p w:rsidR="00262940" w:rsidRDefault="002C6F55">
      <w:pPr>
        <w:pStyle w:val="a7"/>
        <w:spacing w:line="491" w:lineRule="exact"/>
        <w:ind w:firstLineChars="192" w:firstLine="463"/>
        <w:rPr>
          <w:b/>
          <w:bCs/>
          <w:sz w:val="24"/>
        </w:rPr>
      </w:pPr>
      <w:r>
        <w:rPr>
          <w:b/>
          <w:bCs/>
          <w:sz w:val="24"/>
        </w:rPr>
        <w:t>5</w:t>
      </w:r>
      <w:r>
        <w:rPr>
          <w:rFonts w:hint="eastAsia"/>
          <w:b/>
          <w:bCs/>
          <w:sz w:val="24"/>
        </w:rPr>
        <w:t>.相关文件</w:t>
      </w:r>
    </w:p>
    <w:p w:rsidR="00262940" w:rsidRDefault="002C6F55" w:rsidP="002C6F55">
      <w:pPr>
        <w:pStyle w:val="a7"/>
        <w:spacing w:line="491" w:lineRule="exact"/>
        <w:ind w:firstLineChars="192" w:firstLine="461"/>
        <w:rPr>
          <w:sz w:val="24"/>
        </w:rPr>
      </w:pPr>
      <w:r>
        <w:rPr>
          <w:sz w:val="24"/>
        </w:rPr>
        <w:t>5</w:t>
      </w:r>
      <w:r>
        <w:rPr>
          <w:rFonts w:hint="eastAsia"/>
          <w:sz w:val="24"/>
        </w:rPr>
        <w:t>.1《内部审核控制程序》</w:t>
      </w:r>
    </w:p>
    <w:p w:rsidR="00262940" w:rsidRDefault="002C6F55" w:rsidP="002C6F55">
      <w:pPr>
        <w:pStyle w:val="a7"/>
        <w:spacing w:line="491" w:lineRule="exact"/>
        <w:ind w:firstLineChars="192" w:firstLine="461"/>
        <w:rPr>
          <w:sz w:val="24"/>
        </w:rPr>
      </w:pPr>
      <w:r>
        <w:rPr>
          <w:sz w:val="24"/>
        </w:rPr>
        <w:t>5</w:t>
      </w:r>
      <w:r>
        <w:rPr>
          <w:rFonts w:hint="eastAsia"/>
          <w:sz w:val="24"/>
        </w:rPr>
        <w:t>.2《纠正和预防措施控制》</w:t>
      </w:r>
    </w:p>
    <w:p w:rsidR="00262940" w:rsidRDefault="002C6F55">
      <w:pPr>
        <w:pStyle w:val="a7"/>
        <w:spacing w:line="480" w:lineRule="exact"/>
        <w:ind w:firstLineChars="192" w:firstLine="463"/>
        <w:rPr>
          <w:b/>
          <w:bCs/>
          <w:sz w:val="24"/>
        </w:rPr>
      </w:pPr>
      <w:r>
        <w:rPr>
          <w:b/>
          <w:bCs/>
          <w:sz w:val="24"/>
        </w:rPr>
        <w:t>6</w:t>
      </w:r>
      <w:r>
        <w:rPr>
          <w:rFonts w:hint="eastAsia"/>
          <w:b/>
          <w:bCs/>
          <w:sz w:val="24"/>
        </w:rPr>
        <w:t>.记录</w:t>
      </w:r>
    </w:p>
    <w:p w:rsidR="00262940" w:rsidRDefault="002C6F55" w:rsidP="002C6F55">
      <w:pPr>
        <w:pStyle w:val="a7"/>
        <w:spacing w:line="480" w:lineRule="exact"/>
        <w:ind w:firstLineChars="192" w:firstLine="461"/>
        <w:rPr>
          <w:sz w:val="24"/>
        </w:rPr>
      </w:pPr>
      <w:r>
        <w:rPr>
          <w:sz w:val="24"/>
        </w:rPr>
        <w:t>6</w:t>
      </w:r>
      <w:r>
        <w:rPr>
          <w:rFonts w:hint="eastAsia"/>
          <w:sz w:val="24"/>
        </w:rPr>
        <w:t>.1《管理评审计划》</w:t>
      </w:r>
    </w:p>
    <w:p w:rsidR="00262940" w:rsidRDefault="002C6F55" w:rsidP="002C6F55">
      <w:pPr>
        <w:pStyle w:val="a7"/>
        <w:spacing w:line="480" w:lineRule="exact"/>
        <w:ind w:firstLineChars="192" w:firstLine="461"/>
        <w:rPr>
          <w:sz w:val="24"/>
        </w:rPr>
      </w:pPr>
      <w:r>
        <w:rPr>
          <w:sz w:val="24"/>
        </w:rPr>
        <w:t>6</w:t>
      </w:r>
      <w:r>
        <w:rPr>
          <w:rFonts w:hint="eastAsia"/>
          <w:sz w:val="24"/>
        </w:rPr>
        <w:t>.2《管理评审记录》</w:t>
      </w:r>
    </w:p>
    <w:p w:rsidR="00262940" w:rsidRDefault="002C6F55" w:rsidP="002C6F55">
      <w:pPr>
        <w:pStyle w:val="a7"/>
        <w:spacing w:line="480" w:lineRule="exact"/>
        <w:ind w:firstLineChars="192" w:firstLine="461"/>
        <w:rPr>
          <w:sz w:val="24"/>
        </w:rPr>
      </w:pPr>
      <w:r>
        <w:rPr>
          <w:sz w:val="24"/>
        </w:rPr>
        <w:t>6</w:t>
      </w:r>
      <w:r>
        <w:rPr>
          <w:rFonts w:hint="eastAsia"/>
          <w:sz w:val="24"/>
        </w:rPr>
        <w:t>.3《管理评审报告》</w:t>
      </w:r>
    </w:p>
    <w:p w:rsidR="00262940" w:rsidRDefault="00262940">
      <w:pPr>
        <w:spacing w:line="370" w:lineRule="exact"/>
        <w:ind w:firstLineChars="200" w:firstLine="420"/>
      </w:pPr>
    </w:p>
    <w:p w:rsidR="00262940" w:rsidRDefault="00262940">
      <w:pPr>
        <w:spacing w:line="370" w:lineRule="exact"/>
        <w:ind w:firstLineChars="200" w:firstLine="420"/>
        <w:sectPr w:rsidR="00262940">
          <w:headerReference w:type="default" r:id="rId28"/>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sz w:val="80"/>
          <w:szCs w:val="80"/>
        </w:rPr>
      </w:pPr>
      <w:r>
        <w:rPr>
          <w:rFonts w:ascii="黑体" w:eastAsia="黑体" w:hAnsi="黑体" w:hint="eastAsia"/>
          <w:sz w:val="80"/>
          <w:szCs w:val="80"/>
        </w:rPr>
        <w:t>纠正和预防措施控制程</w:t>
      </w:r>
      <w:r>
        <w:rPr>
          <w:rFonts w:ascii="黑体" w:eastAsia="黑体" w:hAnsi="黑体"/>
          <w:sz w:val="80"/>
          <w:szCs w:val="80"/>
        </w:rPr>
        <w:t>序</w:t>
      </w:r>
    </w:p>
    <w:p w:rsidR="00262940" w:rsidRDefault="00262940">
      <w:pPr>
        <w:pStyle w:val="a7"/>
        <w:spacing w:line="240" w:lineRule="exact"/>
        <w:jc w:val="center"/>
        <w:rPr>
          <w:rFonts w:ascii="黑体" w:eastAsia="黑体"/>
        </w:rPr>
      </w:pPr>
    </w:p>
    <w:p w:rsidR="00262940" w:rsidRDefault="002C6F55">
      <w:pPr>
        <w:pStyle w:val="a7"/>
        <w:jc w:val="center"/>
        <w:rPr>
          <w:rFonts w:ascii="黑体" w:eastAsia="黑体"/>
        </w:rPr>
      </w:pPr>
      <w:r>
        <w:rPr>
          <w:rFonts w:ascii="黑体" w:eastAsia="黑体" w:hint="eastAsia"/>
        </w:rPr>
        <w:t>文件编号</w:t>
      </w:r>
      <w:r>
        <w:rPr>
          <w:rFonts w:ascii="黑体" w:eastAsia="黑体"/>
        </w:rPr>
        <w:t>：</w:t>
      </w:r>
      <w:r w:rsidR="00C250E4">
        <w:rPr>
          <w:rFonts w:eastAsia="仿宋_GB2312" w:hint="eastAsia"/>
          <w:szCs w:val="21"/>
        </w:rPr>
        <w:t>PJBZ/QB-18</w:t>
      </w:r>
    </w:p>
    <w:p w:rsidR="00262940" w:rsidRDefault="00262940">
      <w:pPr>
        <w:jc w:val="center"/>
        <w:rPr>
          <w:b/>
          <w:bCs/>
          <w:spacing w:val="60"/>
          <w:sz w:val="18"/>
          <w:szCs w:val="18"/>
        </w:rPr>
      </w:pPr>
    </w:p>
    <w:p w:rsidR="00262940" w:rsidRDefault="00262940">
      <w:pPr>
        <w:spacing w:line="400" w:lineRule="exact"/>
        <w:ind w:left="992"/>
        <w:rPr>
          <w:rFonts w:ascii="宋体" w:hAnsi="宋体"/>
          <w:szCs w:val="21"/>
        </w:rPr>
      </w:pPr>
    </w:p>
    <w:p w:rsidR="00262940" w:rsidRDefault="002C6F55">
      <w:pPr>
        <w:widowControl/>
        <w:jc w:val="left"/>
        <w:rPr>
          <w:rFonts w:ascii="宋体" w:hAnsi="宋体"/>
          <w:szCs w:val="21"/>
        </w:rPr>
      </w:pPr>
      <w:r>
        <w:rPr>
          <w:rFonts w:ascii="宋体" w:hAnsi="宋体"/>
          <w:szCs w:val="21"/>
        </w:rPr>
        <w:br w:type="page"/>
      </w:r>
    </w:p>
    <w:p w:rsidR="00262940" w:rsidRDefault="002C6F55">
      <w:pPr>
        <w:pStyle w:val="a7"/>
        <w:spacing w:line="470" w:lineRule="exact"/>
        <w:ind w:firstLineChars="192" w:firstLine="463"/>
        <w:rPr>
          <w:b/>
          <w:bCs/>
          <w:sz w:val="24"/>
        </w:rPr>
      </w:pPr>
      <w:r>
        <w:rPr>
          <w:rFonts w:hint="eastAsia"/>
          <w:b/>
          <w:bCs/>
          <w:sz w:val="24"/>
        </w:rPr>
        <w:lastRenderedPageBreak/>
        <w:t>1.目的</w:t>
      </w:r>
    </w:p>
    <w:p w:rsidR="00262940" w:rsidRDefault="002C6F55" w:rsidP="002C6F55">
      <w:pPr>
        <w:pStyle w:val="a7"/>
        <w:spacing w:line="470" w:lineRule="exact"/>
        <w:ind w:firstLineChars="192" w:firstLine="461"/>
        <w:rPr>
          <w:sz w:val="24"/>
        </w:rPr>
      </w:pPr>
      <w:r>
        <w:rPr>
          <w:rFonts w:hint="eastAsia"/>
          <w:sz w:val="24"/>
        </w:rPr>
        <w:t>本程序规定了本公司管理体系运行中出现符合规定要求的事项后，采取纠正和预防措施的方法和要求，同时也规定了对潜在不符合采取预防措施的方法和要求。</w:t>
      </w:r>
    </w:p>
    <w:p w:rsidR="00262940" w:rsidRDefault="002C6F55">
      <w:pPr>
        <w:pStyle w:val="a7"/>
        <w:spacing w:line="470" w:lineRule="exact"/>
        <w:ind w:firstLineChars="192" w:firstLine="463"/>
        <w:rPr>
          <w:b/>
          <w:bCs/>
          <w:sz w:val="24"/>
        </w:rPr>
      </w:pPr>
      <w:r>
        <w:rPr>
          <w:rFonts w:hint="eastAsia"/>
          <w:b/>
          <w:bCs/>
          <w:sz w:val="24"/>
        </w:rPr>
        <w:t>2.适用范围</w:t>
      </w:r>
    </w:p>
    <w:p w:rsidR="00262940" w:rsidRDefault="002C6F55" w:rsidP="002C6F55">
      <w:pPr>
        <w:pStyle w:val="a7"/>
        <w:spacing w:line="470" w:lineRule="exact"/>
        <w:ind w:firstLineChars="192" w:firstLine="461"/>
        <w:rPr>
          <w:sz w:val="24"/>
        </w:rPr>
      </w:pPr>
      <w:r>
        <w:rPr>
          <w:rFonts w:hint="eastAsia"/>
          <w:sz w:val="24"/>
        </w:rPr>
        <w:t>本程序适用于对管理活动所采取的纠正和预防措施的控制（内部管理体系审核中的不符合的纠正措施执行《内部审核控制程序》）。</w:t>
      </w:r>
    </w:p>
    <w:p w:rsidR="00262940" w:rsidRDefault="002C6F55">
      <w:pPr>
        <w:pStyle w:val="a7"/>
        <w:spacing w:line="470" w:lineRule="exact"/>
        <w:ind w:firstLineChars="192" w:firstLine="463"/>
        <w:rPr>
          <w:b/>
          <w:bCs/>
          <w:sz w:val="24"/>
        </w:rPr>
      </w:pPr>
      <w:r>
        <w:rPr>
          <w:rFonts w:hint="eastAsia"/>
          <w:b/>
          <w:bCs/>
          <w:sz w:val="24"/>
        </w:rPr>
        <w:t>3.职责</w:t>
      </w:r>
    </w:p>
    <w:p w:rsidR="00262940" w:rsidRDefault="002C6F55" w:rsidP="002C6F55">
      <w:pPr>
        <w:pStyle w:val="a7"/>
        <w:spacing w:line="470" w:lineRule="exact"/>
        <w:ind w:firstLineChars="192" w:firstLine="461"/>
        <w:rPr>
          <w:sz w:val="24"/>
        </w:rPr>
      </w:pPr>
      <w:r>
        <w:rPr>
          <w:rFonts w:hint="eastAsia"/>
          <w:sz w:val="24"/>
        </w:rPr>
        <w:t>3.1管理者代表有责任对所有纠正和预防措施进行监督检查和协调指导。</w:t>
      </w:r>
    </w:p>
    <w:p w:rsidR="00262940" w:rsidRDefault="002C6F55" w:rsidP="002C6F55">
      <w:pPr>
        <w:pStyle w:val="a7"/>
        <w:spacing w:line="470" w:lineRule="exact"/>
        <w:ind w:firstLineChars="192" w:firstLine="461"/>
        <w:rPr>
          <w:sz w:val="24"/>
        </w:rPr>
      </w:pPr>
      <w:r>
        <w:rPr>
          <w:rFonts w:hint="eastAsia"/>
          <w:sz w:val="24"/>
        </w:rPr>
        <w:t>3.2纠正和预防措施由品管部负责协调、监督和检查其执行情况。</w:t>
      </w:r>
    </w:p>
    <w:p w:rsidR="00262940" w:rsidRDefault="002C6F55">
      <w:pPr>
        <w:pStyle w:val="a7"/>
        <w:spacing w:line="470" w:lineRule="exact"/>
        <w:ind w:firstLineChars="192" w:firstLine="445"/>
        <w:rPr>
          <w:spacing w:val="-4"/>
          <w:sz w:val="24"/>
        </w:rPr>
      </w:pPr>
      <w:r>
        <w:rPr>
          <w:rFonts w:hint="eastAsia"/>
          <w:spacing w:val="-4"/>
          <w:sz w:val="24"/>
        </w:rPr>
        <w:t>3.3纠正和预防措施涉及的部门的负责人均须负责组织原因分析和本部门措施的制定和实施。</w:t>
      </w:r>
    </w:p>
    <w:p w:rsidR="00262940" w:rsidRDefault="002C6F55">
      <w:pPr>
        <w:pStyle w:val="a7"/>
        <w:spacing w:line="470" w:lineRule="exact"/>
        <w:ind w:firstLineChars="192" w:firstLine="463"/>
        <w:rPr>
          <w:b/>
          <w:bCs/>
          <w:sz w:val="24"/>
        </w:rPr>
      </w:pPr>
      <w:r>
        <w:rPr>
          <w:rFonts w:hint="eastAsia"/>
          <w:b/>
          <w:bCs/>
          <w:sz w:val="24"/>
        </w:rPr>
        <w:t>4.工作程序</w:t>
      </w:r>
    </w:p>
    <w:p w:rsidR="00262940" w:rsidRDefault="002C6F55" w:rsidP="002C6F55">
      <w:pPr>
        <w:pStyle w:val="a7"/>
        <w:spacing w:line="470" w:lineRule="exact"/>
        <w:ind w:firstLineChars="192" w:firstLine="461"/>
        <w:rPr>
          <w:sz w:val="24"/>
        </w:rPr>
      </w:pPr>
      <w:r>
        <w:rPr>
          <w:rFonts w:hint="eastAsia"/>
          <w:sz w:val="24"/>
        </w:rPr>
        <w:t>4.1纠正和预防措施的信息来源；</w:t>
      </w:r>
    </w:p>
    <w:p w:rsidR="00262940" w:rsidRDefault="002C6F55" w:rsidP="002C6F55">
      <w:pPr>
        <w:pStyle w:val="a7"/>
        <w:spacing w:line="470" w:lineRule="exact"/>
        <w:ind w:firstLineChars="192" w:firstLine="461"/>
        <w:rPr>
          <w:sz w:val="24"/>
        </w:rPr>
      </w:pPr>
      <w:r>
        <w:rPr>
          <w:rFonts w:hint="eastAsia"/>
          <w:sz w:val="24"/>
        </w:rPr>
        <w:t>4.1.1纠正和预防措施的信息来源于：</w:t>
      </w:r>
    </w:p>
    <w:p w:rsidR="00262940" w:rsidRDefault="002C6F55" w:rsidP="002C6F55">
      <w:pPr>
        <w:pStyle w:val="a7"/>
        <w:spacing w:line="470" w:lineRule="exact"/>
        <w:ind w:firstLineChars="192" w:firstLine="461"/>
        <w:rPr>
          <w:sz w:val="24"/>
        </w:rPr>
      </w:pPr>
      <w:r>
        <w:rPr>
          <w:rFonts w:hint="eastAsia"/>
          <w:sz w:val="24"/>
        </w:rPr>
        <w:t>监视和测量记录</w:t>
      </w:r>
    </w:p>
    <w:p w:rsidR="00262940" w:rsidRDefault="002C6F55" w:rsidP="002C6F55">
      <w:pPr>
        <w:pStyle w:val="a7"/>
        <w:spacing w:line="470" w:lineRule="exact"/>
        <w:ind w:firstLineChars="192" w:firstLine="461"/>
        <w:rPr>
          <w:sz w:val="24"/>
        </w:rPr>
      </w:pPr>
      <w:r>
        <w:rPr>
          <w:rFonts w:hint="eastAsia"/>
          <w:sz w:val="24"/>
        </w:rPr>
        <w:t>统计报表</w:t>
      </w:r>
    </w:p>
    <w:p w:rsidR="00262940" w:rsidRDefault="002C6F55" w:rsidP="002C6F55">
      <w:pPr>
        <w:pStyle w:val="a7"/>
        <w:spacing w:line="470" w:lineRule="exact"/>
        <w:ind w:firstLineChars="192" w:firstLine="461"/>
        <w:rPr>
          <w:sz w:val="24"/>
        </w:rPr>
      </w:pPr>
      <w:r>
        <w:rPr>
          <w:rFonts w:hint="eastAsia"/>
          <w:sz w:val="24"/>
        </w:rPr>
        <w:t>事故（事件）的调查处理报告</w:t>
      </w:r>
    </w:p>
    <w:p w:rsidR="00262940" w:rsidRDefault="002C6F55" w:rsidP="002C6F55">
      <w:pPr>
        <w:pStyle w:val="a7"/>
        <w:spacing w:line="470" w:lineRule="exact"/>
        <w:ind w:firstLineChars="192" w:firstLine="461"/>
        <w:rPr>
          <w:sz w:val="24"/>
        </w:rPr>
      </w:pPr>
      <w:r>
        <w:rPr>
          <w:rFonts w:hint="eastAsia"/>
          <w:sz w:val="24"/>
        </w:rPr>
        <w:t>法律法规和其他要求变更引起的不符合</w:t>
      </w:r>
    </w:p>
    <w:p w:rsidR="00262940" w:rsidRDefault="002C6F55" w:rsidP="002C6F55">
      <w:pPr>
        <w:pStyle w:val="a7"/>
        <w:spacing w:line="470" w:lineRule="exact"/>
        <w:ind w:firstLineChars="192" w:firstLine="461"/>
        <w:rPr>
          <w:sz w:val="24"/>
        </w:rPr>
      </w:pPr>
      <w:r>
        <w:rPr>
          <w:rFonts w:hint="eastAsia"/>
          <w:sz w:val="24"/>
        </w:rPr>
        <w:t>相关方（用户）的控拆或相关方（用户）信息反馈</w:t>
      </w:r>
    </w:p>
    <w:p w:rsidR="00262940" w:rsidRDefault="002C6F55" w:rsidP="002C6F55">
      <w:pPr>
        <w:pStyle w:val="a7"/>
        <w:spacing w:line="470" w:lineRule="exact"/>
        <w:ind w:firstLineChars="192" w:firstLine="461"/>
        <w:rPr>
          <w:sz w:val="24"/>
        </w:rPr>
      </w:pPr>
      <w:r>
        <w:rPr>
          <w:rFonts w:hint="eastAsia"/>
          <w:sz w:val="24"/>
        </w:rPr>
        <w:t>供应商供货不合格记录</w:t>
      </w:r>
    </w:p>
    <w:p w:rsidR="00262940" w:rsidRDefault="002C6F55" w:rsidP="002C6F55">
      <w:pPr>
        <w:pStyle w:val="a7"/>
        <w:spacing w:line="470" w:lineRule="exact"/>
        <w:ind w:firstLineChars="192" w:firstLine="461"/>
        <w:rPr>
          <w:sz w:val="24"/>
        </w:rPr>
      </w:pPr>
      <w:r>
        <w:rPr>
          <w:rFonts w:hint="eastAsia"/>
          <w:sz w:val="24"/>
        </w:rPr>
        <w:t>管理评审报告</w:t>
      </w:r>
    </w:p>
    <w:p w:rsidR="00262940" w:rsidRDefault="002C6F55" w:rsidP="002C6F55">
      <w:pPr>
        <w:pStyle w:val="a7"/>
        <w:spacing w:line="470" w:lineRule="exact"/>
        <w:ind w:firstLineChars="192" w:firstLine="461"/>
        <w:rPr>
          <w:sz w:val="24"/>
        </w:rPr>
      </w:pPr>
      <w:r>
        <w:rPr>
          <w:rFonts w:hint="eastAsia"/>
          <w:sz w:val="24"/>
        </w:rPr>
        <w:t>相关方环境职业健康安全不符合记录</w:t>
      </w:r>
    </w:p>
    <w:p w:rsidR="00262940" w:rsidRDefault="002C6F55" w:rsidP="002C6F55">
      <w:pPr>
        <w:pStyle w:val="a7"/>
        <w:spacing w:line="470" w:lineRule="exact"/>
        <w:ind w:firstLineChars="192" w:firstLine="461"/>
        <w:rPr>
          <w:sz w:val="24"/>
        </w:rPr>
      </w:pPr>
      <w:r>
        <w:rPr>
          <w:rFonts w:hint="eastAsia"/>
          <w:sz w:val="24"/>
        </w:rPr>
        <w:t>其他不符合方针、目标或管理体系文件要求的信息等</w:t>
      </w:r>
    </w:p>
    <w:p w:rsidR="00262940" w:rsidRDefault="002C6F55" w:rsidP="002C6F55">
      <w:pPr>
        <w:pStyle w:val="a7"/>
        <w:spacing w:line="470" w:lineRule="exact"/>
        <w:ind w:firstLineChars="192" w:firstLine="461"/>
        <w:rPr>
          <w:sz w:val="24"/>
        </w:rPr>
      </w:pPr>
      <w:r>
        <w:rPr>
          <w:rFonts w:hint="eastAsia"/>
          <w:sz w:val="24"/>
        </w:rPr>
        <w:t>4.1.2上述信息均应以书面形式报告给品管部。如记录、报告、反馈单等。</w:t>
      </w:r>
    </w:p>
    <w:p w:rsidR="00262940" w:rsidRDefault="002C6F55" w:rsidP="002C6F55">
      <w:pPr>
        <w:pStyle w:val="a7"/>
        <w:spacing w:line="470" w:lineRule="exact"/>
        <w:ind w:firstLineChars="192" w:firstLine="461"/>
        <w:rPr>
          <w:sz w:val="24"/>
        </w:rPr>
      </w:pPr>
      <w:r>
        <w:rPr>
          <w:rFonts w:hint="eastAsia"/>
          <w:sz w:val="24"/>
        </w:rPr>
        <w:t>4.2上述信息中不符合事项的应急处理</w:t>
      </w:r>
    </w:p>
    <w:p w:rsidR="00262940" w:rsidRDefault="002C6F55" w:rsidP="002C6F55">
      <w:pPr>
        <w:pStyle w:val="a7"/>
        <w:spacing w:line="470" w:lineRule="exact"/>
        <w:ind w:firstLineChars="192" w:firstLine="461"/>
        <w:rPr>
          <w:sz w:val="24"/>
        </w:rPr>
      </w:pPr>
      <w:r>
        <w:rPr>
          <w:rFonts w:hint="eastAsia"/>
          <w:sz w:val="24"/>
        </w:rPr>
        <w:t>4.2.1轻微不符合事项的应急处理</w:t>
      </w:r>
    </w:p>
    <w:p w:rsidR="00262940" w:rsidRDefault="002C6F55" w:rsidP="002C6F55">
      <w:pPr>
        <w:pStyle w:val="a7"/>
        <w:spacing w:line="470" w:lineRule="exact"/>
        <w:ind w:firstLineChars="192" w:firstLine="461"/>
        <w:rPr>
          <w:sz w:val="24"/>
        </w:rPr>
      </w:pPr>
      <w:r>
        <w:rPr>
          <w:rFonts w:hint="eastAsia"/>
          <w:sz w:val="24"/>
        </w:rPr>
        <w:t>采取口头纠正和辅导，不必采取更进一步的预防措施</w:t>
      </w:r>
    </w:p>
    <w:p w:rsidR="00262940" w:rsidRDefault="002C6F55" w:rsidP="002C6F55">
      <w:pPr>
        <w:pStyle w:val="a7"/>
        <w:spacing w:line="470" w:lineRule="exact"/>
        <w:ind w:firstLineChars="192" w:firstLine="461"/>
        <w:rPr>
          <w:sz w:val="24"/>
        </w:rPr>
      </w:pPr>
      <w:r>
        <w:rPr>
          <w:rFonts w:hint="eastAsia"/>
          <w:sz w:val="24"/>
        </w:rPr>
        <w:t>4.2.2严重不符合事项的应急处理</w:t>
      </w:r>
    </w:p>
    <w:p w:rsidR="00262940" w:rsidRDefault="002C6F55" w:rsidP="002C6F55">
      <w:pPr>
        <w:pStyle w:val="a7"/>
        <w:spacing w:line="470" w:lineRule="exact"/>
        <w:ind w:firstLineChars="192" w:firstLine="461"/>
        <w:rPr>
          <w:sz w:val="24"/>
        </w:rPr>
      </w:pPr>
      <w:r>
        <w:rPr>
          <w:rFonts w:hint="eastAsia"/>
          <w:sz w:val="24"/>
        </w:rPr>
        <w:t>发生严重不符合，要积极采取补救措施，以减少或消除不良影响。同时应根据不符合对质量、环境、职业健康安全影响的程度，决定是否采取纠正和预防措施。</w:t>
      </w:r>
    </w:p>
    <w:p w:rsidR="00262940" w:rsidRDefault="002C6F55" w:rsidP="002C6F55">
      <w:pPr>
        <w:pStyle w:val="a7"/>
        <w:spacing w:line="470" w:lineRule="exact"/>
        <w:ind w:firstLineChars="192" w:firstLine="461"/>
        <w:rPr>
          <w:sz w:val="24"/>
        </w:rPr>
      </w:pPr>
      <w:r>
        <w:rPr>
          <w:rFonts w:hint="eastAsia"/>
          <w:sz w:val="24"/>
        </w:rPr>
        <w:t>4.3纠正和预防措施任务的下达</w:t>
      </w:r>
    </w:p>
    <w:p w:rsidR="00262940" w:rsidRDefault="002C6F55" w:rsidP="002C6F55">
      <w:pPr>
        <w:pStyle w:val="a7"/>
        <w:spacing w:line="470" w:lineRule="exact"/>
        <w:ind w:firstLineChars="192" w:firstLine="461"/>
        <w:rPr>
          <w:sz w:val="24"/>
        </w:rPr>
      </w:pPr>
      <w:r>
        <w:rPr>
          <w:rFonts w:hint="eastAsia"/>
          <w:sz w:val="24"/>
        </w:rPr>
        <w:lastRenderedPageBreak/>
        <w:t>4.3.1对某个部门的问题，由品管部填写“纠正和预防措施处理报告”。经管理者代表批准后，交责任部门负责调查和处理。</w:t>
      </w:r>
    </w:p>
    <w:p w:rsidR="00262940" w:rsidRDefault="002C6F55" w:rsidP="002C6F55">
      <w:pPr>
        <w:pStyle w:val="a7"/>
        <w:spacing w:line="470" w:lineRule="exact"/>
        <w:ind w:firstLineChars="192" w:firstLine="461"/>
        <w:rPr>
          <w:sz w:val="24"/>
        </w:rPr>
      </w:pPr>
      <w:r>
        <w:rPr>
          <w:rFonts w:hint="eastAsia"/>
          <w:sz w:val="24"/>
        </w:rPr>
        <w:t>4.3.2对涉及多个部门的问题，则由品管部组织有关部门召开有管理者代表参加的问题分析专题会，以初步分清问题产生的原因和落实责任部门。会后，由品管部发出经管理者代表批准的“纠正和预防措施报告“。</w:t>
      </w:r>
    </w:p>
    <w:p w:rsidR="00262940" w:rsidRDefault="002C6F55" w:rsidP="002C6F55">
      <w:pPr>
        <w:pStyle w:val="a7"/>
        <w:spacing w:line="470" w:lineRule="exact"/>
        <w:ind w:firstLineChars="192" w:firstLine="461"/>
        <w:rPr>
          <w:sz w:val="24"/>
        </w:rPr>
      </w:pPr>
      <w:r>
        <w:rPr>
          <w:rFonts w:hint="eastAsia"/>
          <w:sz w:val="24"/>
        </w:rPr>
        <w:t>4.3.3相关方出现严重不符时，由品管部向相关方发出“纠正和预防措施报告“，要求其在3个工作日内进行原因分析，确定纠正措施后回传。</w:t>
      </w:r>
    </w:p>
    <w:p w:rsidR="00262940" w:rsidRDefault="002C6F55" w:rsidP="002C6F55">
      <w:pPr>
        <w:pStyle w:val="a7"/>
        <w:spacing w:line="470" w:lineRule="exact"/>
        <w:ind w:firstLineChars="192" w:firstLine="461"/>
        <w:rPr>
          <w:sz w:val="24"/>
        </w:rPr>
      </w:pPr>
      <w:r>
        <w:rPr>
          <w:rFonts w:hint="eastAsia"/>
          <w:sz w:val="24"/>
        </w:rPr>
        <w:t>4.4纠正和预防措施的制定</w:t>
      </w:r>
    </w:p>
    <w:p w:rsidR="00262940" w:rsidRDefault="002C6F55" w:rsidP="002C6F55">
      <w:pPr>
        <w:pStyle w:val="a7"/>
        <w:spacing w:line="470" w:lineRule="exact"/>
        <w:ind w:firstLineChars="192" w:firstLine="461"/>
        <w:rPr>
          <w:sz w:val="24"/>
        </w:rPr>
      </w:pPr>
      <w:r>
        <w:rPr>
          <w:rFonts w:hint="eastAsia"/>
          <w:sz w:val="24"/>
        </w:rPr>
        <w:t>4.4.1责任部门收到有关“纠正和预防措施报告”后应立即组织有关人员分析实际或潜在的不符合原因。</w:t>
      </w:r>
    </w:p>
    <w:p w:rsidR="00262940" w:rsidRDefault="002C6F55" w:rsidP="002C6F55">
      <w:pPr>
        <w:pStyle w:val="a7"/>
        <w:spacing w:line="470" w:lineRule="exact"/>
        <w:ind w:firstLineChars="192" w:firstLine="461"/>
        <w:rPr>
          <w:sz w:val="24"/>
        </w:rPr>
      </w:pPr>
      <w:r>
        <w:rPr>
          <w:rFonts w:hint="eastAsia"/>
          <w:sz w:val="24"/>
        </w:rPr>
        <w:t>4.4.2针对问题和原因制定相应的纠正和预防措施，明确责任人和完成日期。纠正和预防措施应与问题的影响程度以及面临的环境影响、职业健康安全风险相适应。</w:t>
      </w:r>
    </w:p>
    <w:p w:rsidR="00262940" w:rsidRDefault="002C6F55" w:rsidP="002C6F55">
      <w:pPr>
        <w:pStyle w:val="a7"/>
        <w:spacing w:line="470" w:lineRule="exact"/>
        <w:ind w:firstLineChars="192" w:firstLine="461"/>
        <w:rPr>
          <w:sz w:val="24"/>
        </w:rPr>
      </w:pPr>
      <w:r>
        <w:rPr>
          <w:rFonts w:hint="eastAsia"/>
          <w:sz w:val="24"/>
        </w:rPr>
        <w:t>4.4.3纠正和预防措施方案交品管部审核，确保其可行性及不产生新的环境影响职业健康安全风险，而后送管理者代表批准。批准后的“纠正和预防措施报告”应复印后送至品管部、管理者代表和有关部门。</w:t>
      </w:r>
    </w:p>
    <w:p w:rsidR="00262940" w:rsidRDefault="002C6F55" w:rsidP="002C6F55">
      <w:pPr>
        <w:pStyle w:val="a7"/>
        <w:spacing w:line="470" w:lineRule="exact"/>
        <w:ind w:firstLineChars="192" w:firstLine="461"/>
        <w:rPr>
          <w:sz w:val="24"/>
        </w:rPr>
      </w:pPr>
      <w:r>
        <w:rPr>
          <w:rFonts w:hint="eastAsia"/>
          <w:sz w:val="24"/>
        </w:rPr>
        <w:t>4.5纠正和预防措施的控制</w:t>
      </w:r>
    </w:p>
    <w:p w:rsidR="00262940" w:rsidRDefault="002C6F55" w:rsidP="002C6F55">
      <w:pPr>
        <w:pStyle w:val="a7"/>
        <w:spacing w:line="470" w:lineRule="exact"/>
        <w:ind w:firstLineChars="192" w:firstLine="461"/>
        <w:rPr>
          <w:sz w:val="24"/>
        </w:rPr>
      </w:pPr>
      <w:r>
        <w:rPr>
          <w:rFonts w:hint="eastAsia"/>
          <w:sz w:val="24"/>
        </w:rPr>
        <w:t>4.5.1纠正和预防措施由品管部负责督促检查，并进行协调和指导。</w:t>
      </w:r>
    </w:p>
    <w:p w:rsidR="00262940" w:rsidRDefault="002C6F55" w:rsidP="002C6F55">
      <w:pPr>
        <w:pStyle w:val="a7"/>
        <w:spacing w:line="470" w:lineRule="exact"/>
        <w:ind w:firstLineChars="192" w:firstLine="461"/>
        <w:rPr>
          <w:sz w:val="24"/>
        </w:rPr>
      </w:pPr>
      <w:r>
        <w:rPr>
          <w:rFonts w:hint="eastAsia"/>
          <w:sz w:val="24"/>
        </w:rPr>
        <w:t>4.5.2当纠正和预防措施实施计划完成日期已到或当品管部接到责任部门纠正和预防措施已完成的通知，品管部应派人员去验证纠正和预防措施完成的情况，品管部应将验证结果通知副总经理、管理者代表和相关部门（管理评审中的纠正和预防措施的验证情况还应通报总经理。）</w:t>
      </w:r>
    </w:p>
    <w:p w:rsidR="00262940" w:rsidRDefault="002C6F55" w:rsidP="002C6F55">
      <w:pPr>
        <w:pStyle w:val="a7"/>
        <w:spacing w:line="470" w:lineRule="exact"/>
        <w:ind w:firstLineChars="192" w:firstLine="461"/>
        <w:rPr>
          <w:sz w:val="24"/>
        </w:rPr>
      </w:pPr>
      <w:r>
        <w:rPr>
          <w:rFonts w:hint="eastAsia"/>
          <w:sz w:val="24"/>
        </w:rPr>
        <w:t>4.5.3对在规定期限内未能完成的纠正和预防措施，品管部经理应对此进行跟踪。并查明未能按期完成的原因。当责任部门无正当理由或未能确定出可接受的修正期限</w:t>
      </w:r>
    </w:p>
    <w:p w:rsidR="00262940" w:rsidRDefault="002C6F55">
      <w:pPr>
        <w:pStyle w:val="a7"/>
        <w:spacing w:line="470" w:lineRule="exact"/>
        <w:rPr>
          <w:sz w:val="24"/>
        </w:rPr>
      </w:pPr>
      <w:r>
        <w:rPr>
          <w:rFonts w:hint="eastAsia"/>
          <w:sz w:val="24"/>
        </w:rPr>
        <w:t>时，应向管理者代表报告该问题。</w:t>
      </w:r>
    </w:p>
    <w:p w:rsidR="00262940" w:rsidRDefault="002C6F55" w:rsidP="002C6F55">
      <w:pPr>
        <w:pStyle w:val="a7"/>
        <w:spacing w:line="470" w:lineRule="exact"/>
        <w:ind w:firstLineChars="192" w:firstLine="461"/>
        <w:rPr>
          <w:sz w:val="24"/>
        </w:rPr>
      </w:pPr>
      <w:r>
        <w:rPr>
          <w:rFonts w:hint="eastAsia"/>
          <w:sz w:val="24"/>
        </w:rPr>
        <w:t>4.5.4品管部负责的纠正和预防措施由管理者代表负责验证。</w:t>
      </w:r>
    </w:p>
    <w:p w:rsidR="00262940" w:rsidRDefault="002C6F55" w:rsidP="002C6F55">
      <w:pPr>
        <w:pStyle w:val="a7"/>
        <w:spacing w:line="470" w:lineRule="exact"/>
        <w:ind w:firstLineChars="192" w:firstLine="461"/>
        <w:rPr>
          <w:sz w:val="24"/>
        </w:rPr>
      </w:pPr>
      <w:r>
        <w:rPr>
          <w:rFonts w:hint="eastAsia"/>
          <w:sz w:val="24"/>
        </w:rPr>
        <w:t>4.5.5相关方（供应商）针对其符合采取的纠正和预防措施，由采购部进行验证。</w:t>
      </w:r>
    </w:p>
    <w:p w:rsidR="00262940" w:rsidRDefault="002C6F55" w:rsidP="002C6F55">
      <w:pPr>
        <w:pStyle w:val="a7"/>
        <w:spacing w:line="470" w:lineRule="exact"/>
        <w:ind w:firstLineChars="192" w:firstLine="461"/>
        <w:rPr>
          <w:sz w:val="24"/>
        </w:rPr>
      </w:pPr>
      <w:r>
        <w:rPr>
          <w:rFonts w:hint="eastAsia"/>
          <w:sz w:val="24"/>
        </w:rPr>
        <w:t>4.5.6应将采取纠正和预防措施的有关信息提交管理者代表评审。</w:t>
      </w:r>
    </w:p>
    <w:p w:rsidR="00262940" w:rsidRDefault="002C6F55" w:rsidP="002C6F55">
      <w:pPr>
        <w:pStyle w:val="a7"/>
        <w:spacing w:line="470" w:lineRule="exact"/>
        <w:ind w:firstLineChars="192" w:firstLine="461"/>
        <w:rPr>
          <w:sz w:val="24"/>
        </w:rPr>
      </w:pPr>
      <w:r>
        <w:rPr>
          <w:rFonts w:hint="eastAsia"/>
          <w:sz w:val="24"/>
        </w:rPr>
        <w:t>4.6永久性更改</w:t>
      </w:r>
    </w:p>
    <w:p w:rsidR="00262940" w:rsidRDefault="002C6F55" w:rsidP="002C6F55">
      <w:pPr>
        <w:pStyle w:val="a7"/>
        <w:spacing w:line="470" w:lineRule="exact"/>
        <w:ind w:firstLineChars="192" w:firstLine="461"/>
        <w:rPr>
          <w:sz w:val="24"/>
        </w:rPr>
      </w:pPr>
      <w:r>
        <w:rPr>
          <w:rFonts w:hint="eastAsia"/>
          <w:sz w:val="24"/>
        </w:rPr>
        <w:t>因纠正和预防措施的实施而需修订作业指导书等有关的管理体系文件时，按《文件控制程序》中的有关更改的规定进行。</w:t>
      </w:r>
    </w:p>
    <w:p w:rsidR="00262940" w:rsidRDefault="002C6F55" w:rsidP="002C6F55">
      <w:pPr>
        <w:pStyle w:val="a7"/>
        <w:spacing w:line="470" w:lineRule="exact"/>
        <w:ind w:firstLineChars="192" w:firstLine="461"/>
        <w:rPr>
          <w:sz w:val="24"/>
        </w:rPr>
      </w:pPr>
      <w:r>
        <w:rPr>
          <w:rFonts w:hint="eastAsia"/>
          <w:sz w:val="24"/>
        </w:rPr>
        <w:t>4.7记录的保存</w:t>
      </w:r>
    </w:p>
    <w:p w:rsidR="00262940" w:rsidRDefault="002C6F55" w:rsidP="002C6F55">
      <w:pPr>
        <w:pStyle w:val="a7"/>
        <w:spacing w:line="470" w:lineRule="exact"/>
        <w:ind w:firstLineChars="192" w:firstLine="461"/>
        <w:rPr>
          <w:sz w:val="24"/>
        </w:rPr>
      </w:pPr>
      <w:r>
        <w:rPr>
          <w:rFonts w:hint="eastAsia"/>
          <w:sz w:val="24"/>
        </w:rPr>
        <w:lastRenderedPageBreak/>
        <w:t>纠正和预防措施的各项原始记录应存档，由品管部按《记录控制程序》处理。</w:t>
      </w:r>
    </w:p>
    <w:p w:rsidR="00262940" w:rsidRDefault="002C6F55">
      <w:pPr>
        <w:pStyle w:val="a7"/>
        <w:spacing w:line="470" w:lineRule="exact"/>
        <w:ind w:firstLineChars="192" w:firstLine="463"/>
        <w:rPr>
          <w:b/>
          <w:bCs/>
          <w:sz w:val="24"/>
        </w:rPr>
      </w:pPr>
      <w:r>
        <w:rPr>
          <w:rFonts w:hint="eastAsia"/>
          <w:b/>
          <w:bCs/>
          <w:sz w:val="24"/>
        </w:rPr>
        <w:t>5.相关性文件</w:t>
      </w:r>
    </w:p>
    <w:p w:rsidR="00262940" w:rsidRDefault="002C6F55" w:rsidP="002C6F55">
      <w:pPr>
        <w:pStyle w:val="a7"/>
        <w:spacing w:line="470" w:lineRule="exact"/>
        <w:ind w:firstLineChars="192" w:firstLine="461"/>
        <w:rPr>
          <w:sz w:val="24"/>
        </w:rPr>
      </w:pPr>
      <w:r>
        <w:rPr>
          <w:rFonts w:hint="eastAsia"/>
          <w:sz w:val="24"/>
        </w:rPr>
        <w:t>5.1《文件控制程序》</w:t>
      </w:r>
    </w:p>
    <w:p w:rsidR="00262940" w:rsidRDefault="002C6F55" w:rsidP="002C6F55">
      <w:pPr>
        <w:pStyle w:val="a7"/>
        <w:spacing w:line="470" w:lineRule="exact"/>
        <w:ind w:firstLineChars="192" w:firstLine="461"/>
        <w:rPr>
          <w:sz w:val="24"/>
        </w:rPr>
      </w:pPr>
      <w:r>
        <w:rPr>
          <w:rFonts w:hint="eastAsia"/>
          <w:sz w:val="24"/>
        </w:rPr>
        <w:t>5.2《记录控制程序》</w:t>
      </w:r>
    </w:p>
    <w:p w:rsidR="00262940" w:rsidRDefault="002C6F55">
      <w:pPr>
        <w:pStyle w:val="a7"/>
        <w:spacing w:line="470" w:lineRule="exact"/>
        <w:ind w:firstLineChars="192" w:firstLine="463"/>
        <w:rPr>
          <w:b/>
          <w:bCs/>
          <w:sz w:val="24"/>
        </w:rPr>
      </w:pPr>
      <w:r>
        <w:rPr>
          <w:rFonts w:hint="eastAsia"/>
          <w:b/>
          <w:bCs/>
          <w:sz w:val="24"/>
        </w:rPr>
        <w:t>6.记录</w:t>
      </w:r>
    </w:p>
    <w:p w:rsidR="00262940" w:rsidRDefault="002C6F55" w:rsidP="002C6F55">
      <w:pPr>
        <w:pStyle w:val="a7"/>
        <w:spacing w:line="470" w:lineRule="exact"/>
        <w:ind w:firstLineChars="192" w:firstLine="461"/>
        <w:rPr>
          <w:sz w:val="24"/>
        </w:rPr>
      </w:pPr>
      <w:r>
        <w:rPr>
          <w:rFonts w:hint="eastAsia"/>
          <w:sz w:val="24"/>
        </w:rPr>
        <w:t>《纠正和预防措施处理报告》</w:t>
      </w:r>
    </w:p>
    <w:p w:rsidR="00262940" w:rsidRDefault="00262940">
      <w:pPr>
        <w:spacing w:line="370" w:lineRule="exact"/>
        <w:ind w:firstLineChars="200" w:firstLine="420"/>
      </w:pPr>
    </w:p>
    <w:p w:rsidR="00262940" w:rsidRDefault="00262940">
      <w:pPr>
        <w:spacing w:line="370" w:lineRule="exact"/>
        <w:ind w:firstLineChars="200" w:firstLine="420"/>
      </w:pPr>
    </w:p>
    <w:p w:rsidR="00262940" w:rsidRDefault="00262940"/>
    <w:p w:rsidR="00262940" w:rsidRDefault="00262940">
      <w:pPr>
        <w:pStyle w:val="af4"/>
        <w:spacing w:before="0" w:after="0"/>
        <w:rPr>
          <w:rFonts w:ascii="黑体" w:eastAsia="黑体" w:hAnsi="黑体"/>
          <w:sz w:val="80"/>
          <w:szCs w:val="80"/>
        </w:rPr>
        <w:sectPr w:rsidR="00262940">
          <w:headerReference w:type="default" r:id="rId29"/>
          <w:pgSz w:w="11906" w:h="16838"/>
          <w:pgMar w:top="1985" w:right="851" w:bottom="567" w:left="851" w:header="680" w:footer="259" w:gutter="0"/>
          <w:pgNumType w:start="1"/>
          <w:cols w:space="425"/>
          <w:titlePg/>
          <w:docGrid w:type="lines" w:linePitch="312"/>
        </w:sectPr>
      </w:pPr>
    </w:p>
    <w:p w:rsidR="00262940" w:rsidRDefault="00262940"/>
    <w:p w:rsidR="00262940" w:rsidRDefault="00262940"/>
    <w:p w:rsidR="00262940" w:rsidRDefault="002C6F55">
      <w:pPr>
        <w:pStyle w:val="af4"/>
        <w:spacing w:before="0" w:after="0"/>
        <w:rPr>
          <w:rFonts w:ascii="黑体" w:eastAsia="黑体" w:hAnsi="黑体" w:cs="黑体"/>
          <w:b w:val="0"/>
          <w:bCs w:val="0"/>
        </w:rPr>
      </w:pPr>
      <w:r>
        <w:rPr>
          <w:rFonts w:ascii="黑体" w:eastAsia="黑体" w:hAnsi="黑体" w:cs="黑体" w:hint="eastAsia"/>
          <w:sz w:val="72"/>
          <w:szCs w:val="72"/>
        </w:rPr>
        <w:t>供应商管理控制程序</w:t>
      </w:r>
    </w:p>
    <w:p w:rsidR="00262940" w:rsidRDefault="002C6F55">
      <w:pPr>
        <w:jc w:val="center"/>
        <w:rPr>
          <w:rFonts w:ascii="黑体" w:eastAsia="黑体" w:hAnsi="黑体" w:cs="黑体"/>
          <w:sz w:val="32"/>
          <w:szCs w:val="32"/>
        </w:rPr>
      </w:pPr>
      <w:r>
        <w:rPr>
          <w:rFonts w:ascii="黑体" w:eastAsia="黑体" w:hAnsi="黑体" w:cs="黑体" w:hint="eastAsia"/>
          <w:sz w:val="32"/>
          <w:szCs w:val="32"/>
        </w:rPr>
        <w:t>文件编号:</w:t>
      </w:r>
      <w:r w:rsidR="00C250E4" w:rsidRPr="00C250E4">
        <w:rPr>
          <w:rFonts w:eastAsia="仿宋_GB2312" w:hint="eastAsia"/>
          <w:szCs w:val="21"/>
        </w:rPr>
        <w:t xml:space="preserve"> </w:t>
      </w:r>
      <w:r w:rsidR="00C250E4" w:rsidRPr="00C250E4">
        <w:rPr>
          <w:rFonts w:eastAsia="仿宋_GB2312" w:hint="eastAsia"/>
          <w:sz w:val="28"/>
          <w:szCs w:val="28"/>
        </w:rPr>
        <w:t>PJBZ/QB-19</w:t>
      </w:r>
    </w:p>
    <w:p w:rsidR="00262940" w:rsidRDefault="00262940">
      <w:pPr>
        <w:jc w:val="center"/>
        <w:rPr>
          <w:rFonts w:ascii="黑体" w:eastAsia="黑体" w:hAnsi="黑体" w:cs="黑体"/>
          <w:sz w:val="32"/>
          <w:szCs w:val="32"/>
        </w:rPr>
      </w:pPr>
    </w:p>
    <w:p w:rsidR="00262940" w:rsidRDefault="00262940">
      <w:pPr>
        <w:jc w:val="center"/>
        <w:rPr>
          <w:rFonts w:ascii="黑体" w:eastAsia="黑体" w:hAnsi="黑体" w:cs="黑体"/>
          <w:sz w:val="32"/>
          <w:szCs w:val="32"/>
        </w:rPr>
      </w:pPr>
    </w:p>
    <w:p w:rsidR="00262940" w:rsidRDefault="00262940">
      <w:pPr>
        <w:jc w:val="center"/>
        <w:rPr>
          <w:rFonts w:ascii="黑体" w:eastAsia="黑体" w:hAnsi="黑体" w:cs="黑体"/>
          <w:sz w:val="32"/>
          <w:szCs w:val="32"/>
        </w:rPr>
      </w:pPr>
    </w:p>
    <w:p w:rsidR="00262940" w:rsidRDefault="00262940">
      <w:pPr>
        <w:jc w:val="center"/>
        <w:rPr>
          <w:rFonts w:ascii="黑体" w:eastAsia="黑体" w:hAnsi="黑体" w:cs="黑体"/>
          <w:sz w:val="32"/>
          <w:szCs w:val="32"/>
        </w:rPr>
      </w:pPr>
    </w:p>
    <w:p w:rsidR="00262940" w:rsidRDefault="00262940">
      <w:pPr>
        <w:spacing w:line="360" w:lineRule="auto"/>
        <w:ind w:rightChars="149" w:right="313"/>
        <w:rPr>
          <w:rFonts w:ascii="宋体" w:hAnsi="宋体"/>
          <w:bCs/>
        </w:rPr>
      </w:pPr>
    </w:p>
    <w:p w:rsidR="00262940" w:rsidRDefault="002C6F55">
      <w:pPr>
        <w:spacing w:line="360" w:lineRule="auto"/>
        <w:ind w:rightChars="149" w:right="313"/>
        <w:rPr>
          <w:rFonts w:ascii="宋体" w:hAnsi="宋体"/>
          <w:bCs/>
        </w:rPr>
      </w:pPr>
      <w:r>
        <w:rPr>
          <w:rFonts w:ascii="宋体" w:hAnsi="宋体" w:hint="eastAsia"/>
          <w:bCs/>
        </w:rPr>
        <w:t>1、目的</w:t>
      </w:r>
    </w:p>
    <w:p w:rsidR="00262940" w:rsidRDefault="002C6F55" w:rsidP="002C6F55">
      <w:pPr>
        <w:pStyle w:val="a9"/>
        <w:spacing w:line="360" w:lineRule="auto"/>
        <w:ind w:leftChars="150" w:left="315" w:firstLineChars="227" w:firstLine="477"/>
        <w:rPr>
          <w:rFonts w:ascii="宋体" w:hAnsi="宋体"/>
          <w:bCs/>
        </w:rPr>
      </w:pPr>
      <w:r>
        <w:rPr>
          <w:rFonts w:ascii="宋体" w:hAnsi="宋体" w:hint="eastAsia"/>
        </w:rPr>
        <w:t>确保原物料及时进仓，避免停工待料，采购部价格合理，以降低成本来提升产品竞争力及提升原物料的品质。</w:t>
      </w:r>
    </w:p>
    <w:p w:rsidR="00262940" w:rsidRDefault="002C6F55">
      <w:pPr>
        <w:spacing w:line="360" w:lineRule="auto"/>
        <w:ind w:rightChars="149" w:right="313"/>
        <w:rPr>
          <w:rFonts w:ascii="宋体" w:hAnsi="宋体"/>
          <w:bCs/>
        </w:rPr>
      </w:pPr>
      <w:r>
        <w:rPr>
          <w:rFonts w:ascii="宋体" w:hAnsi="宋体" w:hint="eastAsia"/>
          <w:bCs/>
        </w:rPr>
        <w:t>2、范围</w:t>
      </w:r>
    </w:p>
    <w:p w:rsidR="00262940" w:rsidRDefault="002C6F55">
      <w:pPr>
        <w:spacing w:line="360" w:lineRule="auto"/>
        <w:ind w:rightChars="149" w:right="313" w:firstLineChars="400" w:firstLine="840"/>
        <w:rPr>
          <w:rFonts w:ascii="宋体" w:hAnsi="宋体"/>
          <w:bCs/>
        </w:rPr>
      </w:pPr>
      <w:r>
        <w:rPr>
          <w:rFonts w:ascii="宋体" w:hAnsi="宋体" w:hint="eastAsia"/>
        </w:rPr>
        <w:t>提供本公司生产用的原物料、零组件的供应商及委外加工的供应商。</w:t>
      </w:r>
    </w:p>
    <w:p w:rsidR="00262940" w:rsidRDefault="002C6F55">
      <w:pPr>
        <w:spacing w:line="360" w:lineRule="auto"/>
        <w:ind w:rightChars="149" w:right="313"/>
        <w:rPr>
          <w:rFonts w:ascii="宋体" w:hAnsi="宋体"/>
          <w:bCs/>
        </w:rPr>
      </w:pPr>
      <w:r>
        <w:rPr>
          <w:rFonts w:ascii="宋体" w:hAnsi="宋体" w:hint="eastAsia"/>
          <w:bCs/>
        </w:rPr>
        <w:t>3、定义</w:t>
      </w:r>
    </w:p>
    <w:p w:rsidR="00262940" w:rsidRDefault="002C6F55">
      <w:pPr>
        <w:spacing w:line="360" w:lineRule="auto"/>
        <w:ind w:rightChars="149" w:right="313" w:firstLineChars="350" w:firstLine="735"/>
        <w:rPr>
          <w:rFonts w:ascii="宋体" w:hAnsi="宋体"/>
          <w:bCs/>
        </w:rPr>
      </w:pPr>
      <w:r>
        <w:rPr>
          <w:rFonts w:ascii="宋体" w:hAnsi="宋体" w:hint="eastAsia"/>
          <w:bCs/>
        </w:rPr>
        <w:t>无</w:t>
      </w:r>
    </w:p>
    <w:p w:rsidR="00262940" w:rsidRDefault="002C6F55">
      <w:pPr>
        <w:spacing w:line="360" w:lineRule="auto"/>
        <w:ind w:rightChars="149" w:right="313"/>
        <w:rPr>
          <w:rFonts w:ascii="宋体" w:hAnsi="宋体"/>
          <w:bCs/>
        </w:rPr>
      </w:pPr>
      <w:r>
        <w:rPr>
          <w:rFonts w:ascii="宋体" w:hAnsi="宋体" w:hint="eastAsia"/>
          <w:bCs/>
        </w:rPr>
        <w:t>4、作业流程</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1"/>
        <w:gridCol w:w="859"/>
        <w:gridCol w:w="5055"/>
        <w:gridCol w:w="1725"/>
      </w:tblGrid>
      <w:tr w:rsidR="00262940">
        <w:trPr>
          <w:trHeight w:val="581"/>
        </w:trPr>
        <w:tc>
          <w:tcPr>
            <w:tcW w:w="2561" w:type="dxa"/>
            <w:vAlign w:val="center"/>
          </w:tcPr>
          <w:p w:rsidR="00262940" w:rsidRDefault="002C6F55">
            <w:pPr>
              <w:ind w:leftChars="-10" w:left="-21"/>
              <w:jc w:val="center"/>
              <w:rPr>
                <w:rFonts w:ascii="宋体" w:hAnsi="宋体"/>
                <w:szCs w:val="21"/>
              </w:rPr>
            </w:pPr>
            <w:r>
              <w:rPr>
                <w:rFonts w:ascii="宋体" w:hAnsi="宋体" w:hint="eastAsia"/>
                <w:szCs w:val="21"/>
              </w:rPr>
              <w:t>作业流程图</w:t>
            </w:r>
          </w:p>
        </w:tc>
        <w:tc>
          <w:tcPr>
            <w:tcW w:w="859" w:type="dxa"/>
            <w:vAlign w:val="center"/>
          </w:tcPr>
          <w:p w:rsidR="00262940" w:rsidRDefault="002C6F55">
            <w:pPr>
              <w:ind w:leftChars="-10" w:left="-21"/>
              <w:jc w:val="center"/>
              <w:rPr>
                <w:rFonts w:ascii="宋体" w:hAnsi="宋体"/>
                <w:szCs w:val="21"/>
              </w:rPr>
            </w:pPr>
            <w:r>
              <w:rPr>
                <w:rFonts w:ascii="宋体" w:hAnsi="宋体" w:hint="eastAsia"/>
                <w:szCs w:val="21"/>
              </w:rPr>
              <w:t>责任</w:t>
            </w:r>
          </w:p>
          <w:p w:rsidR="00262940" w:rsidRDefault="002C6F55">
            <w:pPr>
              <w:ind w:leftChars="-10" w:left="-21"/>
              <w:jc w:val="center"/>
              <w:rPr>
                <w:rFonts w:ascii="宋体" w:hAnsi="宋体"/>
                <w:szCs w:val="21"/>
              </w:rPr>
            </w:pPr>
            <w:r>
              <w:rPr>
                <w:rFonts w:ascii="宋体" w:hAnsi="宋体" w:hint="eastAsia"/>
                <w:szCs w:val="21"/>
              </w:rPr>
              <w:t>部门</w:t>
            </w:r>
          </w:p>
        </w:tc>
        <w:tc>
          <w:tcPr>
            <w:tcW w:w="5055" w:type="dxa"/>
            <w:vAlign w:val="center"/>
          </w:tcPr>
          <w:p w:rsidR="00262940" w:rsidRDefault="002C6F55">
            <w:pPr>
              <w:ind w:leftChars="-10" w:left="-21"/>
              <w:jc w:val="center"/>
              <w:rPr>
                <w:rFonts w:ascii="宋体" w:hAnsi="宋体"/>
                <w:szCs w:val="21"/>
              </w:rPr>
            </w:pPr>
            <w:r>
              <w:rPr>
                <w:rFonts w:ascii="宋体" w:hAnsi="宋体" w:hint="eastAsia"/>
                <w:szCs w:val="21"/>
              </w:rPr>
              <w:t>作业内容/步骤</w:t>
            </w:r>
          </w:p>
        </w:tc>
        <w:tc>
          <w:tcPr>
            <w:tcW w:w="1725" w:type="dxa"/>
            <w:vAlign w:val="center"/>
          </w:tcPr>
          <w:p w:rsidR="00262940" w:rsidRDefault="002C6F55">
            <w:pPr>
              <w:ind w:leftChars="-10" w:left="-21"/>
              <w:jc w:val="center"/>
              <w:rPr>
                <w:rFonts w:ascii="宋体" w:hAnsi="宋体"/>
                <w:szCs w:val="21"/>
              </w:rPr>
            </w:pPr>
            <w:r>
              <w:rPr>
                <w:rFonts w:ascii="宋体" w:hAnsi="宋体" w:hint="eastAsia"/>
                <w:szCs w:val="21"/>
              </w:rPr>
              <w:t>相关</w:t>
            </w:r>
          </w:p>
          <w:p w:rsidR="00262940" w:rsidRDefault="002C6F55">
            <w:pPr>
              <w:ind w:leftChars="-10" w:left="-21"/>
              <w:jc w:val="center"/>
              <w:rPr>
                <w:rFonts w:ascii="宋体" w:hAnsi="宋体"/>
                <w:szCs w:val="21"/>
              </w:rPr>
            </w:pPr>
            <w:r>
              <w:rPr>
                <w:rFonts w:ascii="宋体" w:hAnsi="宋体" w:hint="eastAsia"/>
                <w:szCs w:val="21"/>
              </w:rPr>
              <w:t>记录表单</w:t>
            </w:r>
          </w:p>
        </w:tc>
      </w:tr>
      <w:tr w:rsidR="00262940">
        <w:trPr>
          <w:cantSplit/>
          <w:trHeight w:val="1533"/>
        </w:trPr>
        <w:tc>
          <w:tcPr>
            <w:tcW w:w="2561" w:type="dxa"/>
            <w:vMerge w:val="restart"/>
            <w:vAlign w:val="center"/>
          </w:tcPr>
          <w:p w:rsidR="00262940" w:rsidRDefault="00262940">
            <w:pPr>
              <w:spacing w:line="360" w:lineRule="exact"/>
              <w:rPr>
                <w:rFonts w:ascii="宋体" w:hAnsi="宋体"/>
                <w:szCs w:val="21"/>
              </w:rPr>
            </w:pPr>
          </w:p>
          <w:p w:rsidR="00262940" w:rsidRDefault="00C86B27">
            <w:pPr>
              <w:spacing w:line="360" w:lineRule="exact"/>
              <w:rPr>
                <w:rFonts w:ascii="宋体" w:hAnsi="宋体"/>
                <w:szCs w:val="21"/>
              </w:rPr>
            </w:pPr>
            <w:r>
              <w:rPr>
                <w:rFonts w:ascii="宋体" w:hAnsi="宋体"/>
                <w:szCs w:val="21"/>
              </w:rPr>
              <w:pict>
                <v:shapetype id="_x0000_t116" coordsize="21600,21600" o:spt="116" path="m3475,qx,10800,3475,21600l18125,21600qx21600,10800,18125,xe">
                  <v:stroke joinstyle="miter"/>
                  <v:path gradientshapeok="t" o:connecttype="rect" textboxrect="1018,3163,20582,18437"/>
                </v:shapetype>
                <v:shape id="_x0000_s1026" type="#_x0000_t116" style="position:absolute;left:0;text-align:left;margin-left:21.6pt;margin-top:7.4pt;width:90.3pt;height:31.5pt;z-index:251658240" o:gfxdata="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Les1bYAAAACAEAAA8AAAAAAAAAAQAgAAAAIgAA&#10;AGRycy9kb3ducmV2LnhtbFBLAQIUABQAAAAIAIdO4kDV0FDWCAIAAPUDAAAOAAAAAAAAAAEAIAAA&#10;ACcBAABkcnMvZTJvRG9jLnhtbFBLBQYAAAAABgAGAFkBAAChBQAAAAA=&#10;">
                  <v:textbox>
                    <w:txbxContent>
                      <w:p w:rsidR="00E03DE5" w:rsidRDefault="00E03DE5">
                        <w:pPr>
                          <w:jc w:val="center"/>
                          <w:rPr>
                            <w:rFonts w:ascii="宋体" w:hAnsi="宋体"/>
                            <w:szCs w:val="21"/>
                          </w:rPr>
                        </w:pPr>
                        <w:r>
                          <w:rPr>
                            <w:rFonts w:ascii="宋体" w:hAnsi="宋体" w:hint="eastAsia"/>
                            <w:szCs w:val="21"/>
                          </w:rPr>
                          <w:t>寻找供应商</w:t>
                        </w:r>
                      </w:p>
                    </w:txbxContent>
                  </v:textbox>
                </v:shape>
              </w:pict>
            </w:r>
          </w:p>
          <w:p w:rsidR="00262940" w:rsidRDefault="00262940">
            <w:pPr>
              <w:spacing w:line="360" w:lineRule="exact"/>
              <w:rPr>
                <w:rFonts w:ascii="宋体" w:hAnsi="宋体"/>
                <w:szCs w:val="21"/>
              </w:rPr>
            </w:pPr>
          </w:p>
          <w:p w:rsidR="00262940" w:rsidRDefault="00C86B27">
            <w:pPr>
              <w:spacing w:line="360" w:lineRule="exact"/>
              <w:rPr>
                <w:rFonts w:ascii="宋体" w:hAnsi="宋体"/>
                <w:szCs w:val="21"/>
              </w:rPr>
            </w:pPr>
            <w:r>
              <w:rPr>
                <w:rFonts w:ascii="宋体" w:hAnsi="宋体"/>
                <w:szCs w:val="21"/>
              </w:rPr>
              <w:pict>
                <v:line id="_x0000_s1045" style="position:absolute;left:0;text-align:left;z-index:251662336" from="66.6pt,1.95pt" to="66.6pt,54.7pt" o:gfxdata="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CEjfZvYAAAACQEAAA8A&#10;AAAAAAAAAQAgAAAAIgAAAGRycy9kb3ducmV2LnhtbFBLAQIUABQAAAAIAIdO4kDQhzi13gEAAJkD&#10;AAAOAAAAAAAAAAEAIAAAACcBAABkcnMvZTJvRG9jLnhtbFBLBQYAAAAABgAGAFkBAAB3BQAAAAA=&#10;">
                  <v:stroke endarrow="block"/>
                </v:line>
              </w:pict>
            </w:r>
          </w:p>
          <w:p w:rsidR="00262940" w:rsidRDefault="00262940">
            <w:pPr>
              <w:spacing w:line="360" w:lineRule="exact"/>
              <w:rPr>
                <w:rFonts w:ascii="宋体" w:hAnsi="宋体"/>
                <w:szCs w:val="21"/>
              </w:rPr>
            </w:pPr>
          </w:p>
          <w:p w:rsidR="00262940" w:rsidRDefault="00262940">
            <w:pPr>
              <w:spacing w:line="360" w:lineRule="exact"/>
              <w:rPr>
                <w:rFonts w:ascii="宋体" w:hAnsi="宋体"/>
                <w:szCs w:val="21"/>
              </w:rPr>
            </w:pPr>
          </w:p>
          <w:p w:rsidR="00262940" w:rsidRDefault="00C86B27">
            <w:pPr>
              <w:spacing w:line="360" w:lineRule="exact"/>
              <w:rPr>
                <w:rFonts w:ascii="宋体" w:hAnsi="宋体"/>
                <w:szCs w:val="21"/>
              </w:rPr>
            </w:pPr>
            <w:r>
              <w:rPr>
                <w:rFonts w:ascii="宋体" w:hAnsi="宋体"/>
                <w:szCs w:val="21"/>
              </w:rPr>
              <w:pict>
                <v:line id="_x0000_s1044" style="position:absolute;left:0;text-align:left;z-index:251668480" from="66.6pt,163.7pt" to="66.6pt,196.3pt" o:gfxdata="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dQmSg2gAAAAsB&#10;AAAPAAAAAAAAAAEAIAAAACIAAABkcnMvZG93bnJldi54bWxQSwECFAAUAAAACACHTuJAzqrnquAB&#10;AACZAwAADgAAAAAAAAABACAAAAApAQAAZHJzL2Uyb0RvYy54bWxQSwUGAAAAAAYABgBZAQAAewUA&#10;AAAA&#10;">
                  <v:stroke endarrow="block"/>
                </v:line>
              </w:pict>
            </w:r>
            <w:r>
              <w:rPr>
                <w:rFonts w:ascii="宋体" w:hAnsi="宋体"/>
                <w:szCs w:val="21"/>
              </w:rPr>
              <w:pict>
                <v:shapetype id="_x0000_t202" coordsize="21600,21600" o:spt="202" path="m,l,21600r21600,l21600,xe">
                  <v:stroke joinstyle="miter"/>
                  <v:path gradientshapeok="t" o:connecttype="rect"/>
                </v:shapetype>
                <v:shape id="_x0000_s1043" type="#_x0000_t202" style="position:absolute;left:0;text-align:left;margin-left:18.85pt;margin-top:131.85pt;width:95.5pt;height:31.85pt;z-index:251659264" o:gfxdata="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hCvI02AAAAAoBAAAPAAAAAAAAAAEAIAAAACIAAABkcnMvZG93bnJldi54bWxQSwECFAAU&#10;AAAACACHTuJANIPfCvEBAADoAwAADgAAAAAAAAABACAAAAAnAQAAZHJzL2Uyb0RvYy54bWxQSwUG&#10;AAAAAAYABgBZAQAAigUAAAAA&#10;">
                  <v:textbox>
                    <w:txbxContent>
                      <w:p w:rsidR="00E03DE5" w:rsidRDefault="00E03DE5">
                        <w:pPr>
                          <w:jc w:val="center"/>
                          <w:rPr>
                            <w:rFonts w:ascii="宋体" w:hAnsi="宋体"/>
                            <w:szCs w:val="21"/>
                          </w:rPr>
                        </w:pPr>
                        <w:r>
                          <w:rPr>
                            <w:rFonts w:ascii="宋体" w:hAnsi="宋体" w:hint="eastAsia"/>
                            <w:szCs w:val="21"/>
                          </w:rPr>
                          <w:t>供应商样品确认</w:t>
                        </w:r>
                      </w:p>
                      <w:p w:rsidR="00E03DE5" w:rsidRDefault="00E03DE5">
                        <w:pPr>
                          <w:jc w:val="center"/>
                        </w:pPr>
                      </w:p>
                    </w:txbxContent>
                  </v:textbox>
                </v:shape>
              </w:pict>
            </w:r>
            <w:r>
              <w:rPr>
                <w:rFonts w:ascii="宋体" w:hAnsi="宋体"/>
                <w:szCs w:val="21"/>
              </w:rPr>
              <w:pict>
                <v:group id="_x0000_s1034" style="position:absolute;left:0;text-align:left;margin-left:18.85pt;margin-top:1.45pt;width:94.05pt;height:65.35pt;z-index:251660288" coordorigin="25,113" coordsize="16,13072" o:gfxdata="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">
                  <v:line id="_x0000_s1042" style="position:absolute" from="29,113" to="38,113" o:gfxdata="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6RfwvQAA&#10;ANoAAAAPAAAAAAAAAAEAIAAAACIAAABkcnMvZG93bnJldi54bWxQSwECFAAUAAAACACHTuJAMy8F&#10;njsAAAA5AAAAEAAAAAAAAAABACAAAAAMAQAAZHJzL3NoYXBleG1sLnhtbFBLBQYAAAAABgAGAFsB&#10;AAC2AwAAAAA=&#10;"/>
                  <v:line id="_x0000_s1041" style="position:absolute" from="29,113" to="29,118" o:gfxdata="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efF8b4A&#10;AADaAAAADwAAAAAAAAABACAAAAAiAAAAZHJzL2Rvd25yZXYueG1sUEsBAhQAFAAAAAgAh07iQDMv&#10;BZ47AAAAOQAAABAAAAAAAAAAAQAgAAAADQEAAGRycy9zaGFwZXhtbC54bWxQSwUGAAAAAAYABgBb&#10;AQAAtwMAAAAA&#10;">
                    <v:stroke endarrow="block"/>
                  </v:line>
                  <v:shape id="_x0000_s1040" type="#_x0000_t202" style="position:absolute;left:25;top:118;width:7;height:5" o:gfxdata="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t26e8AAAA&#10;2gAAAA8AAAAAAAAAAQAgAAAAIgAAAGRycy9kb3ducmV2LnhtbFBLAQIUABQAAAAIAIdO4kAzLwWe&#10;OwAAADkAAAAQAAAAAAAAAAEAIAAAAAsBAABkcnMvc2hhcGV4bWwueG1sUEsFBgAAAAAGAAYAWwEA&#10;ALUDAAAAAA==&#10;">
                    <v:textbox>
                      <w:txbxContent>
                        <w:p w:rsidR="00E03DE5" w:rsidRDefault="00E03DE5">
                          <w:pPr>
                            <w:jc w:val="center"/>
                            <w:rPr>
                              <w:rFonts w:ascii="宋体" w:hAnsi="宋体"/>
                              <w:szCs w:val="21"/>
                            </w:rPr>
                          </w:pPr>
                          <w:r>
                            <w:rPr>
                              <w:rFonts w:ascii="宋体" w:hAnsi="宋体" w:hint="eastAsia"/>
                              <w:szCs w:val="21"/>
                            </w:rPr>
                            <w:t>报价</w:t>
                          </w:r>
                        </w:p>
                      </w:txbxContent>
                    </v:textbox>
                  </v:shape>
                  <v:shape id="_x0000_s1039" type="#_x0000_t202" style="position:absolute;left:34;top:118;width:8;height:5" o:gfxdata="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oX48vQAA&#10;ANoAAAAPAAAAAAAAAAEAIAAAACIAAABkcnMvZG93bnJldi54bWxQSwECFAAUAAAACACHTuJAMy8F&#10;njsAAAA5AAAAEAAAAAAAAAABACAAAAAMAQAAZHJzL3NoYXBleG1sLnhtbFBLBQYAAAAABgAGAFsB&#10;AAC2AwAAAAA=&#10;">
                    <v:textbox>
                      <w:txbxContent>
                        <w:p w:rsidR="00E03DE5" w:rsidRDefault="00E03DE5">
                          <w:pPr>
                            <w:jc w:val="center"/>
                            <w:rPr>
                              <w:rFonts w:ascii="宋体" w:hAnsi="宋体"/>
                              <w:szCs w:val="21"/>
                            </w:rPr>
                          </w:pPr>
                          <w:r>
                            <w:rPr>
                              <w:rFonts w:ascii="宋体" w:hAnsi="宋体" w:hint="eastAsia"/>
                              <w:szCs w:val="21"/>
                            </w:rPr>
                            <w:t>打样</w:t>
                          </w:r>
                        </w:p>
                      </w:txbxContent>
                    </v:textbox>
                  </v:shape>
                  <v:line id="_x0000_s1038" style="position:absolute" from="38,113" to="38,118" o:gfxdata="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mp/Ku/&#10;AAAA2wAAAA8AAAAAAAAAAQAgAAAAIgAAAGRycy9kb3ducmV2LnhtbFBLAQIUABQAAAAIAIdO4kAz&#10;LwWeOwAAADkAAAAQAAAAAAAAAAEAIAAAAA4BAABkcnMvc2hhcGV4bWwueG1sUEsFBgAAAAAGAAYA&#10;WwEAALgDAAAAAA==&#10;">
                    <v:stroke endarrow="block"/>
                  </v:line>
                  <v:line id="_x0000_s1037" style="position:absolute;flip:y" from="28,126" to="38,126" o:gfxdata="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5fksZugAAANsA&#10;AAAPAAAAAAAAAAEAIAAAACIAAABkcnMvZG93bnJldi54bWxQSwECFAAUAAAACACHTuJAMy8FnjsA&#10;AAA5AAAAEAAAAAAAAAABACAAAAAJAQAAZHJzL3NoYXBleG1sLnhtbFBLBQYAAAAABgAGAFsBAACz&#10;AwAAAAA=&#10;"/>
                  <v:line id="_x0000_s1036" style="position:absolute" from="28,123" to="28,126" o:gfxdata="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4outEugAAANsA&#10;AAAPAAAAAAAAAAEAIAAAACIAAABkcnMvZG93bnJldi54bWxQSwECFAAUAAAACACHTuJAMy8FnjsA&#10;AAA5AAAAEAAAAAAAAAABACAAAAAJAQAAZHJzL3NoYXBleG1sLnhtbFBLBQYAAAAABgAGAFsBAACz&#10;AwAAAAA=&#10;"/>
                  <v:line id="_x0000_s1035" style="position:absolute" from="38,123" to="38,126" o:gfxdata="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uTt+8AAAA&#10;2wAAAA8AAAAAAAAAAQAgAAAAIgAAAGRycy9kb3ducmV2LnhtbFBLAQIUABQAAAAIAIdO4kAzLwWe&#10;OwAAADkAAAAQAAAAAAAAAAEAIAAAAAsBAABkcnMvc2hhcGV4bWwueG1sUEsFBgAAAAAGAAYAWwEA&#10;ALUDAAAAAA==&#10;"/>
                </v:group>
              </w:pict>
            </w:r>
            <w:r>
              <w:rPr>
                <w:rFonts w:ascii="宋体" w:hAnsi="宋体"/>
                <w:szCs w:val="21"/>
              </w:rPr>
              <w:pict>
                <v:line id="_x0000_s1033" style="position:absolute;left:0;text-align:left;z-index:251661312" from="66.85pt,73.75pt" to="66.85pt,120.55pt" o:gfxdata="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56539oAAAAL&#10;AQAADwAAAAAAAAABACAAAAAiAAAAZHJzL2Rvd25yZXYueG1sUEsBAhQAFAAAAAgAh07iQB1SQx7h&#10;AQAAmwMAAA4AAAAAAAAAAQAgAAAAKQEAAGRycy9lMm9Eb2MueG1sUEsFBgAAAAAGAAYAWQEAAHwF&#10;AAAAAA==&#10;">
                  <v:stroke endarrow="block"/>
                </v:line>
              </w:pict>
            </w:r>
          </w:p>
        </w:tc>
        <w:tc>
          <w:tcPr>
            <w:tcW w:w="859" w:type="dxa"/>
            <w:vAlign w:val="center"/>
          </w:tcPr>
          <w:p w:rsidR="00262940" w:rsidRDefault="002C6F55">
            <w:pPr>
              <w:spacing w:line="360" w:lineRule="exact"/>
              <w:ind w:leftChars="-10" w:left="-21"/>
              <w:jc w:val="center"/>
              <w:rPr>
                <w:rFonts w:ascii="宋体" w:hAnsi="宋体"/>
                <w:szCs w:val="21"/>
              </w:rPr>
            </w:pPr>
            <w:r>
              <w:rPr>
                <w:rFonts w:ascii="宋体" w:hAnsi="宋体" w:hint="eastAsia"/>
                <w:szCs w:val="21"/>
              </w:rPr>
              <w:t>采购部</w:t>
            </w:r>
          </w:p>
        </w:tc>
        <w:tc>
          <w:tcPr>
            <w:tcW w:w="5055" w:type="dxa"/>
          </w:tcPr>
          <w:p w:rsidR="00262940" w:rsidRDefault="002C6F55">
            <w:pPr>
              <w:numPr>
                <w:ilvl w:val="0"/>
                <w:numId w:val="30"/>
              </w:numPr>
              <w:spacing w:line="360" w:lineRule="auto"/>
              <w:rPr>
                <w:rFonts w:ascii="宋体" w:hAnsi="宋体"/>
                <w:szCs w:val="21"/>
              </w:rPr>
            </w:pPr>
            <w:r>
              <w:rPr>
                <w:rFonts w:ascii="宋体" w:hAnsi="宋体" w:hint="eastAsia"/>
                <w:szCs w:val="21"/>
              </w:rPr>
              <w:t>现有供应商不能满足公司生产、品质、交期、价格、服务等方面要求时，应考虑开发新供应商；</w:t>
            </w:r>
          </w:p>
          <w:p w:rsidR="00262940" w:rsidRDefault="002C6F55">
            <w:pPr>
              <w:numPr>
                <w:ilvl w:val="0"/>
                <w:numId w:val="30"/>
              </w:numPr>
              <w:spacing w:line="360" w:lineRule="auto"/>
              <w:rPr>
                <w:rFonts w:ascii="宋体" w:hAnsi="宋体"/>
                <w:szCs w:val="21"/>
              </w:rPr>
            </w:pPr>
            <w:r>
              <w:rPr>
                <w:rFonts w:ascii="宋体" w:hAnsi="宋体" w:hint="eastAsia"/>
                <w:szCs w:val="21"/>
              </w:rPr>
              <w:t>采购部人员应多方位，多渠道寻找新供应商；</w:t>
            </w:r>
          </w:p>
          <w:p w:rsidR="00262940" w:rsidRDefault="002C6F55">
            <w:pPr>
              <w:numPr>
                <w:ilvl w:val="0"/>
                <w:numId w:val="30"/>
              </w:numPr>
              <w:spacing w:line="360" w:lineRule="auto"/>
              <w:rPr>
                <w:rFonts w:ascii="宋体" w:hAnsi="宋体"/>
                <w:szCs w:val="21"/>
              </w:rPr>
            </w:pPr>
            <w:r>
              <w:rPr>
                <w:rFonts w:ascii="宋体" w:hAnsi="宋体" w:hint="eastAsia"/>
                <w:szCs w:val="21"/>
              </w:rPr>
              <w:t>采购部人员应及时搜集新供应商的相关信息，包括供应商的基本情况调查、供应商营业资质等。</w:t>
            </w:r>
          </w:p>
        </w:tc>
        <w:tc>
          <w:tcPr>
            <w:tcW w:w="1725" w:type="dxa"/>
            <w:vAlign w:val="center"/>
          </w:tcPr>
          <w:p w:rsidR="00262940" w:rsidRDefault="002C6F55">
            <w:pPr>
              <w:spacing w:line="360" w:lineRule="exact"/>
              <w:ind w:leftChars="-10" w:left="-21"/>
              <w:jc w:val="center"/>
              <w:rPr>
                <w:rFonts w:ascii="宋体" w:hAnsi="宋体"/>
                <w:szCs w:val="21"/>
              </w:rPr>
            </w:pPr>
            <w:r>
              <w:rPr>
                <w:rFonts w:ascii="宋体" w:hAnsi="宋体" w:hint="eastAsia"/>
                <w:szCs w:val="21"/>
              </w:rPr>
              <w:t>《供应商</w:t>
            </w:r>
          </w:p>
          <w:p w:rsidR="00262940" w:rsidRDefault="002C6F55">
            <w:pPr>
              <w:spacing w:line="360" w:lineRule="exact"/>
              <w:ind w:leftChars="-10" w:left="-21"/>
              <w:jc w:val="center"/>
              <w:rPr>
                <w:rFonts w:ascii="宋体" w:hAnsi="宋体"/>
                <w:szCs w:val="21"/>
              </w:rPr>
            </w:pPr>
            <w:r>
              <w:rPr>
                <w:rFonts w:ascii="宋体" w:hAnsi="宋体" w:hint="eastAsia"/>
                <w:szCs w:val="21"/>
              </w:rPr>
              <w:t>调查表》</w:t>
            </w:r>
          </w:p>
        </w:tc>
      </w:tr>
      <w:tr w:rsidR="00262940">
        <w:trPr>
          <w:cantSplit/>
          <w:trHeight w:val="581"/>
        </w:trPr>
        <w:tc>
          <w:tcPr>
            <w:tcW w:w="2561" w:type="dxa"/>
            <w:vMerge/>
            <w:vAlign w:val="center"/>
          </w:tcPr>
          <w:p w:rsidR="00262940" w:rsidRDefault="00262940">
            <w:pPr>
              <w:spacing w:line="360" w:lineRule="exact"/>
              <w:ind w:leftChars="-10" w:left="-21"/>
              <w:jc w:val="center"/>
              <w:rPr>
                <w:rFonts w:ascii="宋体" w:hAnsi="宋体"/>
                <w:szCs w:val="21"/>
              </w:rPr>
            </w:pPr>
          </w:p>
        </w:tc>
        <w:tc>
          <w:tcPr>
            <w:tcW w:w="859" w:type="dxa"/>
            <w:vAlign w:val="center"/>
          </w:tcPr>
          <w:p w:rsidR="00262940" w:rsidRDefault="002C6F55">
            <w:pPr>
              <w:spacing w:line="360" w:lineRule="exact"/>
              <w:jc w:val="center"/>
              <w:rPr>
                <w:rFonts w:ascii="宋体" w:hAnsi="宋体"/>
                <w:szCs w:val="21"/>
              </w:rPr>
            </w:pPr>
            <w:r>
              <w:rPr>
                <w:rFonts w:ascii="宋体" w:hAnsi="宋体" w:hint="eastAsia"/>
                <w:szCs w:val="21"/>
              </w:rPr>
              <w:t>采购部</w:t>
            </w:r>
          </w:p>
        </w:tc>
        <w:tc>
          <w:tcPr>
            <w:tcW w:w="5055" w:type="dxa"/>
            <w:vAlign w:val="center"/>
          </w:tcPr>
          <w:p w:rsidR="00262940" w:rsidRDefault="002C6F55">
            <w:pPr>
              <w:spacing w:line="360" w:lineRule="auto"/>
              <w:ind w:leftChars="-7" w:left="237" w:hangingChars="120" w:hanging="252"/>
              <w:rPr>
                <w:rFonts w:ascii="宋体" w:hAnsi="宋体"/>
                <w:szCs w:val="21"/>
              </w:rPr>
            </w:pPr>
            <w:r>
              <w:rPr>
                <w:rFonts w:ascii="宋体" w:hAnsi="宋体" w:hint="eastAsia"/>
                <w:szCs w:val="21"/>
              </w:rPr>
              <w:t>1、寻找合适供应商后，采购部人员根据采购部需求，向供应商发出采购部相关要求，由供应商及时送样；</w:t>
            </w:r>
          </w:p>
          <w:p w:rsidR="00262940" w:rsidRDefault="002C6F55">
            <w:pPr>
              <w:spacing w:line="360" w:lineRule="auto"/>
              <w:ind w:leftChars="-7" w:left="237" w:hangingChars="120" w:hanging="252"/>
              <w:rPr>
                <w:rFonts w:ascii="宋体" w:hAnsi="宋体"/>
                <w:szCs w:val="21"/>
              </w:rPr>
            </w:pPr>
            <w:r>
              <w:rPr>
                <w:rFonts w:ascii="宋体" w:hAnsi="宋体" w:hint="eastAsia"/>
                <w:szCs w:val="21"/>
              </w:rPr>
              <w:t>2、主要材料需寻找两家以上的供应商通过报价、比价、送样后，选出较为合适的供应商。</w:t>
            </w:r>
          </w:p>
        </w:tc>
        <w:tc>
          <w:tcPr>
            <w:tcW w:w="1725" w:type="dxa"/>
            <w:vAlign w:val="center"/>
          </w:tcPr>
          <w:p w:rsidR="00262940" w:rsidRDefault="002C6F55">
            <w:pPr>
              <w:widowControl/>
              <w:spacing w:line="360" w:lineRule="exact"/>
              <w:jc w:val="center"/>
              <w:rPr>
                <w:rFonts w:ascii="宋体" w:hAnsi="宋体"/>
                <w:szCs w:val="21"/>
              </w:rPr>
            </w:pPr>
            <w:r>
              <w:rPr>
                <w:rFonts w:ascii="宋体" w:hAnsi="宋体" w:hint="eastAsia"/>
                <w:szCs w:val="21"/>
              </w:rPr>
              <w:t>《采购单》</w:t>
            </w:r>
          </w:p>
          <w:p w:rsidR="00262940" w:rsidRDefault="00262940">
            <w:pPr>
              <w:spacing w:line="360" w:lineRule="exact"/>
              <w:jc w:val="center"/>
              <w:rPr>
                <w:rFonts w:ascii="宋体" w:hAnsi="宋体"/>
                <w:szCs w:val="21"/>
              </w:rPr>
            </w:pPr>
          </w:p>
        </w:tc>
      </w:tr>
      <w:tr w:rsidR="00262940">
        <w:trPr>
          <w:cantSplit/>
          <w:trHeight w:val="3477"/>
        </w:trPr>
        <w:tc>
          <w:tcPr>
            <w:tcW w:w="2561" w:type="dxa"/>
            <w:vMerge/>
            <w:vAlign w:val="center"/>
          </w:tcPr>
          <w:p w:rsidR="00262940" w:rsidRDefault="00262940">
            <w:pPr>
              <w:spacing w:line="360" w:lineRule="exact"/>
              <w:ind w:leftChars="-10" w:left="-21"/>
              <w:jc w:val="center"/>
              <w:rPr>
                <w:rFonts w:ascii="宋体" w:hAnsi="宋体"/>
                <w:szCs w:val="21"/>
              </w:rPr>
            </w:pPr>
          </w:p>
        </w:tc>
        <w:tc>
          <w:tcPr>
            <w:tcW w:w="859" w:type="dxa"/>
            <w:vAlign w:val="center"/>
          </w:tcPr>
          <w:p w:rsidR="00262940" w:rsidRDefault="002C6F55">
            <w:pPr>
              <w:spacing w:line="360" w:lineRule="exact"/>
              <w:jc w:val="center"/>
              <w:rPr>
                <w:rFonts w:ascii="宋体" w:hAnsi="宋体"/>
                <w:szCs w:val="21"/>
              </w:rPr>
            </w:pPr>
            <w:r>
              <w:rPr>
                <w:rFonts w:ascii="宋体" w:hAnsi="宋体" w:hint="eastAsia"/>
                <w:szCs w:val="21"/>
              </w:rPr>
              <w:t>品质部工程部</w:t>
            </w:r>
          </w:p>
          <w:p w:rsidR="00262940" w:rsidRDefault="002C6F55">
            <w:pPr>
              <w:spacing w:line="360" w:lineRule="exact"/>
              <w:jc w:val="center"/>
              <w:rPr>
                <w:rFonts w:ascii="宋体" w:hAnsi="宋体"/>
                <w:szCs w:val="21"/>
              </w:rPr>
            </w:pPr>
            <w:r>
              <w:rPr>
                <w:rFonts w:ascii="宋体" w:hAnsi="宋体" w:hint="eastAsia"/>
                <w:szCs w:val="21"/>
              </w:rPr>
              <w:t>采购部</w:t>
            </w:r>
          </w:p>
        </w:tc>
        <w:tc>
          <w:tcPr>
            <w:tcW w:w="5055" w:type="dxa"/>
            <w:vAlign w:val="center"/>
          </w:tcPr>
          <w:p w:rsidR="00262940" w:rsidRDefault="002C6F55">
            <w:pPr>
              <w:numPr>
                <w:ilvl w:val="0"/>
                <w:numId w:val="31"/>
              </w:numPr>
              <w:spacing w:line="360" w:lineRule="auto"/>
              <w:rPr>
                <w:rFonts w:ascii="宋体" w:hAnsi="宋体"/>
                <w:szCs w:val="21"/>
              </w:rPr>
            </w:pPr>
            <w:r>
              <w:rPr>
                <w:rFonts w:ascii="宋体" w:hAnsi="宋体" w:hint="eastAsia"/>
                <w:szCs w:val="21"/>
              </w:rPr>
              <w:t>要求供应商送样，提供供应商样品确认资料；</w:t>
            </w:r>
          </w:p>
          <w:p w:rsidR="00262940" w:rsidRDefault="002C6F55">
            <w:pPr>
              <w:numPr>
                <w:ilvl w:val="0"/>
                <w:numId w:val="31"/>
              </w:numPr>
              <w:spacing w:line="360" w:lineRule="auto"/>
              <w:rPr>
                <w:rFonts w:ascii="宋体" w:hAnsi="宋体"/>
                <w:szCs w:val="21"/>
              </w:rPr>
            </w:pPr>
            <w:r>
              <w:rPr>
                <w:rFonts w:ascii="宋体" w:hAnsi="宋体" w:hint="eastAsia"/>
                <w:szCs w:val="21"/>
              </w:rPr>
              <w:t>供应商样品由品质部进行检验，并填写《来料检验报告》；</w:t>
            </w:r>
          </w:p>
          <w:p w:rsidR="00262940" w:rsidRDefault="002C6F55">
            <w:pPr>
              <w:numPr>
                <w:ilvl w:val="0"/>
                <w:numId w:val="31"/>
              </w:numPr>
              <w:spacing w:line="360" w:lineRule="auto"/>
              <w:rPr>
                <w:rFonts w:ascii="宋体" w:hAnsi="宋体"/>
                <w:szCs w:val="21"/>
              </w:rPr>
            </w:pPr>
            <w:r>
              <w:rPr>
                <w:rFonts w:ascii="宋体" w:hAnsi="宋体" w:hint="eastAsia"/>
                <w:szCs w:val="21"/>
              </w:rPr>
              <w:t>样品合格后，由工程部确认；并实物封样，且保留在品质部；</w:t>
            </w:r>
          </w:p>
          <w:p w:rsidR="00262940" w:rsidRDefault="002C6F55">
            <w:pPr>
              <w:spacing w:line="360" w:lineRule="auto"/>
              <w:ind w:left="315" w:hangingChars="150" w:hanging="315"/>
              <w:rPr>
                <w:rFonts w:ascii="宋体" w:hAnsi="宋体"/>
                <w:szCs w:val="21"/>
              </w:rPr>
            </w:pPr>
            <w:r>
              <w:rPr>
                <w:rFonts w:ascii="宋体" w:hAnsi="宋体" w:hint="eastAsia"/>
                <w:szCs w:val="21"/>
              </w:rPr>
              <w:t>3、样品初次检验不合格，需重新寻找新供应商；若检验合格但确认不合格，需重新送样；直至确认合格。</w:t>
            </w:r>
          </w:p>
        </w:tc>
        <w:tc>
          <w:tcPr>
            <w:tcW w:w="1725" w:type="dxa"/>
            <w:vAlign w:val="center"/>
          </w:tcPr>
          <w:p w:rsidR="00262940" w:rsidRDefault="002C6F55">
            <w:pPr>
              <w:widowControl/>
              <w:spacing w:line="360" w:lineRule="exact"/>
              <w:ind w:rightChars="-95" w:right="-199"/>
              <w:rPr>
                <w:rFonts w:ascii="宋体" w:hAnsi="宋体"/>
                <w:szCs w:val="21"/>
              </w:rPr>
            </w:pPr>
            <w:r>
              <w:rPr>
                <w:rFonts w:ascii="宋体" w:hAnsi="宋体" w:hint="eastAsia"/>
                <w:szCs w:val="21"/>
              </w:rPr>
              <w:t>《来料检验报告》</w:t>
            </w:r>
          </w:p>
        </w:tc>
      </w:tr>
    </w:tbl>
    <w:p w:rsidR="00262940" w:rsidRDefault="00262940">
      <w:pPr>
        <w:ind w:rightChars="149" w:right="313"/>
        <w:rPr>
          <w:rFonts w:ascii="宋体" w:hAnsi="宋体"/>
          <w:bCs/>
        </w:rPr>
      </w:pPr>
    </w:p>
    <w:tbl>
      <w:tblPr>
        <w:tblW w:w="10320" w:type="dxa"/>
        <w:tblInd w:w="108"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1080"/>
        <w:gridCol w:w="4320"/>
        <w:gridCol w:w="2280"/>
      </w:tblGrid>
      <w:tr w:rsidR="00262940">
        <w:trPr>
          <w:trHeight w:val="581"/>
        </w:trPr>
        <w:tc>
          <w:tcPr>
            <w:tcW w:w="2640" w:type="dxa"/>
            <w:tcBorders>
              <w:top w:val="single" w:sz="4" w:space="0" w:color="auto"/>
            </w:tcBorders>
            <w:vAlign w:val="center"/>
          </w:tcPr>
          <w:p w:rsidR="00262940" w:rsidRDefault="002C6F55">
            <w:pPr>
              <w:ind w:leftChars="-10" w:left="-21"/>
              <w:jc w:val="center"/>
              <w:rPr>
                <w:rFonts w:ascii="宋体" w:hAnsi="宋体"/>
                <w:szCs w:val="21"/>
              </w:rPr>
            </w:pPr>
            <w:r>
              <w:rPr>
                <w:rFonts w:ascii="宋体" w:hAnsi="宋体" w:hint="eastAsia"/>
                <w:szCs w:val="21"/>
              </w:rPr>
              <w:t>流程图</w:t>
            </w:r>
          </w:p>
        </w:tc>
        <w:tc>
          <w:tcPr>
            <w:tcW w:w="1080" w:type="dxa"/>
            <w:tcBorders>
              <w:top w:val="single" w:sz="4" w:space="0" w:color="auto"/>
            </w:tcBorders>
            <w:vAlign w:val="center"/>
          </w:tcPr>
          <w:p w:rsidR="00262940" w:rsidRDefault="002C6F55">
            <w:pPr>
              <w:ind w:leftChars="-10" w:left="-21"/>
              <w:jc w:val="center"/>
              <w:rPr>
                <w:rFonts w:ascii="宋体" w:hAnsi="宋体"/>
                <w:szCs w:val="21"/>
              </w:rPr>
            </w:pPr>
            <w:r>
              <w:rPr>
                <w:rFonts w:ascii="宋体" w:hAnsi="宋体" w:hint="eastAsia"/>
                <w:szCs w:val="21"/>
              </w:rPr>
              <w:t>责任部门</w:t>
            </w:r>
          </w:p>
        </w:tc>
        <w:tc>
          <w:tcPr>
            <w:tcW w:w="4320" w:type="dxa"/>
            <w:tcBorders>
              <w:top w:val="single" w:sz="4" w:space="0" w:color="auto"/>
            </w:tcBorders>
            <w:vAlign w:val="center"/>
          </w:tcPr>
          <w:p w:rsidR="00262940" w:rsidRDefault="002C6F55">
            <w:pPr>
              <w:ind w:leftChars="-10" w:left="-21"/>
              <w:jc w:val="center"/>
              <w:rPr>
                <w:rFonts w:ascii="宋体" w:hAnsi="宋体"/>
                <w:szCs w:val="21"/>
              </w:rPr>
            </w:pPr>
            <w:r>
              <w:rPr>
                <w:rFonts w:ascii="宋体" w:hAnsi="宋体" w:hint="eastAsia"/>
                <w:szCs w:val="21"/>
              </w:rPr>
              <w:t>重点提示/说明</w:t>
            </w:r>
          </w:p>
        </w:tc>
        <w:tc>
          <w:tcPr>
            <w:tcW w:w="2280" w:type="dxa"/>
            <w:tcBorders>
              <w:top w:val="single" w:sz="4" w:space="0" w:color="auto"/>
            </w:tcBorders>
            <w:vAlign w:val="center"/>
          </w:tcPr>
          <w:p w:rsidR="00262940" w:rsidRDefault="002C6F55">
            <w:pPr>
              <w:ind w:leftChars="-10" w:left="-21"/>
              <w:jc w:val="center"/>
              <w:rPr>
                <w:rFonts w:ascii="宋体" w:hAnsi="宋体"/>
                <w:szCs w:val="21"/>
              </w:rPr>
            </w:pPr>
            <w:r>
              <w:rPr>
                <w:rFonts w:ascii="宋体" w:hAnsi="宋体" w:hint="eastAsia"/>
                <w:szCs w:val="21"/>
              </w:rPr>
              <w:t>相关记录表单</w:t>
            </w:r>
          </w:p>
        </w:tc>
      </w:tr>
      <w:tr w:rsidR="00262940">
        <w:trPr>
          <w:cantSplit/>
          <w:trHeight w:val="1062"/>
        </w:trPr>
        <w:tc>
          <w:tcPr>
            <w:tcW w:w="2640" w:type="dxa"/>
            <w:vMerge w:val="restart"/>
            <w:vAlign w:val="center"/>
          </w:tcPr>
          <w:p w:rsidR="00262940" w:rsidRDefault="00262940">
            <w:pPr>
              <w:ind w:leftChars="-10" w:left="-21"/>
              <w:rPr>
                <w:rFonts w:ascii="宋体" w:hAnsi="宋体"/>
                <w:szCs w:val="21"/>
              </w:rPr>
            </w:pPr>
          </w:p>
          <w:p w:rsidR="00262940" w:rsidRDefault="00C86B27">
            <w:pPr>
              <w:ind w:leftChars="-10" w:left="-21"/>
              <w:rPr>
                <w:rFonts w:ascii="宋体" w:hAnsi="宋体"/>
                <w:szCs w:val="21"/>
              </w:rPr>
            </w:pPr>
            <w:r>
              <w:rPr>
                <w:rFonts w:ascii="宋体" w:hAnsi="宋体"/>
                <w:szCs w:val="21"/>
              </w:rPr>
              <w:pict>
                <v:line id="_x0000_s1032" style="position:absolute;left:0;text-align:left;flip:x;z-index:251669504" from="60.85pt,4.95pt" to="61pt,33.2pt" o:gfxdata="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id&#10;mFzXAAAACAEAAA8AAAAAAAAAAQAgAAAAIgAAAGRycy9kb3ducmV2LnhtbFBLAQIUABQAAAAIAIdO&#10;4kAYEIMn6wEAAKgDAAAOAAAAAAAAAAEAIAAAACYBAABkcnMvZTJvRG9jLnhtbFBLBQYAAAAABgAG&#10;AFkBAACDBQAAAAA=&#10;">
                  <v:stroke endarrow="block"/>
                </v:line>
              </w:pict>
            </w:r>
          </w:p>
          <w:p w:rsidR="00262940" w:rsidRDefault="00262940">
            <w:pPr>
              <w:ind w:leftChars="-10" w:left="-21"/>
              <w:rPr>
                <w:rFonts w:ascii="宋体" w:hAnsi="宋体"/>
                <w:szCs w:val="21"/>
              </w:rPr>
            </w:pPr>
          </w:p>
          <w:p w:rsidR="00262940" w:rsidRDefault="00C86B27">
            <w:pPr>
              <w:rPr>
                <w:rFonts w:ascii="宋体" w:hAnsi="宋体"/>
                <w:szCs w:val="21"/>
              </w:rPr>
            </w:pPr>
            <w:r>
              <w:rPr>
                <w:rFonts w:ascii="宋体" w:hAnsi="宋体"/>
                <w:szCs w:val="21"/>
              </w:rPr>
              <w:pict>
                <v:shape id="_x0000_s1031" type="#_x0000_t202" style="position:absolute;left:0;text-align:left;margin-left:6.85pt;margin-top:1.55pt;width:105.95pt;height:31.95pt;z-index:251666432" o:gfxdata="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yzanU1gAAAAcBAAAPAAAAAAAAAAEAIAAAACIAAABkcnMvZG93bnJldi54bWxQSwECFAAUAAAA&#10;CACHTuJAr/Qu9PABAADqAwAADgAAAAAAAAABACAAAAAlAQAAZHJzL2Uyb0RvYy54bWxQSwUGAAAA&#10;AAYABgBZAQAAhwUAAAAA&#10;">
                  <v:textbox>
                    <w:txbxContent>
                      <w:p w:rsidR="00E03DE5" w:rsidRDefault="00E03DE5">
                        <w:pPr>
                          <w:jc w:val="center"/>
                          <w:rPr>
                            <w:rFonts w:ascii="宋体" w:hAnsi="宋体"/>
                            <w:szCs w:val="21"/>
                          </w:rPr>
                        </w:pPr>
                        <w:r>
                          <w:rPr>
                            <w:rFonts w:ascii="宋体" w:hAnsi="宋体" w:hint="eastAsia"/>
                            <w:szCs w:val="21"/>
                          </w:rPr>
                          <w:t>供应商选择与评估</w:t>
                        </w:r>
                      </w:p>
                    </w:txbxContent>
                  </v:textbox>
                </v:shape>
              </w:pict>
            </w:r>
          </w:p>
          <w:p w:rsidR="00262940" w:rsidRDefault="00C86B27">
            <w:pPr>
              <w:rPr>
                <w:rFonts w:ascii="宋体" w:hAnsi="宋体"/>
                <w:szCs w:val="21"/>
              </w:rPr>
            </w:pPr>
            <w:r>
              <w:rPr>
                <w:rFonts w:ascii="宋体" w:hAnsi="宋体"/>
                <w:bCs/>
              </w:rPr>
              <w:pict>
                <v:line id="_x0000_s1030" style="position:absolute;left:0;text-align:left;flip:x;z-index:251665408" from="60.85pt,16.15pt" to="60.85pt,64.6pt" o:gfxdata="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GhjS9gA&#10;AAAKAQAADwAAAAAAAAABACAAAAAiAAAAZHJzL2Rvd25yZXYueG1sUEsBAhQAFAAAAAgAh07iQKMd&#10;11/mAQAApQMAAA4AAAAAAAAAAQAgAAAAJwEAAGRycy9lMm9Eb2MueG1sUEsFBgAAAAAGAAYAWQEA&#10;AH8FAAAAAA==&#10;">
                  <v:stroke endarrow="block"/>
                </v:line>
              </w:pict>
            </w:r>
          </w:p>
          <w:p w:rsidR="00262940" w:rsidRDefault="00262940">
            <w:pPr>
              <w:rPr>
                <w:rFonts w:ascii="宋体" w:hAnsi="宋体"/>
                <w:szCs w:val="21"/>
              </w:rPr>
            </w:pPr>
          </w:p>
          <w:p w:rsidR="00262940" w:rsidRDefault="00262940">
            <w:pPr>
              <w:rPr>
                <w:rFonts w:ascii="宋体" w:hAnsi="宋体"/>
                <w:szCs w:val="21"/>
              </w:rPr>
            </w:pPr>
          </w:p>
          <w:p w:rsidR="00262940" w:rsidRDefault="00C86B27">
            <w:pPr>
              <w:rPr>
                <w:rFonts w:ascii="宋体" w:hAnsi="宋体"/>
                <w:szCs w:val="21"/>
              </w:rPr>
            </w:pPr>
            <w:r>
              <w:rPr>
                <w:rFonts w:ascii="宋体" w:hAnsi="宋体"/>
                <w:szCs w:val="21"/>
              </w:rPr>
              <w:pict>
                <v:shape id="_x0000_s1029" type="#_x0000_t202" style="position:absolute;left:0;text-align:left;margin-left:12.6pt;margin-top:10.6pt;width:96.6pt;height:32.15pt;z-index:251667456" o:gfxdata="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pYLc5dcAAAAIAQAADwAAAAAAAAABACAAAAAiAAAAZHJzL2Rvd25yZXYueG1sUEsBAhQAFAAA&#10;AAgAh07iQOCkYVTwAQAA6gMAAA4AAAAAAAAAAQAgAAAAJgEAAGRycy9lMm9Eb2MueG1sUEsFBgAA&#10;AAAGAAYAWQEAAIgFAAAAAA==&#10;">
                  <v:textbox>
                    <w:txbxContent>
                      <w:p w:rsidR="00E03DE5" w:rsidRDefault="00E03DE5">
                        <w:pPr>
                          <w:jc w:val="center"/>
                          <w:rPr>
                            <w:rFonts w:ascii="宋体" w:hAnsi="宋体"/>
                            <w:szCs w:val="21"/>
                          </w:rPr>
                        </w:pPr>
                        <w:r>
                          <w:rPr>
                            <w:rFonts w:ascii="宋体" w:hAnsi="宋体" w:hint="eastAsia"/>
                            <w:szCs w:val="21"/>
                          </w:rPr>
                          <w:t>纳为合格供应商</w:t>
                        </w:r>
                      </w:p>
                    </w:txbxContent>
                  </v:textbox>
                </v:shape>
              </w:pict>
            </w:r>
          </w:p>
          <w:p w:rsidR="00262940" w:rsidRDefault="00262940">
            <w:pPr>
              <w:rPr>
                <w:rFonts w:ascii="宋体" w:hAnsi="宋体"/>
                <w:szCs w:val="21"/>
              </w:rPr>
            </w:pPr>
          </w:p>
          <w:p w:rsidR="00262940" w:rsidRDefault="00C86B27">
            <w:pPr>
              <w:rPr>
                <w:rFonts w:ascii="宋体" w:hAnsi="宋体"/>
                <w:szCs w:val="21"/>
              </w:rPr>
            </w:pPr>
            <w:r>
              <w:rPr>
                <w:rFonts w:ascii="宋体" w:hAnsi="宋体"/>
                <w:szCs w:val="21"/>
              </w:rPr>
              <w:pict>
                <v:line id="_x0000_s1028" style="position:absolute;left:0;text-align:left;flip:x;z-index:251663360" from="60.6pt,15.35pt" to="60.85pt,63.8pt" o:gfxdata="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Y&#10;Bp1V2AAAAAoBAAAPAAAAAAAAAAEAIAAAACIAAABkcnMvZG93bnJldi54bWxQSwECFAAUAAAACACH&#10;TuJAaVv2d+sBAACoAwAADgAAAAAAAAABACAAAAAnAQAAZHJzL2Uyb0RvYy54bWxQSwUGAAAAAAYA&#10;BgBZAQAAhAUAAAAA&#10;">
                  <v:stroke endarrow="block"/>
                </v:line>
              </w:pict>
            </w:r>
          </w:p>
          <w:p w:rsidR="00262940" w:rsidRDefault="00262940">
            <w:pPr>
              <w:rPr>
                <w:rFonts w:ascii="宋体" w:hAnsi="宋体"/>
                <w:szCs w:val="21"/>
              </w:rPr>
            </w:pPr>
          </w:p>
          <w:p w:rsidR="00262940" w:rsidRDefault="00262940">
            <w:pPr>
              <w:rPr>
                <w:rFonts w:ascii="宋体" w:hAnsi="宋体"/>
                <w:szCs w:val="21"/>
              </w:rPr>
            </w:pPr>
          </w:p>
          <w:p w:rsidR="00262940" w:rsidRDefault="00C86B27">
            <w:pPr>
              <w:rPr>
                <w:rFonts w:ascii="宋体" w:hAnsi="宋体"/>
                <w:szCs w:val="21"/>
              </w:rPr>
            </w:pPr>
            <w:r>
              <w:rPr>
                <w:rFonts w:ascii="宋体" w:hAnsi="宋体"/>
                <w:bCs/>
              </w:rPr>
              <w:pict>
                <v:shape id="_x0000_s1027" type="#_x0000_t116" style="position:absolute;left:0;text-align:left;margin-left:12.6pt;margin-top:10.25pt;width:98.55pt;height:31.5pt;z-index:251664384" o:gfxdata="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qSdgAAAAIAQAADwAAAAAAAAABACAAAAAiAAAA&#10;ZHJzL2Rvd25yZXYueG1sUEsBAhQAFAAAAAgAh07iQPCZ++sHAgAA9wMAAA4AAAAAAAAAAQAgAAAA&#10;JwEAAGRycy9lMm9Eb2MueG1sUEsFBgAAAAAGAAYAWQEAAKAFAAAAAA==&#10;">
                  <v:textbox>
                    <w:txbxContent>
                      <w:p w:rsidR="00E03DE5" w:rsidRDefault="00E03DE5">
                        <w:pPr>
                          <w:rPr>
                            <w:rFonts w:ascii="宋体" w:hAnsi="宋体"/>
                            <w:szCs w:val="21"/>
                          </w:rPr>
                        </w:pPr>
                        <w:r>
                          <w:rPr>
                            <w:rFonts w:ascii="宋体" w:hAnsi="宋体" w:hint="eastAsia"/>
                            <w:szCs w:val="21"/>
                          </w:rPr>
                          <w:t>合格供应商考核</w:t>
                        </w:r>
                      </w:p>
                    </w:txbxContent>
                  </v:textbox>
                </v:shape>
              </w:pict>
            </w:r>
          </w:p>
          <w:p w:rsidR="00262940" w:rsidRDefault="00262940">
            <w:pPr>
              <w:rPr>
                <w:rFonts w:ascii="宋体" w:hAnsi="宋体"/>
                <w:szCs w:val="21"/>
              </w:rPr>
            </w:pPr>
          </w:p>
          <w:p w:rsidR="00262940" w:rsidRDefault="00262940">
            <w:pPr>
              <w:rPr>
                <w:rFonts w:ascii="宋体" w:hAnsi="宋体"/>
                <w:szCs w:val="21"/>
              </w:rPr>
            </w:pPr>
          </w:p>
          <w:p w:rsidR="00262940" w:rsidRDefault="00262940">
            <w:pPr>
              <w:rPr>
                <w:rFonts w:ascii="宋体" w:hAnsi="宋体"/>
                <w:szCs w:val="21"/>
              </w:rPr>
            </w:pPr>
          </w:p>
        </w:tc>
        <w:tc>
          <w:tcPr>
            <w:tcW w:w="1080" w:type="dxa"/>
            <w:vAlign w:val="center"/>
          </w:tcPr>
          <w:p w:rsidR="00262940" w:rsidRDefault="002C6F55">
            <w:pPr>
              <w:spacing w:line="360" w:lineRule="exact"/>
              <w:jc w:val="center"/>
              <w:rPr>
                <w:rFonts w:ascii="宋体" w:hAnsi="宋体"/>
                <w:szCs w:val="21"/>
              </w:rPr>
            </w:pPr>
            <w:r>
              <w:rPr>
                <w:rFonts w:ascii="宋体" w:hAnsi="宋体" w:hint="eastAsia"/>
                <w:szCs w:val="21"/>
              </w:rPr>
              <w:t>品质部</w:t>
            </w:r>
          </w:p>
          <w:p w:rsidR="00262940" w:rsidRDefault="002C6F55">
            <w:pPr>
              <w:spacing w:line="360" w:lineRule="exact"/>
              <w:jc w:val="center"/>
              <w:rPr>
                <w:rFonts w:ascii="宋体" w:hAnsi="宋体"/>
                <w:szCs w:val="21"/>
              </w:rPr>
            </w:pPr>
            <w:r>
              <w:rPr>
                <w:rFonts w:ascii="宋体" w:hAnsi="宋体" w:hint="eastAsia"/>
                <w:szCs w:val="21"/>
              </w:rPr>
              <w:t>工程部</w:t>
            </w:r>
          </w:p>
          <w:p w:rsidR="00262940" w:rsidRDefault="002C6F55">
            <w:pPr>
              <w:spacing w:line="360" w:lineRule="exact"/>
              <w:jc w:val="center"/>
              <w:rPr>
                <w:rFonts w:ascii="宋体" w:hAnsi="宋体"/>
                <w:szCs w:val="21"/>
              </w:rPr>
            </w:pPr>
            <w:r>
              <w:rPr>
                <w:rFonts w:ascii="宋体" w:hAnsi="宋体" w:hint="eastAsia"/>
                <w:szCs w:val="21"/>
              </w:rPr>
              <w:t>采购部</w:t>
            </w:r>
          </w:p>
          <w:p w:rsidR="00262940" w:rsidRDefault="00262940">
            <w:pPr>
              <w:spacing w:line="360" w:lineRule="exact"/>
              <w:jc w:val="center"/>
              <w:rPr>
                <w:rFonts w:ascii="宋体" w:hAnsi="宋体"/>
                <w:szCs w:val="21"/>
              </w:rPr>
            </w:pPr>
          </w:p>
        </w:tc>
        <w:tc>
          <w:tcPr>
            <w:tcW w:w="4320" w:type="dxa"/>
            <w:vAlign w:val="center"/>
          </w:tcPr>
          <w:p w:rsidR="00262940" w:rsidRDefault="002C6F55">
            <w:pPr>
              <w:widowControl/>
              <w:spacing w:line="360" w:lineRule="auto"/>
              <w:ind w:left="315" w:hangingChars="150" w:hanging="315"/>
              <w:rPr>
                <w:rFonts w:ascii="宋体" w:hAnsi="宋体"/>
                <w:szCs w:val="21"/>
              </w:rPr>
            </w:pPr>
            <w:r>
              <w:rPr>
                <w:rFonts w:ascii="宋体" w:hAnsi="宋体" w:hint="eastAsia"/>
                <w:szCs w:val="21"/>
              </w:rPr>
              <w:t>1、供应商评估由采购部主导，并填写《供应商评审表》；</w:t>
            </w:r>
          </w:p>
          <w:p w:rsidR="00262940" w:rsidRDefault="002C6F55">
            <w:pPr>
              <w:widowControl/>
              <w:spacing w:line="360" w:lineRule="auto"/>
              <w:rPr>
                <w:rFonts w:ascii="宋体" w:hAnsi="宋体"/>
                <w:szCs w:val="21"/>
              </w:rPr>
            </w:pPr>
            <w:r>
              <w:rPr>
                <w:rFonts w:ascii="宋体" w:hAnsi="宋体" w:hint="eastAsia"/>
                <w:szCs w:val="21"/>
              </w:rPr>
              <w:t>2、工程部对供应商样品技术要求进行评审；</w:t>
            </w:r>
          </w:p>
          <w:p w:rsidR="00262940" w:rsidRDefault="002C6F55">
            <w:pPr>
              <w:widowControl/>
              <w:spacing w:line="360" w:lineRule="auto"/>
              <w:ind w:left="315" w:hangingChars="150" w:hanging="315"/>
              <w:rPr>
                <w:rFonts w:ascii="宋体" w:hAnsi="宋体"/>
                <w:szCs w:val="21"/>
              </w:rPr>
            </w:pPr>
            <w:r>
              <w:rPr>
                <w:rFonts w:ascii="宋体" w:hAnsi="宋体" w:hint="eastAsia"/>
                <w:szCs w:val="21"/>
              </w:rPr>
              <w:t>3、品质部对供应商来料质量进行评审；</w:t>
            </w:r>
          </w:p>
          <w:p w:rsidR="00262940" w:rsidRDefault="002C6F55">
            <w:pPr>
              <w:widowControl/>
              <w:spacing w:line="360" w:lineRule="auto"/>
              <w:ind w:left="315" w:hangingChars="150" w:hanging="315"/>
              <w:rPr>
                <w:rFonts w:ascii="宋体" w:hAnsi="宋体"/>
                <w:szCs w:val="21"/>
              </w:rPr>
            </w:pPr>
            <w:r>
              <w:rPr>
                <w:rFonts w:ascii="宋体" w:hAnsi="宋体" w:hint="eastAsia"/>
                <w:szCs w:val="21"/>
              </w:rPr>
              <w:t>4、采购部对供应商服务、交期、价格等进行评审。</w:t>
            </w:r>
          </w:p>
        </w:tc>
        <w:tc>
          <w:tcPr>
            <w:tcW w:w="2280" w:type="dxa"/>
            <w:vAlign w:val="center"/>
          </w:tcPr>
          <w:p w:rsidR="00262940" w:rsidRDefault="002C6F55">
            <w:pPr>
              <w:spacing w:line="360" w:lineRule="exact"/>
              <w:jc w:val="center"/>
              <w:rPr>
                <w:rFonts w:ascii="宋体" w:hAnsi="宋体"/>
                <w:szCs w:val="21"/>
              </w:rPr>
            </w:pPr>
            <w:r>
              <w:rPr>
                <w:rFonts w:ascii="宋体" w:hAnsi="宋体" w:hint="eastAsia"/>
                <w:szCs w:val="21"/>
              </w:rPr>
              <w:t>《供应商评审表》</w:t>
            </w:r>
          </w:p>
        </w:tc>
      </w:tr>
      <w:tr w:rsidR="00262940">
        <w:trPr>
          <w:cantSplit/>
          <w:trHeight w:val="1275"/>
        </w:trPr>
        <w:tc>
          <w:tcPr>
            <w:tcW w:w="2640" w:type="dxa"/>
            <w:vMerge/>
            <w:vAlign w:val="center"/>
          </w:tcPr>
          <w:p w:rsidR="00262940" w:rsidRDefault="00262940">
            <w:pPr>
              <w:ind w:leftChars="-10" w:left="-21"/>
              <w:rPr>
                <w:rFonts w:ascii="宋体" w:hAnsi="宋体"/>
                <w:szCs w:val="21"/>
              </w:rPr>
            </w:pPr>
          </w:p>
        </w:tc>
        <w:tc>
          <w:tcPr>
            <w:tcW w:w="1080" w:type="dxa"/>
            <w:vAlign w:val="center"/>
          </w:tcPr>
          <w:p w:rsidR="00262940" w:rsidRDefault="002C6F55">
            <w:pPr>
              <w:spacing w:line="360" w:lineRule="exact"/>
              <w:jc w:val="center"/>
              <w:rPr>
                <w:rFonts w:ascii="宋体" w:hAnsi="宋体"/>
                <w:szCs w:val="21"/>
              </w:rPr>
            </w:pPr>
            <w:r>
              <w:rPr>
                <w:rFonts w:ascii="宋体" w:hAnsi="宋体" w:hint="eastAsia"/>
                <w:szCs w:val="21"/>
              </w:rPr>
              <w:t>采购部</w:t>
            </w:r>
          </w:p>
        </w:tc>
        <w:tc>
          <w:tcPr>
            <w:tcW w:w="4320" w:type="dxa"/>
          </w:tcPr>
          <w:p w:rsidR="00262940" w:rsidRDefault="002C6F55">
            <w:pPr>
              <w:numPr>
                <w:ilvl w:val="0"/>
                <w:numId w:val="32"/>
              </w:numPr>
              <w:spacing w:line="360" w:lineRule="exact"/>
              <w:rPr>
                <w:rFonts w:ascii="宋体" w:hAnsi="宋体"/>
                <w:szCs w:val="21"/>
              </w:rPr>
            </w:pPr>
            <w:r>
              <w:rPr>
                <w:rFonts w:ascii="宋体" w:hAnsi="宋体" w:hint="eastAsia"/>
                <w:szCs w:val="21"/>
              </w:rPr>
              <w:t>采购部将评估合格的供应商，登录于《合格供应商一览表》中；</w:t>
            </w:r>
          </w:p>
          <w:p w:rsidR="00262940" w:rsidRDefault="002C6F55">
            <w:pPr>
              <w:numPr>
                <w:ilvl w:val="0"/>
                <w:numId w:val="32"/>
              </w:numPr>
              <w:spacing w:line="360" w:lineRule="exact"/>
              <w:rPr>
                <w:rFonts w:ascii="宋体" w:hAnsi="宋体"/>
                <w:szCs w:val="21"/>
              </w:rPr>
            </w:pPr>
            <w:r>
              <w:rPr>
                <w:rFonts w:ascii="宋体" w:hAnsi="宋体" w:hint="eastAsia"/>
                <w:szCs w:val="21"/>
              </w:rPr>
              <w:t>根据供应商定期考核结果，不断更新《合格供应商一览表》。</w:t>
            </w:r>
          </w:p>
        </w:tc>
        <w:tc>
          <w:tcPr>
            <w:tcW w:w="2280" w:type="dxa"/>
            <w:vAlign w:val="center"/>
          </w:tcPr>
          <w:p w:rsidR="00262940" w:rsidRDefault="002C6F55">
            <w:pPr>
              <w:spacing w:line="360" w:lineRule="exact"/>
              <w:ind w:rightChars="-45" w:right="-94"/>
              <w:jc w:val="center"/>
              <w:rPr>
                <w:rFonts w:ascii="宋体" w:hAnsi="宋体"/>
                <w:szCs w:val="21"/>
              </w:rPr>
            </w:pPr>
            <w:r>
              <w:rPr>
                <w:rFonts w:ascii="宋体" w:hAnsi="宋体" w:hint="eastAsia"/>
                <w:szCs w:val="21"/>
              </w:rPr>
              <w:t>《合格供应商一览表》</w:t>
            </w:r>
          </w:p>
        </w:tc>
      </w:tr>
      <w:tr w:rsidR="00262940">
        <w:trPr>
          <w:cantSplit/>
          <w:trHeight w:val="1142"/>
        </w:trPr>
        <w:tc>
          <w:tcPr>
            <w:tcW w:w="2640" w:type="dxa"/>
            <w:vMerge/>
            <w:vAlign w:val="center"/>
          </w:tcPr>
          <w:p w:rsidR="00262940" w:rsidRDefault="00262940">
            <w:pPr>
              <w:ind w:leftChars="-10" w:left="-21"/>
              <w:rPr>
                <w:rFonts w:ascii="宋体" w:hAnsi="宋体"/>
                <w:szCs w:val="21"/>
              </w:rPr>
            </w:pPr>
          </w:p>
        </w:tc>
        <w:tc>
          <w:tcPr>
            <w:tcW w:w="1080" w:type="dxa"/>
            <w:vAlign w:val="center"/>
          </w:tcPr>
          <w:p w:rsidR="00262940" w:rsidRDefault="002C6F55">
            <w:pPr>
              <w:spacing w:line="360" w:lineRule="exact"/>
              <w:ind w:leftChars="-10" w:left="-21"/>
              <w:jc w:val="center"/>
              <w:rPr>
                <w:rFonts w:ascii="宋体" w:hAnsi="宋体"/>
                <w:szCs w:val="21"/>
              </w:rPr>
            </w:pPr>
            <w:r>
              <w:rPr>
                <w:rFonts w:ascii="宋体" w:hAnsi="宋体" w:hint="eastAsia"/>
                <w:szCs w:val="21"/>
              </w:rPr>
              <w:t>品质部</w:t>
            </w:r>
          </w:p>
          <w:p w:rsidR="00262940" w:rsidRDefault="002C6F55">
            <w:pPr>
              <w:spacing w:line="360" w:lineRule="exact"/>
              <w:ind w:leftChars="-10" w:left="-21"/>
              <w:jc w:val="center"/>
              <w:rPr>
                <w:rFonts w:ascii="宋体" w:hAnsi="宋体"/>
                <w:szCs w:val="21"/>
              </w:rPr>
            </w:pPr>
            <w:r>
              <w:rPr>
                <w:rFonts w:ascii="宋体" w:hAnsi="宋体" w:hint="eastAsia"/>
                <w:szCs w:val="21"/>
              </w:rPr>
              <w:t>采购部</w:t>
            </w:r>
          </w:p>
          <w:p w:rsidR="00262940" w:rsidRDefault="00262940">
            <w:pPr>
              <w:spacing w:line="360" w:lineRule="exact"/>
              <w:ind w:leftChars="-10" w:left="-21"/>
              <w:jc w:val="center"/>
              <w:rPr>
                <w:rFonts w:ascii="宋体" w:hAnsi="宋体"/>
                <w:szCs w:val="21"/>
              </w:rPr>
            </w:pPr>
          </w:p>
          <w:p w:rsidR="00262940" w:rsidRDefault="00262940">
            <w:pPr>
              <w:spacing w:line="360" w:lineRule="exact"/>
              <w:ind w:leftChars="-10" w:left="-21"/>
              <w:jc w:val="center"/>
              <w:rPr>
                <w:rFonts w:ascii="宋体" w:hAnsi="宋体"/>
                <w:szCs w:val="21"/>
              </w:rPr>
            </w:pPr>
          </w:p>
        </w:tc>
        <w:tc>
          <w:tcPr>
            <w:tcW w:w="4320" w:type="dxa"/>
          </w:tcPr>
          <w:p w:rsidR="00262940" w:rsidRDefault="002C6F55">
            <w:pPr>
              <w:spacing w:line="360" w:lineRule="exact"/>
              <w:ind w:left="315" w:hangingChars="150" w:hanging="315"/>
              <w:rPr>
                <w:rFonts w:ascii="宋体" w:hAnsi="宋体"/>
                <w:szCs w:val="21"/>
              </w:rPr>
            </w:pPr>
            <w:r>
              <w:rPr>
                <w:rFonts w:ascii="宋体" w:hAnsi="宋体" w:hint="eastAsia"/>
                <w:szCs w:val="21"/>
              </w:rPr>
              <w:t>1、采购部每三个月定期组织对现有合格供应商进行考核；</w:t>
            </w:r>
          </w:p>
          <w:p w:rsidR="00262940" w:rsidRDefault="002C6F55">
            <w:pPr>
              <w:spacing w:line="360" w:lineRule="exact"/>
              <w:ind w:left="315" w:hangingChars="150" w:hanging="315"/>
              <w:rPr>
                <w:rFonts w:ascii="宋体" w:hAnsi="宋体"/>
                <w:szCs w:val="21"/>
              </w:rPr>
            </w:pPr>
            <w:r>
              <w:rPr>
                <w:rFonts w:ascii="宋体" w:hAnsi="宋体" w:hint="eastAsia"/>
                <w:szCs w:val="21"/>
              </w:rPr>
              <w:t>2、品质部负责对现有供应商的来料质量进行考核；</w:t>
            </w:r>
          </w:p>
          <w:p w:rsidR="00262940" w:rsidRDefault="002C6F55">
            <w:pPr>
              <w:spacing w:line="360" w:lineRule="exact"/>
              <w:ind w:left="315" w:hangingChars="150" w:hanging="315"/>
              <w:rPr>
                <w:rFonts w:ascii="宋体" w:hAnsi="宋体"/>
                <w:szCs w:val="21"/>
              </w:rPr>
            </w:pPr>
            <w:r>
              <w:rPr>
                <w:rFonts w:ascii="宋体" w:hAnsi="宋体" w:hint="eastAsia"/>
                <w:szCs w:val="21"/>
              </w:rPr>
              <w:t>3、采购部对现有供应商服务、交期、价格等进行考核。</w:t>
            </w:r>
          </w:p>
        </w:tc>
        <w:tc>
          <w:tcPr>
            <w:tcW w:w="2280" w:type="dxa"/>
            <w:vAlign w:val="center"/>
          </w:tcPr>
          <w:p w:rsidR="00262940" w:rsidRDefault="002C6F55">
            <w:pPr>
              <w:spacing w:line="360" w:lineRule="exact"/>
              <w:ind w:leftChars="-10" w:left="-21" w:rightChars="-45" w:right="-94"/>
              <w:jc w:val="center"/>
              <w:rPr>
                <w:rFonts w:ascii="宋体" w:hAnsi="宋体"/>
                <w:szCs w:val="21"/>
              </w:rPr>
            </w:pPr>
            <w:r>
              <w:rPr>
                <w:rFonts w:ascii="宋体" w:hAnsi="宋体" w:hint="eastAsia"/>
                <w:szCs w:val="21"/>
              </w:rPr>
              <w:t>《供应商定期考核表》</w:t>
            </w:r>
          </w:p>
        </w:tc>
      </w:tr>
    </w:tbl>
    <w:p w:rsidR="00262940" w:rsidRDefault="00262940">
      <w:pPr>
        <w:ind w:rightChars="149" w:right="313"/>
        <w:rPr>
          <w:rFonts w:ascii="宋体" w:hAnsi="宋体"/>
          <w:bCs/>
        </w:rPr>
      </w:pPr>
    </w:p>
    <w:p w:rsidR="00262940" w:rsidRDefault="002C6F55">
      <w:pPr>
        <w:spacing w:line="400" w:lineRule="exact"/>
        <w:rPr>
          <w:rFonts w:ascii="宋体" w:hAnsi="宋体"/>
        </w:rPr>
      </w:pPr>
      <w:r>
        <w:rPr>
          <w:rFonts w:ascii="宋体" w:hAnsi="宋体" w:hint="eastAsia"/>
        </w:rPr>
        <w:t>5、补充说明</w:t>
      </w:r>
    </w:p>
    <w:p w:rsidR="00262940" w:rsidRDefault="002C6F55">
      <w:pPr>
        <w:spacing w:line="400" w:lineRule="exact"/>
        <w:ind w:firstLineChars="200" w:firstLine="420"/>
        <w:rPr>
          <w:rFonts w:ascii="宋体" w:hAnsi="宋体"/>
        </w:rPr>
      </w:pPr>
      <w:r>
        <w:rPr>
          <w:rFonts w:ascii="宋体" w:hAnsi="宋体" w:hint="eastAsia"/>
        </w:rPr>
        <w:t>5.1寻找供应商及供应商的选定</w:t>
      </w:r>
    </w:p>
    <w:p w:rsidR="00262940" w:rsidRDefault="002C6F55">
      <w:pPr>
        <w:spacing w:line="400" w:lineRule="exact"/>
        <w:ind w:leftChars="206" w:left="1260" w:hangingChars="394" w:hanging="827"/>
        <w:rPr>
          <w:rFonts w:ascii="宋体" w:hAnsi="宋体"/>
        </w:rPr>
      </w:pPr>
      <w:r>
        <w:rPr>
          <w:rFonts w:ascii="宋体" w:hAnsi="宋体" w:hint="eastAsia"/>
        </w:rPr>
        <w:t xml:space="preserve">   5.1.1采购部应多方位，多渠道通过查找相关工商企业名录（黄页）、网络或其它方式，寻找相关产品的新供应商，或经客户介绍新供应商；要求寻找的新供应商应具备一定的品质保证、交货、技术及资金等能力； </w:t>
      </w:r>
    </w:p>
    <w:p w:rsidR="00262940" w:rsidRDefault="002C6F55">
      <w:pPr>
        <w:spacing w:line="400" w:lineRule="exact"/>
        <w:ind w:leftChars="350" w:left="1260" w:hangingChars="250" w:hanging="525"/>
        <w:rPr>
          <w:rFonts w:ascii="宋体" w:hAnsi="宋体"/>
        </w:rPr>
      </w:pPr>
      <w:r>
        <w:rPr>
          <w:rFonts w:ascii="宋体" w:hAnsi="宋体" w:hint="eastAsia"/>
        </w:rPr>
        <w:t>5.1.2现有的供应商若确实不能满足公司生产等其它需求，如品质、交期、价格、服务等方面不能满足要求，公司应考虑更换或取消原供应商，由采购部寻找新的供应商。</w:t>
      </w:r>
    </w:p>
    <w:p w:rsidR="00262940" w:rsidRDefault="002C6F55">
      <w:pPr>
        <w:spacing w:line="400" w:lineRule="exact"/>
        <w:ind w:leftChars="350" w:left="1260" w:hangingChars="250" w:hanging="525"/>
        <w:rPr>
          <w:rFonts w:ascii="宋体" w:hAnsi="宋体"/>
        </w:rPr>
      </w:pPr>
      <w:r>
        <w:rPr>
          <w:rFonts w:ascii="宋体" w:hAnsi="宋体" w:hint="eastAsia"/>
        </w:rPr>
        <w:t xml:space="preserve">5.1.3选定供应商之前，采购部人员应及时收集新供应商的相关资料，包括供应商的基本情况、人员规模、主要设备及生产状况等信息，整理分类和存档；并填写《供应商调查表》；同时要求供应商提供营业执照，税务登记证，组织机构代码证的复印件，以及年产值、年上缴税额等基本财务状况，由采购部人员上网或其它方式查询新供应商的真实性和合法性等。   </w:t>
      </w:r>
    </w:p>
    <w:p w:rsidR="00262940" w:rsidRDefault="002C6F55">
      <w:pPr>
        <w:spacing w:line="380" w:lineRule="exact"/>
        <w:ind w:leftChars="350" w:left="1365" w:rightChars="149" w:right="313" w:hangingChars="300" w:hanging="630"/>
        <w:rPr>
          <w:rFonts w:ascii="宋体" w:hAnsi="宋体"/>
        </w:rPr>
      </w:pPr>
      <w:r>
        <w:rPr>
          <w:rFonts w:ascii="宋体" w:hAnsi="宋体" w:hint="eastAsia"/>
        </w:rPr>
        <w:t>5.1.4 供应商的选择，采购部应基于条件能力及产品重要性而选择适宜的供应商，其条件包括品质要求、供应能力、采购部成本等，按照“同等质量比价格，同等价格比质量”的原则，初步选定供应商。</w:t>
      </w:r>
    </w:p>
    <w:p w:rsidR="00262940" w:rsidRDefault="002C6F55">
      <w:pPr>
        <w:spacing w:line="380" w:lineRule="exact"/>
        <w:ind w:firstLineChars="200" w:firstLine="420"/>
        <w:rPr>
          <w:rFonts w:ascii="宋体" w:hAnsi="宋体"/>
        </w:rPr>
      </w:pPr>
      <w:r>
        <w:rPr>
          <w:rFonts w:ascii="宋体" w:hAnsi="宋体" w:hint="eastAsia"/>
        </w:rPr>
        <w:t>5.2 报价、打样及样品检验确认</w:t>
      </w:r>
    </w:p>
    <w:p w:rsidR="00262940" w:rsidRDefault="002C6F55">
      <w:pPr>
        <w:spacing w:line="380" w:lineRule="exact"/>
        <w:ind w:rightChars="149" w:right="313" w:firstLineChars="305" w:firstLine="640"/>
        <w:rPr>
          <w:rFonts w:ascii="宋体" w:hAnsi="宋体"/>
        </w:rPr>
      </w:pPr>
      <w:r>
        <w:rPr>
          <w:rFonts w:ascii="宋体" w:hAnsi="宋体" w:hint="eastAsia"/>
        </w:rPr>
        <w:t>5.2.1估价原则：每一种原物料必须有2家以上的供应商报价。</w:t>
      </w:r>
    </w:p>
    <w:p w:rsidR="00262940" w:rsidRDefault="002C6F55">
      <w:pPr>
        <w:spacing w:line="380" w:lineRule="exact"/>
        <w:ind w:leftChars="306" w:left="1178" w:rightChars="149" w:right="313" w:hangingChars="255" w:hanging="535"/>
        <w:rPr>
          <w:rFonts w:ascii="宋体" w:hAnsi="宋体"/>
        </w:rPr>
      </w:pPr>
      <w:r>
        <w:rPr>
          <w:rFonts w:ascii="宋体" w:hAnsi="宋体" w:hint="eastAsia"/>
        </w:rPr>
        <w:t>5.2.2 采购部员收到供应商的报价单后，应进行询价、比价、议价等，首次价格均需经主管领导审核后，才能进行订购或发外加工。</w:t>
      </w:r>
    </w:p>
    <w:p w:rsidR="00262940" w:rsidRDefault="002C6F55">
      <w:pPr>
        <w:spacing w:line="380" w:lineRule="exact"/>
        <w:ind w:leftChars="200" w:left="1260" w:hangingChars="400" w:hanging="840"/>
        <w:rPr>
          <w:rFonts w:ascii="宋体" w:hAnsi="宋体"/>
        </w:rPr>
      </w:pPr>
      <w:r>
        <w:rPr>
          <w:rFonts w:ascii="宋体" w:hint="eastAsia"/>
        </w:rPr>
        <w:lastRenderedPageBreak/>
        <w:t xml:space="preserve">  </w:t>
      </w:r>
      <w:r>
        <w:rPr>
          <w:rFonts w:ascii="宋体" w:hAnsi="宋体" w:hint="eastAsia"/>
        </w:rPr>
        <w:t>5.2.3 采购部人员根据采购部需求，向供应商发出《采购部单》、所需物料、部件图纸等相关要求，并要求供应商在限定时间内完成送样，且送样时提供其样品确认书等</w:t>
      </w:r>
    </w:p>
    <w:p w:rsidR="00262940" w:rsidRDefault="002C6F55">
      <w:pPr>
        <w:spacing w:line="380" w:lineRule="exact"/>
        <w:ind w:leftChars="300" w:left="1260" w:rightChars="-97" w:right="-204" w:hangingChars="300" w:hanging="630"/>
        <w:rPr>
          <w:rFonts w:ascii="宋体" w:hAnsi="宋体"/>
        </w:rPr>
      </w:pPr>
      <w:r>
        <w:rPr>
          <w:rFonts w:ascii="宋体" w:hAnsi="宋体" w:hint="eastAsia"/>
        </w:rPr>
        <w:t>5.2.4 品质部根据供应商提供的样品，对供应商样品进行检验，并填写《来料检验报告》；样品检验合格后，由工程部对供应商样品技术要求进行确认。</w:t>
      </w:r>
    </w:p>
    <w:p w:rsidR="00262940" w:rsidRDefault="002C6F55">
      <w:pPr>
        <w:spacing w:line="380" w:lineRule="exact"/>
        <w:ind w:leftChars="300" w:left="1260" w:hangingChars="300" w:hanging="630"/>
        <w:rPr>
          <w:rFonts w:ascii="宋体" w:hAnsi="宋体"/>
        </w:rPr>
      </w:pPr>
      <w:r>
        <w:rPr>
          <w:rFonts w:ascii="宋体" w:hAnsi="宋体" w:hint="eastAsia"/>
        </w:rPr>
        <w:t>5.2.5 样品确认合格后，由品质部对样品进行实物封样，封样留底的样品最终应保存在品质部，以作业后续品质检验实物依据。</w:t>
      </w:r>
    </w:p>
    <w:p w:rsidR="00262940" w:rsidRDefault="002C6F55">
      <w:pPr>
        <w:snapToGrid w:val="0"/>
        <w:spacing w:line="380" w:lineRule="exact"/>
        <w:ind w:firstLineChars="200" w:firstLine="420"/>
        <w:rPr>
          <w:rFonts w:ascii="宋体" w:hAnsi="宋体"/>
        </w:rPr>
      </w:pPr>
      <w:r>
        <w:rPr>
          <w:rFonts w:ascii="宋体" w:hAnsi="宋体" w:hint="eastAsia"/>
        </w:rPr>
        <w:t>5.3供应商评审</w:t>
      </w:r>
    </w:p>
    <w:p w:rsidR="00262940" w:rsidRDefault="002C6F55">
      <w:pPr>
        <w:snapToGrid w:val="0"/>
        <w:spacing w:line="380" w:lineRule="exact"/>
        <w:ind w:firstLineChars="550" w:firstLine="1155"/>
        <w:rPr>
          <w:rFonts w:ascii="宋体" w:hAnsi="宋体"/>
        </w:rPr>
      </w:pPr>
      <w:r>
        <w:rPr>
          <w:rFonts w:ascii="宋体" w:hAnsi="宋体" w:hint="eastAsia"/>
        </w:rPr>
        <w:t>选定供应商后，采购部应组织对供应商进行评审，评审内容包括如下：</w:t>
      </w:r>
    </w:p>
    <w:p w:rsidR="00262940" w:rsidRDefault="002C6F55">
      <w:pPr>
        <w:snapToGrid w:val="0"/>
        <w:spacing w:line="380" w:lineRule="exact"/>
        <w:ind w:firstLineChars="350" w:firstLine="735"/>
        <w:rPr>
          <w:rFonts w:ascii="宋体" w:hAnsi="宋体"/>
        </w:rPr>
      </w:pPr>
      <w:r>
        <w:rPr>
          <w:rFonts w:ascii="宋体" w:hAnsi="宋体" w:hint="eastAsia"/>
        </w:rPr>
        <w:t>5.3.1工程部对供应商样品技术要求进行评审；</w:t>
      </w:r>
    </w:p>
    <w:p w:rsidR="00262940" w:rsidRDefault="002C6F55">
      <w:pPr>
        <w:snapToGrid w:val="0"/>
        <w:spacing w:line="380" w:lineRule="exact"/>
        <w:ind w:firstLineChars="350" w:firstLine="735"/>
        <w:rPr>
          <w:rFonts w:ascii="宋体" w:hAnsi="宋体"/>
        </w:rPr>
      </w:pPr>
      <w:r>
        <w:rPr>
          <w:rFonts w:ascii="宋体" w:hAnsi="宋体" w:hint="eastAsia"/>
        </w:rPr>
        <w:t>5.3.2品质部对供应商的来料质量记录情况进行评审；</w:t>
      </w:r>
    </w:p>
    <w:p w:rsidR="00262940" w:rsidRDefault="002C6F55">
      <w:pPr>
        <w:snapToGrid w:val="0"/>
        <w:spacing w:line="380" w:lineRule="exact"/>
        <w:ind w:firstLineChars="350" w:firstLine="735"/>
        <w:rPr>
          <w:rFonts w:ascii="宋体" w:hAnsi="宋体"/>
        </w:rPr>
      </w:pPr>
      <w:r>
        <w:rPr>
          <w:rFonts w:ascii="宋体" w:hAnsi="宋体" w:hint="eastAsia"/>
        </w:rPr>
        <w:t>5.3.3采购部对供应商服务态度、交货期、价格等进行评审；</w:t>
      </w:r>
    </w:p>
    <w:p w:rsidR="00262940" w:rsidRDefault="002C6F55">
      <w:pPr>
        <w:snapToGrid w:val="0"/>
        <w:spacing w:line="380" w:lineRule="exact"/>
        <w:ind w:firstLineChars="350" w:firstLine="735"/>
        <w:rPr>
          <w:rFonts w:ascii="宋体" w:hAnsi="宋体"/>
        </w:rPr>
      </w:pPr>
      <w:r>
        <w:rPr>
          <w:rFonts w:ascii="宋体" w:hAnsi="宋体" w:hint="eastAsia"/>
        </w:rPr>
        <w:t>5.3.4 以上评审结果填写《供应商评审表》。</w:t>
      </w:r>
    </w:p>
    <w:p w:rsidR="00262940" w:rsidRDefault="002C6F55">
      <w:pPr>
        <w:spacing w:line="380" w:lineRule="exact"/>
        <w:ind w:firstLineChars="200" w:firstLine="420"/>
        <w:rPr>
          <w:rFonts w:ascii="宋体" w:hAnsi="宋体"/>
        </w:rPr>
      </w:pPr>
      <w:r>
        <w:rPr>
          <w:rFonts w:ascii="宋体" w:hAnsi="宋体" w:hint="eastAsia"/>
        </w:rPr>
        <w:t>5.4合格供应商登录</w:t>
      </w:r>
    </w:p>
    <w:p w:rsidR="00262940" w:rsidRDefault="002C6F55">
      <w:pPr>
        <w:spacing w:line="380" w:lineRule="exact"/>
        <w:ind w:leftChars="350" w:left="735" w:firstLineChars="100" w:firstLine="210"/>
        <w:rPr>
          <w:rFonts w:ascii="宋体" w:hAnsi="宋体"/>
        </w:rPr>
      </w:pPr>
      <w:r>
        <w:rPr>
          <w:rFonts w:ascii="宋体" w:hAnsi="宋体" w:hint="eastAsia"/>
        </w:rPr>
        <w:t>5.4.1 经评审合格的供应商，采购部应及时将其列入《合格供应商一览表》。</w:t>
      </w:r>
    </w:p>
    <w:p w:rsidR="00262940" w:rsidRDefault="002C6F55">
      <w:pPr>
        <w:spacing w:line="380" w:lineRule="exact"/>
        <w:ind w:leftChars="450" w:left="1575" w:hangingChars="300" w:hanging="630"/>
        <w:rPr>
          <w:rFonts w:ascii="宋体" w:hAnsi="宋体"/>
        </w:rPr>
      </w:pPr>
      <w:r>
        <w:rPr>
          <w:rFonts w:ascii="宋体" w:hAnsi="宋体"/>
        </w:rPr>
        <w:t>5.</w:t>
      </w:r>
      <w:r>
        <w:rPr>
          <w:rFonts w:ascii="宋体" w:hAnsi="宋体" w:hint="eastAsia"/>
        </w:rPr>
        <w:t>4</w:t>
      </w:r>
      <w:r>
        <w:rPr>
          <w:rFonts w:ascii="宋体" w:hAnsi="宋体"/>
        </w:rPr>
        <w:t>.</w:t>
      </w:r>
      <w:r>
        <w:rPr>
          <w:rFonts w:ascii="宋体" w:hAnsi="宋体" w:hint="eastAsia"/>
        </w:rPr>
        <w:t>2</w:t>
      </w:r>
      <w:r>
        <w:rPr>
          <w:rFonts w:ascii="宋体" w:hAnsi="宋体"/>
        </w:rPr>
        <w:t xml:space="preserve">  </w:t>
      </w:r>
      <w:r>
        <w:rPr>
          <w:rFonts w:ascii="宋体" w:hAnsi="宋体" w:hint="eastAsia"/>
        </w:rPr>
        <w:t>ISO9001认证合格，市场独占或前期品质交期，服务均满意可直接登录于《合格供应商一览表》内。</w:t>
      </w:r>
    </w:p>
    <w:p w:rsidR="00262940" w:rsidRDefault="002C6F55">
      <w:pPr>
        <w:spacing w:line="380" w:lineRule="exact"/>
        <w:ind w:leftChars="228" w:left="1529" w:hangingChars="500" w:hanging="1050"/>
        <w:rPr>
          <w:rFonts w:ascii="宋体" w:hAnsi="宋体"/>
        </w:rPr>
      </w:pPr>
      <w:r>
        <w:rPr>
          <w:rFonts w:ascii="宋体" w:hAnsi="宋体" w:hint="eastAsia"/>
        </w:rPr>
        <w:t>5.5 合格供应商定期考核</w:t>
      </w:r>
    </w:p>
    <w:p w:rsidR="00262940" w:rsidRDefault="002C6F55">
      <w:pPr>
        <w:spacing w:line="380" w:lineRule="exact"/>
        <w:ind w:leftChars="400" w:left="1365" w:hangingChars="250" w:hanging="525"/>
        <w:rPr>
          <w:rFonts w:ascii="宋体" w:hAnsi="宋体"/>
        </w:rPr>
      </w:pPr>
      <w:r>
        <w:rPr>
          <w:rFonts w:ascii="宋体" w:hAnsi="宋体" w:hint="eastAsia"/>
        </w:rPr>
        <w:t>5.5.1采购部每三个月组织对现有的合格供应商进行定期考核；并填写《供应商定期考核表》；</w:t>
      </w:r>
    </w:p>
    <w:p w:rsidR="00262940" w:rsidRDefault="002C6F55">
      <w:pPr>
        <w:spacing w:line="380" w:lineRule="exact"/>
        <w:ind w:firstLineChars="400" w:firstLine="840"/>
        <w:rPr>
          <w:rFonts w:ascii="宋体" w:hAnsi="宋体"/>
        </w:rPr>
      </w:pPr>
      <w:r>
        <w:rPr>
          <w:rFonts w:ascii="宋体" w:hAnsi="宋体" w:hint="eastAsia"/>
        </w:rPr>
        <w:t>5.5.2 考核评分标准（100分制）</w:t>
      </w:r>
    </w:p>
    <w:p w:rsidR="00262940" w:rsidRDefault="002C6F55">
      <w:pPr>
        <w:spacing w:line="380" w:lineRule="exact"/>
        <w:ind w:firstLineChars="50" w:firstLine="105"/>
        <w:rPr>
          <w:rFonts w:ascii="宋体" w:hAnsi="宋体"/>
        </w:rPr>
      </w:pPr>
      <w:r>
        <w:rPr>
          <w:rFonts w:ascii="宋体" w:hAnsi="宋体" w:hint="eastAsia"/>
        </w:rPr>
        <w:t xml:space="preserve">             5.5.2.1  品质要求状况占50%，由品质部进行考核；</w:t>
      </w:r>
    </w:p>
    <w:p w:rsidR="00262940" w:rsidRDefault="002C6F55">
      <w:pPr>
        <w:spacing w:line="380" w:lineRule="exact"/>
        <w:ind w:firstLineChars="50" w:firstLine="105"/>
        <w:rPr>
          <w:rFonts w:ascii="宋体" w:hAnsi="宋体"/>
        </w:rPr>
      </w:pPr>
      <w:r>
        <w:rPr>
          <w:rFonts w:ascii="宋体" w:hAnsi="宋体" w:hint="eastAsia"/>
        </w:rPr>
        <w:t xml:space="preserve">             5.5.2.2  交货准时状况占30%，由采购部部进行考核；</w:t>
      </w:r>
    </w:p>
    <w:p w:rsidR="00262940" w:rsidRDefault="002C6F55">
      <w:pPr>
        <w:spacing w:line="380" w:lineRule="exact"/>
        <w:ind w:firstLineChars="50" w:firstLine="105"/>
        <w:rPr>
          <w:rFonts w:ascii="宋体" w:hAnsi="宋体"/>
        </w:rPr>
      </w:pPr>
      <w:r>
        <w:rPr>
          <w:rFonts w:ascii="宋体" w:hAnsi="宋体" w:hint="eastAsia"/>
        </w:rPr>
        <w:t xml:space="preserve">             5.5.2.3  服务配合状况占20%，由采购部部进行考核；</w:t>
      </w:r>
    </w:p>
    <w:p w:rsidR="00262940" w:rsidRDefault="002C6F55">
      <w:pPr>
        <w:spacing w:line="380" w:lineRule="exact"/>
        <w:rPr>
          <w:rFonts w:ascii="宋体" w:hAnsi="宋体"/>
        </w:rPr>
      </w:pPr>
      <w:r>
        <w:rPr>
          <w:rFonts w:ascii="宋体" w:hAnsi="宋体" w:hint="eastAsia"/>
        </w:rPr>
        <w:t xml:space="preserve">        5.5.3考核评分方法</w:t>
      </w:r>
    </w:p>
    <w:p w:rsidR="00262940" w:rsidRDefault="002C6F55">
      <w:pPr>
        <w:spacing w:line="380" w:lineRule="exact"/>
        <w:ind w:firstLineChars="250" w:firstLine="525"/>
        <w:rPr>
          <w:rFonts w:ascii="宋体" w:hAnsi="宋体"/>
        </w:rPr>
      </w:pPr>
      <w:r>
        <w:rPr>
          <w:rFonts w:ascii="宋体" w:hAnsi="宋体" w:hint="eastAsia"/>
        </w:rPr>
        <w:t xml:space="preserve">         5.5.3.1 品质要求分数：检验合格总批次数/交货总批次数*50分</w:t>
      </w:r>
    </w:p>
    <w:p w:rsidR="00262940" w:rsidRDefault="002C6F55">
      <w:pPr>
        <w:tabs>
          <w:tab w:val="right" w:pos="10091"/>
        </w:tabs>
        <w:spacing w:line="380" w:lineRule="exact"/>
        <w:ind w:firstLineChars="150" w:firstLine="315"/>
        <w:rPr>
          <w:rFonts w:ascii="宋体" w:hAnsi="宋体"/>
        </w:rPr>
      </w:pPr>
      <w:r>
        <w:rPr>
          <w:rFonts w:ascii="宋体" w:hAnsi="宋体" w:hint="eastAsia"/>
        </w:rPr>
        <w:t xml:space="preserve">           5.5.3.2 交货准时状况：准时交货批次数/交货总批次数*30分</w:t>
      </w:r>
    </w:p>
    <w:p w:rsidR="00262940" w:rsidRDefault="002C6F55">
      <w:pPr>
        <w:spacing w:line="380" w:lineRule="exact"/>
        <w:ind w:firstLineChars="650" w:firstLine="1365"/>
        <w:rPr>
          <w:rFonts w:ascii="宋体" w:hAnsi="宋体"/>
        </w:rPr>
      </w:pPr>
      <w:r>
        <w:rPr>
          <w:rFonts w:ascii="宋体" w:hAnsi="宋体" w:hint="eastAsia"/>
        </w:rPr>
        <w:t xml:space="preserve"> 5.5.3.3 服务配合状况：服务配合良好批次数/交货总批次数*20分</w:t>
      </w:r>
    </w:p>
    <w:p w:rsidR="00262940" w:rsidRDefault="002C6F55">
      <w:pPr>
        <w:spacing w:line="380" w:lineRule="exact"/>
        <w:ind w:leftChars="171" w:left="359" w:firstLineChars="250" w:firstLine="525"/>
        <w:rPr>
          <w:rFonts w:ascii="宋体" w:hAnsi="宋体"/>
        </w:rPr>
      </w:pPr>
      <w:r>
        <w:rPr>
          <w:rFonts w:ascii="宋体" w:hAnsi="宋体" w:hint="eastAsia"/>
        </w:rPr>
        <w:t>5.5.4 考核得分与评级</w:t>
      </w:r>
    </w:p>
    <w:p w:rsidR="00262940" w:rsidRDefault="002C6F55">
      <w:pPr>
        <w:spacing w:line="380" w:lineRule="exact"/>
        <w:ind w:firstLineChars="700" w:firstLine="1470"/>
        <w:rPr>
          <w:rFonts w:ascii="宋体" w:hAnsi="宋体"/>
        </w:rPr>
      </w:pPr>
      <w:r>
        <w:rPr>
          <w:rFonts w:ascii="宋体" w:hAnsi="宋体" w:hint="eastAsia"/>
        </w:rPr>
        <w:t>依据考核综合得分，评定供应商等级如下：</w:t>
      </w:r>
    </w:p>
    <w:p w:rsidR="00262940" w:rsidRDefault="002C6F55">
      <w:pPr>
        <w:spacing w:line="380" w:lineRule="exact"/>
        <w:ind w:firstLineChars="100" w:firstLine="210"/>
        <w:rPr>
          <w:rFonts w:ascii="宋体" w:hAnsi="宋体"/>
        </w:rPr>
      </w:pPr>
      <w:r>
        <w:rPr>
          <w:rFonts w:ascii="宋体" w:hAnsi="宋体" w:hint="eastAsia"/>
        </w:rPr>
        <w:t xml:space="preserve">               优等： 91-100分优先大量订购并做优先付款</w:t>
      </w:r>
    </w:p>
    <w:p w:rsidR="00262940" w:rsidRDefault="002C6F55">
      <w:pPr>
        <w:spacing w:line="380" w:lineRule="exact"/>
        <w:ind w:firstLineChars="850" w:firstLine="1785"/>
        <w:rPr>
          <w:rFonts w:ascii="宋体" w:hAnsi="宋体"/>
        </w:rPr>
      </w:pPr>
      <w:r>
        <w:rPr>
          <w:rFonts w:ascii="宋体" w:hAnsi="宋体" w:hint="eastAsia"/>
        </w:rPr>
        <w:t xml:space="preserve">甲等： 81-90分（含）优先订购，准时付款  </w:t>
      </w:r>
    </w:p>
    <w:p w:rsidR="00262940" w:rsidRDefault="002C6F55">
      <w:pPr>
        <w:spacing w:line="380" w:lineRule="exact"/>
        <w:ind w:firstLineChars="850" w:firstLine="1785"/>
        <w:rPr>
          <w:rFonts w:ascii="宋体" w:hAnsi="宋体"/>
        </w:rPr>
      </w:pPr>
      <w:r>
        <w:rPr>
          <w:rFonts w:ascii="宋体" w:hAnsi="宋体" w:hint="eastAsia"/>
        </w:rPr>
        <w:t xml:space="preserve">乙等： 61-80分（含）少量订购，付款延后15天 </w:t>
      </w:r>
    </w:p>
    <w:p w:rsidR="00262940" w:rsidRDefault="002C6F55">
      <w:pPr>
        <w:spacing w:line="380" w:lineRule="exact"/>
        <w:ind w:firstLineChars="800" w:firstLine="1680"/>
        <w:rPr>
          <w:rFonts w:ascii="宋体" w:hAnsi="宋体"/>
        </w:rPr>
      </w:pPr>
      <w:r>
        <w:rPr>
          <w:rFonts w:ascii="宋体" w:hAnsi="宋体" w:hint="eastAsia"/>
        </w:rPr>
        <w:t xml:space="preserve"> 丙等： 60分（含）以下列入供应商辅导及付款延后30天且准备淘汰</w:t>
      </w:r>
    </w:p>
    <w:p w:rsidR="00262940" w:rsidRDefault="002C6F55">
      <w:pPr>
        <w:spacing w:line="380" w:lineRule="exact"/>
        <w:ind w:leftChars="85" w:left="178" w:firstLineChars="750" w:firstLine="1575"/>
        <w:rPr>
          <w:rFonts w:ascii="宋体" w:hAnsi="宋体"/>
        </w:rPr>
      </w:pPr>
      <w:r>
        <w:rPr>
          <w:rFonts w:ascii="宋体" w:hAnsi="宋体" w:hint="eastAsia"/>
        </w:rPr>
        <w:t>注：付款延后指在合同或约定的付款期限上延期支付。</w:t>
      </w:r>
    </w:p>
    <w:p w:rsidR="00262940" w:rsidRDefault="002C6F55">
      <w:pPr>
        <w:spacing w:line="380" w:lineRule="exact"/>
        <w:ind w:firstLineChars="150" w:firstLine="315"/>
        <w:rPr>
          <w:rFonts w:ascii="宋体" w:hAnsi="宋体"/>
        </w:rPr>
      </w:pPr>
      <w:r>
        <w:rPr>
          <w:rFonts w:ascii="宋体" w:hAnsi="宋体" w:hint="eastAsia"/>
        </w:rPr>
        <w:t>5.6供应商淘汰</w:t>
      </w:r>
    </w:p>
    <w:p w:rsidR="00262940" w:rsidRDefault="002C6F55">
      <w:pPr>
        <w:spacing w:line="380" w:lineRule="exact"/>
        <w:ind w:firstLineChars="350" w:firstLine="735"/>
        <w:rPr>
          <w:rFonts w:ascii="宋体" w:hAnsi="宋体"/>
        </w:rPr>
      </w:pPr>
      <w:r>
        <w:rPr>
          <w:rFonts w:ascii="宋体" w:hAnsi="宋体" w:hint="eastAsia"/>
        </w:rPr>
        <w:t>5.6.1定期考核评为丙等的供应商，且限期一个月无任何改善或改善无明显效果者；</w:t>
      </w:r>
    </w:p>
    <w:p w:rsidR="00262940" w:rsidRDefault="002C6F55">
      <w:pPr>
        <w:spacing w:line="380" w:lineRule="exact"/>
        <w:ind w:firstLineChars="350" w:firstLine="735"/>
        <w:rPr>
          <w:rFonts w:ascii="宋体" w:hAnsi="宋体"/>
        </w:rPr>
      </w:pPr>
      <w:r>
        <w:rPr>
          <w:rFonts w:ascii="宋体" w:hAnsi="宋体" w:hint="eastAsia"/>
        </w:rPr>
        <w:t>5.6.2连续发生三次批量性异常（如品质、交期），且异常处理不及时，配合度不佳；</w:t>
      </w:r>
    </w:p>
    <w:p w:rsidR="00262940" w:rsidRDefault="002C6F55">
      <w:pPr>
        <w:spacing w:line="380" w:lineRule="exact"/>
        <w:ind w:firstLineChars="350" w:firstLine="735"/>
        <w:rPr>
          <w:rFonts w:ascii="宋体" w:hAnsi="宋体"/>
        </w:rPr>
      </w:pPr>
      <w:r>
        <w:rPr>
          <w:rFonts w:ascii="宋体" w:hAnsi="宋体" w:hint="eastAsia"/>
        </w:rPr>
        <w:t>5.6.3 连续三个月来料品质达不到要求，且无改善</w:t>
      </w:r>
    </w:p>
    <w:p w:rsidR="00262940" w:rsidRDefault="002C6F55">
      <w:pPr>
        <w:spacing w:line="380" w:lineRule="exact"/>
        <w:ind w:firstLineChars="350" w:firstLine="735"/>
        <w:rPr>
          <w:rFonts w:ascii="宋体" w:hAnsi="宋体"/>
        </w:rPr>
      </w:pPr>
      <w:r>
        <w:rPr>
          <w:rFonts w:ascii="宋体" w:hAnsi="宋体" w:hint="eastAsia"/>
        </w:rPr>
        <w:lastRenderedPageBreak/>
        <w:t>5.6.4 技术、品质水准无法保证，且经营中出现重大问题者</w:t>
      </w:r>
    </w:p>
    <w:p w:rsidR="00262940" w:rsidRDefault="002C6F55">
      <w:pPr>
        <w:spacing w:line="380" w:lineRule="exact"/>
        <w:ind w:leftChars="350" w:left="1260" w:hangingChars="250" w:hanging="525"/>
        <w:rPr>
          <w:rFonts w:ascii="宋体" w:hAnsi="宋体"/>
        </w:rPr>
      </w:pPr>
      <w:r>
        <w:rPr>
          <w:rFonts w:ascii="宋体" w:hAnsi="宋体" w:hint="eastAsia"/>
        </w:rPr>
        <w:t>5.6.5 采购部根据以上四点要求，对供应商实行淘汰制（符合以上任一点要求，进行淘汰）；经考核淘汰的供应商，需定期重新刷新《合格供应商一览表》。</w:t>
      </w:r>
    </w:p>
    <w:p w:rsidR="00262940" w:rsidRDefault="002C6F55">
      <w:pPr>
        <w:tabs>
          <w:tab w:val="left" w:pos="4044"/>
        </w:tabs>
        <w:spacing w:line="380" w:lineRule="exact"/>
        <w:ind w:leftChars="-50" w:hangingChars="50" w:hanging="105"/>
        <w:rPr>
          <w:rFonts w:ascii="宋体" w:hAnsi="宋体"/>
        </w:rPr>
      </w:pPr>
      <w:r>
        <w:rPr>
          <w:rFonts w:ascii="宋体" w:hAnsi="宋体" w:hint="eastAsia"/>
        </w:rPr>
        <w:t>6、相关文件</w:t>
      </w:r>
      <w:r>
        <w:rPr>
          <w:rFonts w:ascii="宋体" w:hAnsi="宋体" w:hint="eastAsia"/>
        </w:rPr>
        <w:tab/>
      </w:r>
    </w:p>
    <w:p w:rsidR="00262940" w:rsidRDefault="002C6F55">
      <w:pPr>
        <w:tabs>
          <w:tab w:val="left" w:pos="2235"/>
        </w:tabs>
        <w:spacing w:line="380" w:lineRule="exact"/>
        <w:ind w:leftChars="-50" w:hangingChars="50" w:hanging="105"/>
        <w:rPr>
          <w:rFonts w:ascii="宋体" w:hAnsi="宋体"/>
        </w:rPr>
      </w:pPr>
      <w:r>
        <w:rPr>
          <w:rFonts w:ascii="宋体" w:hAnsi="宋体" w:hint="eastAsia"/>
        </w:rPr>
        <w:t xml:space="preserve">   《产品监视和测量控制程序》</w:t>
      </w:r>
    </w:p>
    <w:p w:rsidR="00262940" w:rsidRDefault="002C6F55">
      <w:pPr>
        <w:tabs>
          <w:tab w:val="left" w:pos="2235"/>
        </w:tabs>
        <w:spacing w:line="380" w:lineRule="exact"/>
        <w:ind w:leftChars="-50" w:hangingChars="50" w:hanging="105"/>
        <w:rPr>
          <w:rFonts w:ascii="宋体" w:hAnsi="宋体"/>
        </w:rPr>
      </w:pPr>
      <w:r>
        <w:rPr>
          <w:rFonts w:ascii="宋体" w:hAnsi="宋体" w:hint="eastAsia"/>
        </w:rPr>
        <w:t xml:space="preserve">   《记录控制程序》</w:t>
      </w:r>
    </w:p>
    <w:p w:rsidR="00262940" w:rsidRDefault="002C6F55">
      <w:pPr>
        <w:tabs>
          <w:tab w:val="left" w:pos="2235"/>
        </w:tabs>
        <w:spacing w:line="380" w:lineRule="exact"/>
        <w:ind w:leftChars="-50" w:hangingChars="50" w:hanging="105"/>
        <w:rPr>
          <w:rFonts w:ascii="宋体" w:hAnsi="宋体"/>
        </w:rPr>
      </w:pPr>
      <w:r>
        <w:rPr>
          <w:rFonts w:ascii="宋体" w:hAnsi="宋体" w:hint="eastAsia"/>
        </w:rPr>
        <w:t>7、记录表单</w:t>
      </w:r>
    </w:p>
    <w:p w:rsidR="00262940" w:rsidRDefault="002C6F55">
      <w:pPr>
        <w:tabs>
          <w:tab w:val="left" w:pos="2235"/>
        </w:tabs>
        <w:spacing w:line="380" w:lineRule="exact"/>
        <w:ind w:leftChars="-50" w:hangingChars="50" w:hanging="105"/>
        <w:rPr>
          <w:rFonts w:ascii="宋体" w:hAnsi="宋体"/>
        </w:rPr>
      </w:pPr>
      <w:r>
        <w:rPr>
          <w:rFonts w:ascii="宋体" w:hAnsi="宋体" w:hint="eastAsia"/>
        </w:rPr>
        <w:t xml:space="preserve">   《供应商调查表》</w:t>
      </w:r>
    </w:p>
    <w:p w:rsidR="00262940" w:rsidRDefault="002C6F55">
      <w:pPr>
        <w:tabs>
          <w:tab w:val="left" w:pos="2235"/>
        </w:tabs>
        <w:spacing w:line="380" w:lineRule="exact"/>
        <w:ind w:firstLineChars="100" w:firstLine="210"/>
        <w:rPr>
          <w:rFonts w:ascii="宋体" w:hAnsi="宋体"/>
        </w:rPr>
      </w:pPr>
      <w:r>
        <w:rPr>
          <w:rFonts w:ascii="宋体" w:hAnsi="宋体" w:hint="eastAsia"/>
        </w:rPr>
        <w:t xml:space="preserve">《供应商评审表》   </w:t>
      </w:r>
    </w:p>
    <w:p w:rsidR="00262940" w:rsidRDefault="002C6F55">
      <w:pPr>
        <w:tabs>
          <w:tab w:val="left" w:pos="2235"/>
        </w:tabs>
        <w:spacing w:line="380" w:lineRule="exact"/>
        <w:ind w:firstLineChars="100" w:firstLine="210"/>
        <w:rPr>
          <w:rFonts w:ascii="宋体" w:hAnsi="宋体"/>
        </w:rPr>
      </w:pPr>
      <w:r>
        <w:rPr>
          <w:rFonts w:ascii="宋体" w:hAnsi="宋体" w:hint="eastAsia"/>
        </w:rPr>
        <w:t>《合格供应商一览表》</w:t>
      </w:r>
    </w:p>
    <w:p w:rsidR="00262940" w:rsidRDefault="002C6F55">
      <w:pPr>
        <w:tabs>
          <w:tab w:val="left" w:pos="2235"/>
        </w:tabs>
        <w:spacing w:line="380" w:lineRule="exact"/>
        <w:ind w:leftChars="-50" w:hangingChars="50" w:hanging="105"/>
        <w:rPr>
          <w:rFonts w:ascii="宋体" w:hAnsi="宋体"/>
        </w:rPr>
      </w:pPr>
      <w:r>
        <w:rPr>
          <w:rFonts w:ascii="宋体" w:hAnsi="宋体" w:hint="eastAsia"/>
        </w:rPr>
        <w:t xml:space="preserve">   《供应商定期考核表》</w:t>
      </w:r>
    </w:p>
    <w:p w:rsidR="00262940" w:rsidRDefault="00262940">
      <w:pPr>
        <w:tabs>
          <w:tab w:val="left" w:pos="600"/>
          <w:tab w:val="left" w:pos="8428"/>
        </w:tabs>
        <w:rPr>
          <w:rFonts w:ascii="宋体" w:hAnsi="宋体"/>
        </w:rPr>
      </w:pPr>
    </w:p>
    <w:p w:rsidR="00262940" w:rsidRDefault="00262940">
      <w:pPr>
        <w:jc w:val="center"/>
        <w:rPr>
          <w:rFonts w:ascii="黑体" w:eastAsia="黑体" w:hAnsi="黑体" w:cs="黑体"/>
          <w:sz w:val="32"/>
          <w:szCs w:val="32"/>
        </w:rPr>
      </w:pPr>
    </w:p>
    <w:p w:rsidR="00262940" w:rsidRDefault="00262940">
      <w:pPr>
        <w:jc w:val="center"/>
        <w:rPr>
          <w:rFonts w:ascii="黑体" w:eastAsia="黑体" w:hAnsi="黑体" w:cs="黑体"/>
          <w:sz w:val="32"/>
          <w:szCs w:val="32"/>
        </w:rPr>
      </w:pPr>
    </w:p>
    <w:sectPr w:rsidR="00262940" w:rsidSect="00262940">
      <w:headerReference w:type="default" r:id="rId30"/>
      <w:pgSz w:w="11906" w:h="16838"/>
      <w:pgMar w:top="1985" w:right="851" w:bottom="567" w:left="851" w:header="680" w:footer="259"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B27" w:rsidRDefault="00C86B27" w:rsidP="00262940">
      <w:r>
        <w:separator/>
      </w:r>
    </w:p>
  </w:endnote>
  <w:endnote w:type="continuationSeparator" w:id="0">
    <w:p w:rsidR="00C86B27" w:rsidRDefault="00C86B27" w:rsidP="0026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隶书">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pStyle w:val="af0"/>
      <w:jc w:val="center"/>
      <w:rPr>
        <w:rFonts w:ascii="宋体" w:hAnsi="宋体" w:cs="Arial"/>
        <w:b/>
        <w:sz w:val="21"/>
        <w:szCs w:val="21"/>
      </w:rPr>
    </w:pPr>
    <w:r>
      <w:rPr>
        <w:rFonts w:ascii="宋体" w:hAnsi="宋体" w:cs="Arial" w:hint="eastAsia"/>
        <w:b/>
        <w:sz w:val="21"/>
        <w:szCs w:val="21"/>
        <w:lang w:val="zh-CN"/>
      </w:rPr>
      <w:t>第</w:t>
    </w:r>
    <w:r>
      <w:rPr>
        <w:rFonts w:ascii="宋体" w:hAnsi="宋体" w:cs="Arial"/>
        <w:b/>
        <w:sz w:val="21"/>
        <w:szCs w:val="21"/>
        <w:lang w:val="zh-CN"/>
      </w:rPr>
      <w:t xml:space="preserve"> </w:t>
    </w:r>
    <w:r>
      <w:rPr>
        <w:rFonts w:ascii="宋体" w:hAnsi="宋体" w:cs="Arial"/>
        <w:b/>
        <w:bCs/>
        <w:sz w:val="21"/>
        <w:szCs w:val="21"/>
      </w:rPr>
      <w:fldChar w:fldCharType="begin"/>
    </w:r>
    <w:r>
      <w:rPr>
        <w:rFonts w:ascii="宋体" w:hAnsi="宋体" w:cs="Arial"/>
        <w:b/>
        <w:bCs/>
        <w:sz w:val="21"/>
        <w:szCs w:val="21"/>
      </w:rPr>
      <w:instrText>=</w:instrText>
    </w:r>
    <w:r>
      <w:rPr>
        <w:rFonts w:ascii="宋体" w:hAnsi="宋体" w:cs="Arial"/>
        <w:b/>
        <w:bCs/>
        <w:sz w:val="21"/>
        <w:szCs w:val="21"/>
      </w:rPr>
      <w:fldChar w:fldCharType="begin"/>
    </w:r>
    <w:r>
      <w:rPr>
        <w:rFonts w:ascii="宋体" w:hAnsi="宋体" w:cs="Arial"/>
        <w:b/>
        <w:bCs/>
        <w:sz w:val="21"/>
        <w:szCs w:val="21"/>
      </w:rPr>
      <w:instrText>PAGE</w:instrText>
    </w:r>
    <w:r>
      <w:rPr>
        <w:rFonts w:ascii="宋体" w:hAnsi="宋体" w:cs="Arial"/>
        <w:b/>
        <w:bCs/>
        <w:sz w:val="21"/>
        <w:szCs w:val="21"/>
      </w:rPr>
      <w:fldChar w:fldCharType="separate"/>
    </w:r>
    <w:r w:rsidR="001C6768">
      <w:rPr>
        <w:rFonts w:ascii="宋体" w:hAnsi="宋体" w:cs="Arial"/>
        <w:b/>
        <w:bCs/>
        <w:noProof/>
        <w:sz w:val="21"/>
        <w:szCs w:val="21"/>
      </w:rPr>
      <w:instrText>2</w:instrText>
    </w:r>
    <w:r>
      <w:rPr>
        <w:rFonts w:ascii="宋体" w:hAnsi="宋体" w:cs="Arial"/>
        <w:b/>
        <w:bCs/>
        <w:sz w:val="21"/>
        <w:szCs w:val="21"/>
      </w:rPr>
      <w:fldChar w:fldCharType="end"/>
    </w:r>
    <w:r>
      <w:rPr>
        <w:rFonts w:ascii="宋体" w:hAnsi="宋体" w:cs="Arial"/>
        <w:b/>
        <w:bCs/>
        <w:sz w:val="21"/>
        <w:szCs w:val="21"/>
      </w:rPr>
      <w:instrText>-1</w:instrText>
    </w:r>
    <w:r>
      <w:rPr>
        <w:rFonts w:ascii="宋体" w:hAnsi="宋体" w:cs="Arial"/>
        <w:b/>
        <w:bCs/>
        <w:sz w:val="21"/>
        <w:szCs w:val="21"/>
      </w:rPr>
      <w:fldChar w:fldCharType="separate"/>
    </w:r>
    <w:r w:rsidR="001C6768">
      <w:rPr>
        <w:rFonts w:ascii="宋体" w:hAnsi="宋体" w:cs="Arial"/>
        <w:b/>
        <w:bCs/>
        <w:noProof/>
        <w:sz w:val="21"/>
        <w:szCs w:val="21"/>
      </w:rPr>
      <w:t>1</w:t>
    </w:r>
    <w:r>
      <w:rPr>
        <w:rFonts w:ascii="宋体" w:hAnsi="宋体" w:cs="Arial"/>
        <w:b/>
        <w:bCs/>
        <w:sz w:val="21"/>
        <w:szCs w:val="21"/>
      </w:rPr>
      <w:fldChar w:fldCharType="end"/>
    </w:r>
    <w:r>
      <w:rPr>
        <w:rFonts w:ascii="宋体" w:hAnsi="宋体" w:cs="Arial"/>
        <w:b/>
        <w:sz w:val="21"/>
        <w:szCs w:val="21"/>
        <w:lang w:val="zh-CN"/>
      </w:rPr>
      <w:t xml:space="preserve"> </w:t>
    </w:r>
    <w:r>
      <w:rPr>
        <w:rFonts w:ascii="宋体" w:hAnsi="宋体" w:cs="Arial" w:hint="eastAsia"/>
        <w:b/>
        <w:sz w:val="21"/>
        <w:szCs w:val="21"/>
        <w:lang w:val="zh-CN"/>
      </w:rPr>
      <w:t>页</w:t>
    </w:r>
    <w:r>
      <w:rPr>
        <w:rFonts w:ascii="宋体" w:hAnsi="宋体" w:cs="Arial"/>
        <w:b/>
        <w:sz w:val="21"/>
        <w:szCs w:val="21"/>
        <w:lang w:val="zh-CN"/>
      </w:rPr>
      <w:t>，</w:t>
    </w:r>
    <w:r>
      <w:rPr>
        <w:rFonts w:ascii="宋体" w:hAnsi="宋体" w:cs="Arial" w:hint="eastAsia"/>
        <w:b/>
        <w:sz w:val="21"/>
        <w:szCs w:val="21"/>
        <w:lang w:val="zh-CN"/>
      </w:rPr>
      <w:t xml:space="preserve">共 </w:t>
    </w:r>
    <w:r>
      <w:rPr>
        <w:rFonts w:ascii="宋体" w:hAnsi="宋体" w:cs="Arial"/>
        <w:b/>
        <w:bCs/>
        <w:sz w:val="21"/>
        <w:szCs w:val="21"/>
      </w:rPr>
      <w:fldChar w:fldCharType="begin"/>
    </w:r>
    <w:r>
      <w:rPr>
        <w:rFonts w:ascii="宋体" w:hAnsi="宋体" w:cs="Arial"/>
        <w:b/>
        <w:bCs/>
        <w:sz w:val="21"/>
        <w:szCs w:val="21"/>
      </w:rPr>
      <w:instrText>=</w:instrText>
    </w:r>
    <w:r>
      <w:rPr>
        <w:rFonts w:ascii="宋体" w:hAnsi="宋体" w:cs="Arial"/>
        <w:b/>
        <w:bCs/>
        <w:sz w:val="21"/>
        <w:szCs w:val="21"/>
      </w:rPr>
      <w:fldChar w:fldCharType="begin"/>
    </w:r>
    <w:r>
      <w:rPr>
        <w:rFonts w:ascii="宋体" w:hAnsi="宋体" w:cs="Arial"/>
        <w:b/>
        <w:bCs/>
        <w:sz w:val="21"/>
        <w:szCs w:val="21"/>
      </w:rPr>
      <w:instrText>SECTIONPAGES</w:instrText>
    </w:r>
    <w:r>
      <w:rPr>
        <w:rFonts w:ascii="宋体" w:hAnsi="宋体" w:cs="Arial"/>
        <w:b/>
        <w:bCs/>
        <w:sz w:val="21"/>
        <w:szCs w:val="21"/>
      </w:rPr>
      <w:fldChar w:fldCharType="separate"/>
    </w:r>
    <w:r w:rsidR="001C6768">
      <w:rPr>
        <w:rFonts w:ascii="宋体" w:hAnsi="宋体" w:cs="Arial"/>
        <w:b/>
        <w:bCs/>
        <w:noProof/>
        <w:sz w:val="21"/>
        <w:szCs w:val="21"/>
      </w:rPr>
      <w:instrText>4</w:instrText>
    </w:r>
    <w:r>
      <w:rPr>
        <w:rFonts w:ascii="宋体" w:hAnsi="宋体" w:cs="Arial"/>
        <w:b/>
        <w:bCs/>
        <w:sz w:val="21"/>
        <w:szCs w:val="21"/>
      </w:rPr>
      <w:fldChar w:fldCharType="end"/>
    </w:r>
    <w:r>
      <w:rPr>
        <w:rFonts w:ascii="宋体" w:hAnsi="宋体" w:cs="Arial"/>
        <w:b/>
        <w:bCs/>
        <w:sz w:val="21"/>
        <w:szCs w:val="21"/>
      </w:rPr>
      <w:instrText>-1</w:instrText>
    </w:r>
    <w:r>
      <w:rPr>
        <w:rFonts w:ascii="宋体" w:hAnsi="宋体" w:cs="Arial"/>
        <w:b/>
        <w:bCs/>
        <w:sz w:val="21"/>
        <w:szCs w:val="21"/>
      </w:rPr>
      <w:fldChar w:fldCharType="separate"/>
    </w:r>
    <w:r w:rsidR="001C6768">
      <w:rPr>
        <w:rFonts w:ascii="宋体" w:hAnsi="宋体" w:cs="Arial"/>
        <w:b/>
        <w:bCs/>
        <w:noProof/>
        <w:sz w:val="21"/>
        <w:szCs w:val="21"/>
      </w:rPr>
      <w:t>3</w:t>
    </w:r>
    <w:r>
      <w:rPr>
        <w:rFonts w:ascii="宋体" w:hAnsi="宋体" w:cs="Arial"/>
        <w:b/>
        <w:bCs/>
        <w:sz w:val="21"/>
        <w:szCs w:val="21"/>
      </w:rPr>
      <w:fldChar w:fldCharType="end"/>
    </w:r>
    <w:r>
      <w:rPr>
        <w:rFonts w:ascii="宋体" w:hAnsi="宋体" w:cs="Arial"/>
        <w:b/>
        <w:bCs/>
        <w:sz w:val="21"/>
        <w:szCs w:val="21"/>
      </w:rPr>
      <w:t xml:space="preserve"> </w:t>
    </w:r>
    <w:r>
      <w:rPr>
        <w:rFonts w:ascii="宋体" w:hAnsi="宋体" w:cs="Arial" w:hint="eastAsia"/>
        <w:b/>
        <w:bCs/>
        <w:sz w:val="21"/>
        <w:szCs w:val="21"/>
      </w:rPr>
      <w:t>页</w:t>
    </w:r>
  </w:p>
  <w:p w:rsidR="00E03DE5" w:rsidRDefault="00E03DE5">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pStyle w:val="a7"/>
      <w:spacing w:line="800" w:lineRule="exact"/>
      <w:ind w:firstLineChars="795" w:firstLine="2554"/>
      <w:rPr>
        <w:b/>
        <w:bCs/>
        <w:sz w:val="32"/>
        <w:u w:val="single"/>
      </w:rPr>
    </w:pPr>
    <w:r>
      <w:rPr>
        <w:rFonts w:hint="eastAsia"/>
        <w:b/>
        <w:bCs/>
        <w:sz w:val="32"/>
      </w:rPr>
      <w:t>版    本：</w:t>
    </w:r>
    <w:r>
      <w:rPr>
        <w:rFonts w:hint="eastAsia"/>
        <w:b/>
        <w:bCs/>
        <w:sz w:val="32"/>
        <w:u w:val="single"/>
      </w:rPr>
      <w:t xml:space="preserve">         A/0</w:t>
    </w:r>
    <w:r>
      <w:rPr>
        <w:b/>
        <w:bCs/>
        <w:sz w:val="32"/>
        <w:u w:val="single"/>
      </w:rPr>
      <w:t xml:space="preserve"> </w:t>
    </w:r>
    <w:r w:rsidR="001C6768">
      <w:rPr>
        <w:rFonts w:hint="eastAsia"/>
        <w:b/>
        <w:bCs/>
        <w:sz w:val="32"/>
        <w:u w:val="single"/>
      </w:rPr>
      <w:t xml:space="preserve">       </w:t>
    </w:r>
  </w:p>
  <w:p w:rsidR="00E03DE5" w:rsidRDefault="00E03DE5">
    <w:pPr>
      <w:pStyle w:val="a7"/>
      <w:spacing w:line="800" w:lineRule="exact"/>
      <w:ind w:firstLineChars="795" w:firstLine="2554"/>
      <w:rPr>
        <w:b/>
        <w:bCs/>
        <w:sz w:val="32"/>
        <w:u w:val="single"/>
      </w:rPr>
    </w:pPr>
    <w:r>
      <w:rPr>
        <w:rFonts w:hint="eastAsia"/>
        <w:b/>
        <w:bCs/>
        <w:sz w:val="32"/>
      </w:rPr>
      <w:t>编    制：</w:t>
    </w:r>
    <w:r>
      <w:rPr>
        <w:rFonts w:hint="eastAsia"/>
        <w:b/>
        <w:bCs/>
        <w:sz w:val="32"/>
        <w:u w:val="single"/>
      </w:rPr>
      <w:t xml:space="preserve">     ISO推进小组</w:t>
    </w:r>
    <w:r w:rsidR="001C6768">
      <w:rPr>
        <w:rFonts w:hint="eastAsia"/>
        <w:b/>
        <w:bCs/>
        <w:sz w:val="32"/>
        <w:u w:val="single"/>
      </w:rPr>
      <w:t xml:space="preserve">    </w:t>
    </w:r>
  </w:p>
  <w:p w:rsidR="00E03DE5" w:rsidRDefault="00E03DE5">
    <w:pPr>
      <w:pStyle w:val="a7"/>
      <w:spacing w:line="800" w:lineRule="exact"/>
      <w:ind w:firstLineChars="795" w:firstLine="2554"/>
      <w:rPr>
        <w:b/>
        <w:bCs/>
        <w:sz w:val="32"/>
      </w:rPr>
    </w:pPr>
    <w:r>
      <w:rPr>
        <w:rFonts w:hint="eastAsia"/>
        <w:b/>
        <w:bCs/>
        <w:sz w:val="32"/>
      </w:rPr>
      <w:t>审    核：</w:t>
    </w:r>
    <w:r>
      <w:rPr>
        <w:rFonts w:hint="eastAsia"/>
        <w:b/>
        <w:bCs/>
        <w:sz w:val="32"/>
        <w:u w:val="single"/>
      </w:rPr>
      <w:t xml:space="preserve">       </w:t>
    </w:r>
    <w:r>
      <w:rPr>
        <w:b/>
        <w:bCs/>
        <w:sz w:val="32"/>
        <w:u w:val="single"/>
      </w:rPr>
      <w:t xml:space="preserve"> </w:t>
    </w:r>
    <w:r>
      <w:rPr>
        <w:rFonts w:hint="eastAsia"/>
        <w:b/>
        <w:bCs/>
        <w:sz w:val="32"/>
        <w:u w:val="single"/>
      </w:rPr>
      <w:t>刘阳</w:t>
    </w:r>
    <w:r>
      <w:rPr>
        <w:b/>
        <w:bCs/>
        <w:sz w:val="32"/>
        <w:u w:val="single"/>
      </w:rPr>
      <w:t xml:space="preserve">  </w:t>
    </w:r>
    <w:r>
      <w:rPr>
        <w:rFonts w:hint="eastAsia"/>
        <w:b/>
        <w:bCs/>
        <w:sz w:val="32"/>
        <w:u w:val="single"/>
      </w:rPr>
      <w:t xml:space="preserve">  </w:t>
    </w:r>
    <w:r>
      <w:rPr>
        <w:b/>
        <w:bCs/>
        <w:sz w:val="32"/>
        <w:u w:val="single"/>
      </w:rPr>
      <w:t xml:space="preserve"> </w:t>
    </w:r>
    <w:r w:rsidR="001C6768">
      <w:rPr>
        <w:rFonts w:hint="eastAsia"/>
        <w:b/>
        <w:bCs/>
        <w:sz w:val="32"/>
        <w:u w:val="single"/>
      </w:rPr>
      <w:t xml:space="preserve">   </w:t>
    </w:r>
  </w:p>
  <w:p w:rsidR="00E03DE5" w:rsidRDefault="00E03DE5">
    <w:pPr>
      <w:pStyle w:val="a7"/>
      <w:spacing w:line="800" w:lineRule="exact"/>
      <w:ind w:firstLineChars="795" w:firstLine="2554"/>
      <w:rPr>
        <w:b/>
        <w:bCs/>
        <w:sz w:val="32"/>
      </w:rPr>
    </w:pPr>
    <w:r>
      <w:rPr>
        <w:rFonts w:hint="eastAsia"/>
        <w:b/>
        <w:bCs/>
        <w:sz w:val="32"/>
      </w:rPr>
      <w:t>批    准：</w:t>
    </w:r>
    <w:r>
      <w:rPr>
        <w:rFonts w:hint="eastAsia"/>
        <w:b/>
        <w:bCs/>
        <w:sz w:val="32"/>
        <w:u w:val="single"/>
      </w:rPr>
      <w:t xml:space="preserve">      </w:t>
    </w:r>
    <w:r>
      <w:rPr>
        <w:b/>
        <w:bCs/>
        <w:sz w:val="32"/>
        <w:u w:val="single"/>
      </w:rPr>
      <w:t xml:space="preserve">  </w:t>
    </w:r>
    <w:r>
      <w:rPr>
        <w:rFonts w:hint="eastAsia"/>
        <w:b/>
        <w:bCs/>
        <w:sz w:val="32"/>
        <w:u w:val="single"/>
      </w:rPr>
      <w:t>鲁黎</w:t>
    </w:r>
    <w:r w:rsidR="001C6768">
      <w:rPr>
        <w:rFonts w:hint="eastAsia"/>
        <w:b/>
        <w:bCs/>
        <w:sz w:val="32"/>
        <w:u w:val="single"/>
      </w:rPr>
      <w:t xml:space="preserve">        </w:t>
    </w:r>
  </w:p>
  <w:p w:rsidR="00E03DE5" w:rsidRDefault="00E03DE5">
    <w:pPr>
      <w:pStyle w:val="a7"/>
      <w:spacing w:line="800" w:lineRule="exact"/>
      <w:ind w:firstLineChars="795" w:firstLine="2554"/>
      <w:rPr>
        <w:b/>
        <w:bCs/>
        <w:sz w:val="32"/>
        <w:u w:val="single"/>
      </w:rPr>
    </w:pPr>
    <w:r>
      <w:rPr>
        <w:rFonts w:hint="eastAsia"/>
        <w:b/>
        <w:bCs/>
        <w:sz w:val="32"/>
      </w:rPr>
      <w:t>生效日期：</w:t>
    </w:r>
    <w:r>
      <w:rPr>
        <w:rFonts w:hint="eastAsia"/>
        <w:b/>
        <w:bCs/>
        <w:sz w:val="32"/>
        <w:u w:val="single"/>
      </w:rPr>
      <w:t xml:space="preserve">     </w:t>
    </w:r>
    <w:r>
      <w:rPr>
        <w:b/>
        <w:bCs/>
        <w:sz w:val="32"/>
        <w:u w:val="single"/>
      </w:rPr>
      <w:t xml:space="preserve"> </w:t>
    </w:r>
    <w:r w:rsidR="000006FC">
      <w:rPr>
        <w:b/>
        <w:bCs/>
        <w:sz w:val="32"/>
        <w:u w:val="single"/>
      </w:rPr>
      <w:t>2018-12-12</w:t>
    </w:r>
    <w:r>
      <w:rPr>
        <w:rFonts w:hint="eastAsia"/>
        <w:b/>
        <w:bCs/>
        <w:sz w:val="32"/>
        <w:u w:val="single"/>
      </w:rPr>
      <w:t xml:space="preserve">  </w:t>
    </w:r>
    <w:r>
      <w:rPr>
        <w:b/>
        <w:bCs/>
        <w:sz w:val="32"/>
        <w:u w:val="single"/>
      </w:rPr>
      <w:t xml:space="preserve"> </w:t>
    </w:r>
    <w:r w:rsidR="001C6768">
      <w:rPr>
        <w:rFonts w:hint="eastAsia"/>
        <w:b/>
        <w:bCs/>
        <w:sz w:val="32"/>
        <w:u w:val="single"/>
      </w:rPr>
      <w:t xml:space="preserve"> </w:t>
    </w:r>
  </w:p>
  <w:p w:rsidR="00E03DE5" w:rsidRDefault="00E03DE5">
    <w:pPr>
      <w:pStyle w:val="a7"/>
      <w:spacing w:line="800" w:lineRule="exact"/>
      <w:ind w:firstLineChars="795" w:firstLine="2554"/>
      <w:rPr>
        <w:b/>
        <w:bCs/>
        <w:sz w:val="32"/>
        <w:u w:val="single"/>
      </w:rPr>
    </w:pPr>
    <w:r>
      <w:rPr>
        <w:rFonts w:hint="eastAsia"/>
        <w:b/>
        <w:bCs/>
        <w:sz w:val="32"/>
      </w:rPr>
      <w:t>发 放 号：</w:t>
    </w:r>
    <w:r w:rsidR="001C6768">
      <w:rPr>
        <w:rFonts w:hint="eastAsia"/>
        <w:b/>
        <w:bCs/>
        <w:sz w:val="32"/>
        <w:u w:val="single"/>
      </w:rPr>
      <w:t xml:space="preserve">                    </w:t>
    </w:r>
  </w:p>
  <w:p w:rsidR="00E03DE5" w:rsidRDefault="00E03DE5" w:rsidP="001C6768">
    <w:pPr>
      <w:pStyle w:val="a7"/>
      <w:spacing w:line="800" w:lineRule="exact"/>
      <w:rPr>
        <w:rFonts w:hint="eastAsia"/>
        <w:b/>
        <w:bCs/>
        <w:sz w:val="32"/>
        <w:u w:val="single"/>
      </w:rPr>
    </w:pPr>
  </w:p>
  <w:p w:rsidR="00E03DE5" w:rsidRDefault="00E03DE5">
    <w:pPr>
      <w:pStyle w:val="a7"/>
      <w:spacing w:line="800" w:lineRule="exact"/>
      <w:ind w:firstLineChars="795" w:firstLine="2554"/>
      <w:rPr>
        <w:b/>
        <w:bCs/>
        <w:sz w:val="32"/>
        <w:u w:val="single"/>
      </w:rPr>
    </w:pPr>
  </w:p>
  <w:p w:rsidR="00E03DE5" w:rsidRDefault="00E03DE5">
    <w:pPr>
      <w:pStyle w:val="a7"/>
      <w:spacing w:line="800" w:lineRule="exact"/>
      <w:ind w:firstLineChars="795" w:firstLine="2554"/>
      <w:rPr>
        <w:b/>
        <w:bCs/>
        <w:sz w:val="32"/>
        <w:u w:val="single"/>
      </w:rPr>
    </w:pPr>
  </w:p>
  <w:p w:rsidR="00E03DE5" w:rsidRDefault="00E03DE5">
    <w:pPr>
      <w:pStyle w:val="a7"/>
      <w:spacing w:line="800" w:lineRule="exact"/>
      <w:ind w:firstLineChars="795" w:firstLine="2554"/>
      <w:rPr>
        <w:b/>
        <w:bCs/>
        <w:sz w:val="32"/>
        <w:u w:val="single"/>
      </w:rPr>
    </w:pPr>
  </w:p>
  <w:p w:rsidR="00E03DE5" w:rsidRDefault="00E03DE5">
    <w:pPr>
      <w:pStyle w:val="a7"/>
      <w:spacing w:line="800" w:lineRule="exact"/>
      <w:ind w:firstLineChars="795" w:firstLine="2554"/>
      <w:rPr>
        <w:b/>
        <w:bCs/>
        <w:sz w:val="32"/>
        <w:u w:val="single"/>
      </w:rPr>
    </w:pPr>
  </w:p>
  <w:p w:rsidR="00E03DE5" w:rsidRDefault="00E03DE5">
    <w:pPr>
      <w:pStyle w:val="a7"/>
      <w:spacing w:line="800" w:lineRule="exact"/>
      <w:ind w:firstLineChars="795" w:firstLine="2554"/>
      <w:rPr>
        <w:b/>
        <w:bCs/>
        <w:sz w:val="32"/>
        <w:u w:val="single"/>
      </w:rPr>
    </w:pPr>
  </w:p>
  <w:p w:rsidR="00E03DE5" w:rsidRDefault="00E03DE5">
    <w:pPr>
      <w:pStyle w:val="a7"/>
      <w:spacing w:line="800" w:lineRule="exact"/>
      <w:ind w:firstLineChars="795" w:firstLine="2554"/>
      <w:rPr>
        <w:b/>
        <w:bCs/>
        <w:sz w:val="32"/>
        <w:u w:val="single"/>
      </w:rPr>
    </w:pPr>
  </w:p>
  <w:p w:rsidR="00E03DE5" w:rsidRDefault="00E03DE5">
    <w:pPr>
      <w:pStyle w:val="a7"/>
      <w:spacing w:line="800" w:lineRule="exact"/>
      <w:ind w:firstLineChars="795" w:firstLine="2554"/>
      <w:rPr>
        <w:b/>
        <w:bCs/>
        <w:sz w:val="32"/>
        <w:u w:val="single"/>
      </w:rPr>
    </w:pPr>
  </w:p>
  <w:p w:rsidR="00E03DE5" w:rsidRDefault="00E03DE5">
    <w:pPr>
      <w:pStyle w:val="a7"/>
      <w:spacing w:line="800" w:lineRule="exact"/>
      <w:ind w:firstLineChars="795" w:firstLine="2554"/>
      <w:rPr>
        <w:b/>
        <w:bCs/>
        <w:sz w:val="32"/>
        <w:u w:val="single"/>
      </w:rPr>
    </w:pPr>
  </w:p>
  <w:p w:rsidR="00E03DE5" w:rsidRDefault="00E03DE5">
    <w:pPr>
      <w:pStyle w:val="a7"/>
      <w:spacing w:line="800" w:lineRule="exact"/>
      <w:ind w:firstLineChars="795" w:firstLine="2554"/>
      <w:rPr>
        <w:b/>
        <w:bCs/>
        <w:sz w:val="32"/>
        <w:u w:val="single"/>
      </w:rPr>
    </w:pPr>
  </w:p>
  <w:p w:rsidR="00E03DE5" w:rsidRDefault="00E03DE5">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B27" w:rsidRDefault="00C86B27" w:rsidP="00262940">
      <w:r>
        <w:separator/>
      </w:r>
    </w:p>
  </w:footnote>
  <w:footnote w:type="continuationSeparator" w:id="0">
    <w:p w:rsidR="00C86B27" w:rsidRDefault="00C86B27" w:rsidP="002629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文件控制程序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PJBZ/QB-01</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采购控制程序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PJBZ/QB-09</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生产和服务提供控制程序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PJBZ/QB-10</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标识与追溯控制程序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w:t>
          </w:r>
          <w:r>
            <w:rPr>
              <w:rFonts w:eastAsia="仿宋_GB2312"/>
              <w:szCs w:val="21"/>
            </w:rPr>
            <w:fldChar w:fldCharType="begin"/>
          </w:r>
          <w:r>
            <w:rPr>
              <w:rFonts w:eastAsia="仿宋_GB2312"/>
              <w:szCs w:val="21"/>
            </w:rPr>
            <w:instrText xml:space="preserve"> SECTION  \# "00"  \* MERGEFORMAT </w:instrText>
          </w:r>
          <w:r>
            <w:rPr>
              <w:rFonts w:eastAsia="仿宋_GB2312"/>
              <w:szCs w:val="21"/>
            </w:rPr>
            <w:fldChar w:fldCharType="separate"/>
          </w:r>
          <w:r w:rsidR="001C6768">
            <w:rPr>
              <w:rFonts w:eastAsia="仿宋_GB2312"/>
              <w:szCs w:val="21"/>
            </w:rPr>
            <w:t>11</w:t>
          </w:r>
          <w:r>
            <w:rPr>
              <w:rFonts w:eastAsia="仿宋_GB2312"/>
              <w:szCs w:val="21"/>
            </w:rPr>
            <w:fldChar w:fldCharType="end"/>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产品/过程的监测控制程序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PJBZ/QB-12</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不合格控制程序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rsidP="002C6F55">
          <w:pPr>
            <w:jc w:val="center"/>
            <w:rPr>
              <w:rFonts w:eastAsia="仿宋_GB2312"/>
              <w:szCs w:val="21"/>
            </w:rPr>
          </w:pPr>
          <w:r>
            <w:rPr>
              <w:rFonts w:eastAsia="仿宋_GB2312" w:hint="eastAsia"/>
              <w:szCs w:val="21"/>
            </w:rPr>
            <w:t>PJBZ/QB-13</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顾客投诉反馈控制程序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PJBZ/QB-14</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顾客满意度评价控制控制程序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PJBZ/QB-15</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内部审核控制程序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PJBZ/QB-16</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管理评审控制程序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PJBZ/QB-17</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纠正和预防措施控制程序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PJBZ/QB-18</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pStyle w:val="a7"/>
      <w:pBdr>
        <w:bottom w:val="thinThickThinMediumGap" w:sz="18" w:space="1" w:color="auto"/>
      </w:pBdr>
      <w:jc w:val="center"/>
      <w:rPr>
        <w:rFonts w:ascii="黑体" w:eastAsia="黑体"/>
        <w:spacing w:val="40"/>
        <w:sz w:val="40"/>
      </w:rPr>
    </w:pPr>
  </w:p>
  <w:p w:rsidR="00E03DE5" w:rsidRDefault="00E03DE5">
    <w:pPr>
      <w:pStyle w:val="a7"/>
      <w:pBdr>
        <w:bottom w:val="thinThickThinMediumGap" w:sz="18" w:space="1" w:color="auto"/>
      </w:pBdr>
      <w:jc w:val="center"/>
      <w:rPr>
        <w:rFonts w:ascii="黑体" w:eastAsia="黑体"/>
        <w:spacing w:val="40"/>
        <w:sz w:val="40"/>
      </w:rPr>
    </w:pPr>
  </w:p>
  <w:p w:rsidR="00E03DE5" w:rsidRDefault="00E03DE5">
    <w:pPr>
      <w:pStyle w:val="a7"/>
      <w:pBdr>
        <w:bottom w:val="thinThickThinMediumGap" w:sz="18" w:space="1" w:color="auto"/>
      </w:pBdr>
      <w:jc w:val="center"/>
      <w:rPr>
        <w:rFonts w:ascii="黑体" w:eastAsia="黑体"/>
        <w:spacing w:val="40"/>
        <w:sz w:val="40"/>
      </w:rPr>
    </w:pPr>
  </w:p>
  <w:p w:rsidR="00E03DE5" w:rsidRDefault="00E03DE5">
    <w:pPr>
      <w:pStyle w:val="a7"/>
      <w:pBdr>
        <w:bottom w:val="thinThickThinMediumGap" w:sz="18" w:space="1" w:color="auto"/>
      </w:pBdr>
      <w:jc w:val="center"/>
      <w:rPr>
        <w:rFonts w:ascii="黑体" w:eastAsia="黑体"/>
        <w:spacing w:val="40"/>
        <w:sz w:val="40"/>
      </w:rPr>
    </w:pPr>
  </w:p>
  <w:p w:rsidR="00E03DE5" w:rsidRDefault="00E03DE5">
    <w:pPr>
      <w:pStyle w:val="a7"/>
      <w:pBdr>
        <w:bottom w:val="thinThickThinMediumGap" w:sz="18" w:space="1" w:color="auto"/>
      </w:pBdr>
      <w:jc w:val="center"/>
      <w:rPr>
        <w:rFonts w:ascii="黑体" w:eastAsia="黑体"/>
        <w:spacing w:val="40"/>
        <w:sz w:val="40"/>
      </w:rPr>
    </w:pPr>
    <w:r>
      <w:rPr>
        <w:rFonts w:ascii="黑体" w:eastAsia="黑体" w:hint="eastAsia"/>
        <w:spacing w:val="40"/>
        <w:sz w:val="40"/>
      </w:rPr>
      <w:t>成都珮金包装材料有限公司</w:t>
    </w:r>
  </w:p>
  <w:p w:rsidR="00E03DE5" w:rsidRDefault="00E03DE5">
    <w:pPr>
      <w:pStyle w:val="a7"/>
      <w:pBdr>
        <w:bottom w:val="thinThickThinMediumGap" w:sz="18" w:space="1" w:color="auto"/>
      </w:pBdr>
      <w:jc w:val="center"/>
      <w:rPr>
        <w:rFonts w:ascii="黑体" w:eastAsia="黑体"/>
        <w:spacing w:val="40"/>
        <w:sz w:val="10"/>
        <w:szCs w:val="10"/>
      </w:rPr>
    </w:pPr>
  </w:p>
  <w:p w:rsidR="00E03DE5" w:rsidRDefault="00E03DE5">
    <w:pPr>
      <w:pStyle w:val="a7"/>
      <w:jc w:val="center"/>
      <w:rPr>
        <w:rFonts w:ascii="黑体" w:eastAsia="黑体" w:hAnsi="黑体"/>
        <w:sz w:val="10"/>
        <w:szCs w:val="10"/>
      </w:rPr>
    </w:pPr>
  </w:p>
  <w:p w:rsidR="00E03DE5" w:rsidRDefault="00E03DE5"/>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供应商管理控制程序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PJBZ/QB-19</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记录控制程序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PJBZ/QB-02</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6"/>
              <w:szCs w:val="26"/>
            </w:rPr>
          </w:pPr>
          <w:r>
            <w:rPr>
              <w:rFonts w:ascii="宋体" w:hAnsi="宋体" w:hint="eastAsia"/>
              <w:b/>
              <w:bCs/>
              <w:sz w:val="26"/>
              <w:szCs w:val="26"/>
            </w:rPr>
            <w:t>组织环境与相关方要求控制程序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PJBZ/QB-03</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风险与机遇的应对控制程序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PJBZ/QB-04</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人力资源控制程序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rsidP="002C6F55">
          <w:pPr>
            <w:jc w:val="center"/>
            <w:rPr>
              <w:rFonts w:eastAsia="仿宋_GB2312"/>
              <w:szCs w:val="21"/>
            </w:rPr>
          </w:pPr>
          <w:r>
            <w:rPr>
              <w:rFonts w:eastAsia="仿宋_GB2312" w:hint="eastAsia"/>
              <w:szCs w:val="21"/>
            </w:rPr>
            <w:t>PJBZ/QB-05</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基础设施控制程序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PJBZ/QB-06</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监视和测量设备控制程序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PJBZ/QB-07</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E5" w:rsidRDefault="00E03DE5">
    <w:pPr>
      <w:jc w:val="center"/>
      <w:rPr>
        <w:rFonts w:ascii="Tahoma" w:eastAsia="华文隶书" w:hAnsi="Tahoma" w:cs="Tahoma"/>
        <w:b/>
        <w:bCs/>
        <w:spacing w:val="60"/>
        <w:sz w:val="18"/>
        <w:szCs w:val="18"/>
      </w:rPr>
    </w:pPr>
    <w:r>
      <w:rPr>
        <w:rFonts w:ascii="Tahoma" w:eastAsia="华文隶书" w:hAnsi="Tahoma" w:cs="Tahoma"/>
        <w:b/>
        <w:sz w:val="32"/>
        <w:szCs w:val="32"/>
      </w:rPr>
      <w:t>OPERATION  PROCEDURE</w:t>
    </w:r>
  </w:p>
  <w:tbl>
    <w:tblPr>
      <w:tblW w:w="10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4140"/>
      <w:gridCol w:w="1980"/>
      <w:gridCol w:w="2700"/>
    </w:tblGrid>
    <w:tr w:rsidR="00E03DE5">
      <w:trPr>
        <w:trHeight w:val="419"/>
      </w:trPr>
      <w:tc>
        <w:tcPr>
          <w:tcW w:w="1553" w:type="dxa"/>
          <w:vMerge w:val="restart"/>
          <w:shd w:val="clear" w:color="auto" w:fill="auto"/>
          <w:vAlign w:val="center"/>
        </w:tcPr>
        <w:p w:rsidR="00E03DE5" w:rsidRDefault="00E03DE5">
          <w:pPr>
            <w:jc w:val="center"/>
            <w:rPr>
              <w:rFonts w:ascii="宋体" w:hAnsi="宋体"/>
              <w:szCs w:val="21"/>
            </w:rPr>
          </w:pPr>
          <w:r>
            <w:rPr>
              <w:rFonts w:ascii="宋体" w:hAnsi="宋体"/>
              <w:szCs w:val="21"/>
            </w:rPr>
            <w:t>文件</w:t>
          </w:r>
        </w:p>
        <w:p w:rsidR="00E03DE5" w:rsidRDefault="00E03DE5">
          <w:pPr>
            <w:jc w:val="center"/>
            <w:rPr>
              <w:rFonts w:ascii="宋体" w:hAnsi="宋体"/>
              <w:szCs w:val="21"/>
            </w:rPr>
          </w:pPr>
          <w:r>
            <w:rPr>
              <w:rFonts w:ascii="宋体" w:hAnsi="宋体"/>
              <w:szCs w:val="21"/>
            </w:rPr>
            <w:t>名称</w:t>
          </w:r>
        </w:p>
      </w:tc>
      <w:tc>
        <w:tcPr>
          <w:tcW w:w="4140" w:type="dxa"/>
          <w:vMerge w:val="restart"/>
          <w:shd w:val="clear" w:color="auto" w:fill="auto"/>
          <w:vAlign w:val="center"/>
        </w:tcPr>
        <w:p w:rsidR="00E03DE5" w:rsidRDefault="00E03DE5">
          <w:pPr>
            <w:pStyle w:val="af0"/>
            <w:jc w:val="center"/>
            <w:rPr>
              <w:rFonts w:ascii="宋体" w:hAnsi="宋体"/>
              <w:b/>
              <w:sz w:val="28"/>
              <w:szCs w:val="28"/>
            </w:rPr>
          </w:pPr>
          <w:r>
            <w:rPr>
              <w:rFonts w:ascii="宋体" w:hAnsi="宋体" w:hint="eastAsia"/>
              <w:b/>
              <w:bCs/>
              <w:sz w:val="28"/>
              <w:szCs w:val="28"/>
            </w:rPr>
            <w:t>与顾客有关的过程控制程序</w:t>
          </w: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文件编号</w:t>
          </w:r>
        </w:p>
      </w:tc>
      <w:tc>
        <w:tcPr>
          <w:tcW w:w="2700" w:type="dxa"/>
          <w:shd w:val="clear" w:color="auto" w:fill="auto"/>
          <w:vAlign w:val="center"/>
        </w:tcPr>
        <w:p w:rsidR="00E03DE5" w:rsidRDefault="00E03DE5">
          <w:pPr>
            <w:jc w:val="center"/>
            <w:rPr>
              <w:rFonts w:eastAsia="仿宋_GB2312"/>
              <w:szCs w:val="21"/>
            </w:rPr>
          </w:pPr>
          <w:r>
            <w:rPr>
              <w:rFonts w:eastAsia="仿宋_GB2312" w:hint="eastAsia"/>
              <w:szCs w:val="21"/>
            </w:rPr>
            <w:t>PJBZ/QB-08</w:t>
          </w:r>
        </w:p>
      </w:tc>
    </w:tr>
    <w:tr w:rsidR="00E03DE5">
      <w:trPr>
        <w:trHeight w:val="410"/>
      </w:trPr>
      <w:tc>
        <w:tcPr>
          <w:tcW w:w="1553" w:type="dxa"/>
          <w:vMerge/>
          <w:shd w:val="clear" w:color="auto" w:fill="auto"/>
        </w:tcPr>
        <w:p w:rsidR="00E03DE5" w:rsidRDefault="00E03DE5">
          <w:pPr>
            <w:pStyle w:val="af0"/>
            <w:jc w:val="both"/>
          </w:pPr>
        </w:p>
      </w:tc>
      <w:tc>
        <w:tcPr>
          <w:tcW w:w="4140" w:type="dxa"/>
          <w:vMerge/>
          <w:shd w:val="clear" w:color="auto" w:fill="auto"/>
        </w:tcPr>
        <w:p w:rsidR="00E03DE5" w:rsidRDefault="00E03DE5">
          <w:pPr>
            <w:pStyle w:val="af0"/>
            <w:jc w:val="both"/>
          </w:pPr>
        </w:p>
      </w:tc>
      <w:tc>
        <w:tcPr>
          <w:tcW w:w="1980" w:type="dxa"/>
          <w:shd w:val="clear" w:color="auto" w:fill="auto"/>
          <w:vAlign w:val="center"/>
        </w:tcPr>
        <w:p w:rsidR="00E03DE5" w:rsidRDefault="00E03DE5">
          <w:pPr>
            <w:jc w:val="center"/>
            <w:rPr>
              <w:rFonts w:ascii="宋体" w:hAnsi="宋体"/>
              <w:szCs w:val="21"/>
            </w:rPr>
          </w:pPr>
          <w:r>
            <w:rPr>
              <w:rFonts w:ascii="宋体" w:hAnsi="宋体"/>
              <w:szCs w:val="21"/>
            </w:rPr>
            <w:t>版本</w:t>
          </w:r>
        </w:p>
      </w:tc>
      <w:tc>
        <w:tcPr>
          <w:tcW w:w="2700" w:type="dxa"/>
          <w:shd w:val="clear" w:color="auto" w:fill="auto"/>
          <w:vAlign w:val="center"/>
        </w:tcPr>
        <w:p w:rsidR="00E03DE5" w:rsidRDefault="00E03DE5">
          <w:pPr>
            <w:jc w:val="center"/>
            <w:rPr>
              <w:szCs w:val="21"/>
            </w:rPr>
          </w:pPr>
          <w:r>
            <w:rPr>
              <w:rFonts w:eastAsia="仿宋_GB2312" w:hint="eastAsia"/>
              <w:szCs w:val="21"/>
            </w:rPr>
            <w:t>A/0</w:t>
          </w:r>
        </w:p>
      </w:tc>
    </w:tr>
  </w:tbl>
  <w:p w:rsidR="00E03DE5" w:rsidRDefault="00E03DE5">
    <w:pPr>
      <w:spacing w:line="14" w:lineRule="exact"/>
      <w:rPr>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B45"/>
    <w:multiLevelType w:val="multilevel"/>
    <w:tmpl w:val="002D6B45"/>
    <w:lvl w:ilvl="0">
      <w:start w:val="1"/>
      <w:numFmt w:val="lowerLetter"/>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 w15:restartNumberingAfterBreak="0">
    <w:nsid w:val="02DF6694"/>
    <w:multiLevelType w:val="multilevel"/>
    <w:tmpl w:val="02DF6694"/>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15:restartNumberingAfterBreak="0">
    <w:nsid w:val="03312C63"/>
    <w:multiLevelType w:val="multilevel"/>
    <w:tmpl w:val="03312C63"/>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 w15:restartNumberingAfterBreak="0">
    <w:nsid w:val="08816577"/>
    <w:multiLevelType w:val="multilevel"/>
    <w:tmpl w:val="08816577"/>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 w15:restartNumberingAfterBreak="0">
    <w:nsid w:val="097D2862"/>
    <w:multiLevelType w:val="multilevel"/>
    <w:tmpl w:val="097D2862"/>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9815746"/>
    <w:multiLevelType w:val="multilevel"/>
    <w:tmpl w:val="09815746"/>
    <w:lvl w:ilvl="0">
      <w:start w:val="1"/>
      <w:numFmt w:val="lowerLetter"/>
      <w:lvlText w:val="%1)"/>
      <w:lvlJc w:val="left"/>
      <w:pPr>
        <w:ind w:left="881" w:hanging="420"/>
      </w:pPr>
    </w:lvl>
    <w:lvl w:ilvl="1">
      <w:start w:val="1"/>
      <w:numFmt w:val="lowerLetter"/>
      <w:lvlText w:val="%2)"/>
      <w:lvlJc w:val="left"/>
      <w:pPr>
        <w:ind w:left="1301" w:hanging="420"/>
      </w:pPr>
    </w:lvl>
    <w:lvl w:ilvl="2">
      <w:start w:val="1"/>
      <w:numFmt w:val="lowerRoman"/>
      <w:lvlText w:val="%3."/>
      <w:lvlJc w:val="right"/>
      <w:pPr>
        <w:ind w:left="1721" w:hanging="420"/>
      </w:pPr>
    </w:lvl>
    <w:lvl w:ilvl="3">
      <w:start w:val="1"/>
      <w:numFmt w:val="decimal"/>
      <w:lvlText w:val="%4."/>
      <w:lvlJc w:val="left"/>
      <w:pPr>
        <w:ind w:left="2141" w:hanging="420"/>
      </w:pPr>
    </w:lvl>
    <w:lvl w:ilvl="4">
      <w:start w:val="1"/>
      <w:numFmt w:val="lowerLetter"/>
      <w:lvlText w:val="%5)"/>
      <w:lvlJc w:val="left"/>
      <w:pPr>
        <w:ind w:left="2561" w:hanging="420"/>
      </w:pPr>
    </w:lvl>
    <w:lvl w:ilvl="5">
      <w:start w:val="1"/>
      <w:numFmt w:val="lowerRoman"/>
      <w:lvlText w:val="%6."/>
      <w:lvlJc w:val="right"/>
      <w:pPr>
        <w:ind w:left="2981" w:hanging="420"/>
      </w:pPr>
    </w:lvl>
    <w:lvl w:ilvl="6">
      <w:start w:val="1"/>
      <w:numFmt w:val="decimal"/>
      <w:lvlText w:val="%7."/>
      <w:lvlJc w:val="left"/>
      <w:pPr>
        <w:ind w:left="3401" w:hanging="420"/>
      </w:pPr>
    </w:lvl>
    <w:lvl w:ilvl="7">
      <w:start w:val="1"/>
      <w:numFmt w:val="lowerLetter"/>
      <w:lvlText w:val="%8)"/>
      <w:lvlJc w:val="left"/>
      <w:pPr>
        <w:ind w:left="3821" w:hanging="420"/>
      </w:pPr>
    </w:lvl>
    <w:lvl w:ilvl="8">
      <w:start w:val="1"/>
      <w:numFmt w:val="lowerRoman"/>
      <w:lvlText w:val="%9."/>
      <w:lvlJc w:val="right"/>
      <w:pPr>
        <w:ind w:left="4241" w:hanging="420"/>
      </w:pPr>
    </w:lvl>
  </w:abstractNum>
  <w:abstractNum w:abstractNumId="6" w15:restartNumberingAfterBreak="0">
    <w:nsid w:val="12AE4877"/>
    <w:multiLevelType w:val="multilevel"/>
    <w:tmpl w:val="12AE4877"/>
    <w:lvl w:ilvl="0">
      <w:start w:val="1"/>
      <w:numFmt w:val="lowerLetter"/>
      <w:lvlText w:val="%1)"/>
      <w:lvlJc w:val="left"/>
      <w:pPr>
        <w:ind w:left="881" w:hanging="420"/>
      </w:pPr>
    </w:lvl>
    <w:lvl w:ilvl="1">
      <w:start w:val="1"/>
      <w:numFmt w:val="lowerLetter"/>
      <w:lvlText w:val="%2)"/>
      <w:lvlJc w:val="left"/>
      <w:pPr>
        <w:ind w:left="1301" w:hanging="420"/>
      </w:pPr>
    </w:lvl>
    <w:lvl w:ilvl="2">
      <w:start w:val="1"/>
      <w:numFmt w:val="lowerRoman"/>
      <w:lvlText w:val="%3."/>
      <w:lvlJc w:val="right"/>
      <w:pPr>
        <w:ind w:left="1721" w:hanging="420"/>
      </w:pPr>
    </w:lvl>
    <w:lvl w:ilvl="3">
      <w:start w:val="1"/>
      <w:numFmt w:val="decimal"/>
      <w:lvlText w:val="%4."/>
      <w:lvlJc w:val="left"/>
      <w:pPr>
        <w:ind w:left="2141" w:hanging="420"/>
      </w:pPr>
    </w:lvl>
    <w:lvl w:ilvl="4">
      <w:start w:val="1"/>
      <w:numFmt w:val="lowerLetter"/>
      <w:lvlText w:val="%5)"/>
      <w:lvlJc w:val="left"/>
      <w:pPr>
        <w:ind w:left="2561" w:hanging="420"/>
      </w:pPr>
    </w:lvl>
    <w:lvl w:ilvl="5">
      <w:start w:val="1"/>
      <w:numFmt w:val="lowerRoman"/>
      <w:lvlText w:val="%6."/>
      <w:lvlJc w:val="right"/>
      <w:pPr>
        <w:ind w:left="2981" w:hanging="420"/>
      </w:pPr>
    </w:lvl>
    <w:lvl w:ilvl="6">
      <w:start w:val="1"/>
      <w:numFmt w:val="decimal"/>
      <w:lvlText w:val="%7."/>
      <w:lvlJc w:val="left"/>
      <w:pPr>
        <w:ind w:left="3401" w:hanging="420"/>
      </w:pPr>
    </w:lvl>
    <w:lvl w:ilvl="7">
      <w:start w:val="1"/>
      <w:numFmt w:val="lowerLetter"/>
      <w:lvlText w:val="%8)"/>
      <w:lvlJc w:val="left"/>
      <w:pPr>
        <w:ind w:left="3821" w:hanging="420"/>
      </w:pPr>
    </w:lvl>
    <w:lvl w:ilvl="8">
      <w:start w:val="1"/>
      <w:numFmt w:val="lowerRoman"/>
      <w:lvlText w:val="%9."/>
      <w:lvlJc w:val="right"/>
      <w:pPr>
        <w:ind w:left="4241" w:hanging="420"/>
      </w:pPr>
    </w:lvl>
  </w:abstractNum>
  <w:abstractNum w:abstractNumId="7" w15:restartNumberingAfterBreak="0">
    <w:nsid w:val="179F72BF"/>
    <w:multiLevelType w:val="multilevel"/>
    <w:tmpl w:val="179F72BF"/>
    <w:lvl w:ilvl="0">
      <w:start w:val="1"/>
      <w:numFmt w:val="upperLetter"/>
      <w:lvlText w:val="%1."/>
      <w:lvlJc w:val="left"/>
      <w:pPr>
        <w:ind w:left="881" w:hanging="420"/>
      </w:pPr>
    </w:lvl>
    <w:lvl w:ilvl="1">
      <w:start w:val="1"/>
      <w:numFmt w:val="lowerLetter"/>
      <w:lvlText w:val="%2)"/>
      <w:lvlJc w:val="left"/>
      <w:pPr>
        <w:ind w:left="1301" w:hanging="420"/>
      </w:pPr>
    </w:lvl>
    <w:lvl w:ilvl="2">
      <w:start w:val="1"/>
      <w:numFmt w:val="lowerRoman"/>
      <w:lvlText w:val="%3."/>
      <w:lvlJc w:val="right"/>
      <w:pPr>
        <w:ind w:left="1721" w:hanging="420"/>
      </w:pPr>
    </w:lvl>
    <w:lvl w:ilvl="3">
      <w:start w:val="1"/>
      <w:numFmt w:val="decimal"/>
      <w:lvlText w:val="%4."/>
      <w:lvlJc w:val="left"/>
      <w:pPr>
        <w:ind w:left="2141" w:hanging="420"/>
      </w:pPr>
    </w:lvl>
    <w:lvl w:ilvl="4">
      <w:start w:val="1"/>
      <w:numFmt w:val="lowerLetter"/>
      <w:lvlText w:val="%5)"/>
      <w:lvlJc w:val="left"/>
      <w:pPr>
        <w:ind w:left="2561" w:hanging="420"/>
      </w:pPr>
    </w:lvl>
    <w:lvl w:ilvl="5">
      <w:start w:val="1"/>
      <w:numFmt w:val="lowerRoman"/>
      <w:lvlText w:val="%6."/>
      <w:lvlJc w:val="right"/>
      <w:pPr>
        <w:ind w:left="2981" w:hanging="420"/>
      </w:pPr>
    </w:lvl>
    <w:lvl w:ilvl="6">
      <w:start w:val="1"/>
      <w:numFmt w:val="decimal"/>
      <w:lvlText w:val="%7."/>
      <w:lvlJc w:val="left"/>
      <w:pPr>
        <w:ind w:left="3401" w:hanging="420"/>
      </w:pPr>
    </w:lvl>
    <w:lvl w:ilvl="7">
      <w:start w:val="1"/>
      <w:numFmt w:val="lowerLetter"/>
      <w:lvlText w:val="%8)"/>
      <w:lvlJc w:val="left"/>
      <w:pPr>
        <w:ind w:left="3821" w:hanging="420"/>
      </w:pPr>
    </w:lvl>
    <w:lvl w:ilvl="8">
      <w:start w:val="1"/>
      <w:numFmt w:val="lowerRoman"/>
      <w:lvlText w:val="%9."/>
      <w:lvlJc w:val="right"/>
      <w:pPr>
        <w:ind w:left="4241" w:hanging="420"/>
      </w:pPr>
    </w:lvl>
  </w:abstractNum>
  <w:abstractNum w:abstractNumId="8" w15:restartNumberingAfterBreak="0">
    <w:nsid w:val="1BEF617B"/>
    <w:multiLevelType w:val="multilevel"/>
    <w:tmpl w:val="1BEF617B"/>
    <w:lvl w:ilvl="0">
      <w:start w:val="1"/>
      <w:numFmt w:val="lowerLetter"/>
      <w:lvlText w:val="%1)"/>
      <w:lvlJc w:val="left"/>
      <w:pPr>
        <w:ind w:left="1260" w:hanging="420"/>
      </w:pPr>
      <w:rPr>
        <w:rFonts w:hint="eastAsia"/>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9" w15:restartNumberingAfterBreak="0">
    <w:nsid w:val="201A4904"/>
    <w:multiLevelType w:val="multilevel"/>
    <w:tmpl w:val="201A4904"/>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0" w15:restartNumberingAfterBreak="0">
    <w:nsid w:val="23F64A2A"/>
    <w:multiLevelType w:val="multilevel"/>
    <w:tmpl w:val="23F64A2A"/>
    <w:lvl w:ilvl="0">
      <w:start w:val="1"/>
      <w:numFmt w:val="decimal"/>
      <w:lvlText w:val="%1.0"/>
      <w:lvlJc w:val="left"/>
      <w:pPr>
        <w:tabs>
          <w:tab w:val="left" w:pos="425"/>
        </w:tabs>
        <w:ind w:left="425" w:hanging="425"/>
      </w:pPr>
      <w:rPr>
        <w:rFonts w:ascii="宋体" w:eastAsia="宋体" w:hAnsi="宋体" w:hint="eastAsia"/>
      </w:rPr>
    </w:lvl>
    <w:lvl w:ilvl="1">
      <w:start w:val="1"/>
      <w:numFmt w:val="decimal"/>
      <w:lvlText w:val="%1.%2"/>
      <w:lvlJc w:val="left"/>
      <w:pPr>
        <w:tabs>
          <w:tab w:val="left" w:pos="992"/>
        </w:tabs>
        <w:ind w:left="992" w:hanging="567"/>
      </w:pPr>
      <w:rPr>
        <w:rFonts w:ascii="宋体" w:eastAsia="宋体" w:hAnsi="宋体" w:hint="eastAsia"/>
      </w:rPr>
    </w:lvl>
    <w:lvl w:ilvl="2">
      <w:start w:val="1"/>
      <w:numFmt w:val="decimal"/>
      <w:lvlText w:val="%1.%2.%3"/>
      <w:lvlJc w:val="left"/>
      <w:pPr>
        <w:tabs>
          <w:tab w:val="left" w:pos="1418"/>
        </w:tabs>
        <w:ind w:left="1418" w:hanging="567"/>
      </w:pPr>
      <w:rPr>
        <w:rFonts w:ascii="宋体" w:eastAsia="宋体" w:hAnsi="宋体" w:hint="eastAsia"/>
      </w:rPr>
    </w:lvl>
    <w:lvl w:ilvl="3">
      <w:start w:val="1"/>
      <w:numFmt w:val="decimal"/>
      <w:lvlText w:val="%1.%2.%3.%4"/>
      <w:lvlJc w:val="left"/>
      <w:pPr>
        <w:tabs>
          <w:tab w:val="left" w:pos="1984"/>
        </w:tabs>
        <w:ind w:left="1984" w:hanging="708"/>
      </w:pPr>
      <w:rPr>
        <w:rFonts w:ascii="宋体" w:eastAsia="宋体" w:hAnsi="宋体" w:hint="eastAsia"/>
      </w:rPr>
    </w:lvl>
    <w:lvl w:ilvl="4">
      <w:start w:val="1"/>
      <w:numFmt w:val="decimal"/>
      <w:lvlText w:val="%1.%2.%3.%4.%5"/>
      <w:lvlJc w:val="left"/>
      <w:pPr>
        <w:tabs>
          <w:tab w:val="left" w:pos="2551"/>
        </w:tabs>
        <w:ind w:left="2551" w:hanging="850"/>
      </w:pPr>
      <w:rPr>
        <w:rFonts w:ascii="宋体" w:eastAsia="宋体" w:hAnsi="宋体" w:hint="eastAsia"/>
      </w:rPr>
    </w:lvl>
    <w:lvl w:ilvl="5">
      <w:start w:val="1"/>
      <w:numFmt w:val="decimal"/>
      <w:lvlText w:val="%1.%2.%3.%4.%5.%6"/>
      <w:lvlJc w:val="left"/>
      <w:pPr>
        <w:tabs>
          <w:tab w:val="left" w:pos="3260"/>
        </w:tabs>
        <w:ind w:left="3260" w:hanging="1134"/>
      </w:pPr>
      <w:rPr>
        <w:rFonts w:ascii="宋体" w:eastAsia="宋体" w:hAnsi="宋体" w:hint="eastAsia"/>
      </w:rPr>
    </w:lvl>
    <w:lvl w:ilvl="6">
      <w:start w:val="1"/>
      <w:numFmt w:val="decimal"/>
      <w:lvlText w:val="%1.%2.%3.%4.%5.%6.%7"/>
      <w:lvlJc w:val="left"/>
      <w:pPr>
        <w:tabs>
          <w:tab w:val="left" w:pos="3827"/>
        </w:tabs>
        <w:ind w:left="3827" w:hanging="1276"/>
      </w:pPr>
      <w:rPr>
        <w:rFonts w:ascii="宋体" w:eastAsia="宋体" w:hAnsi="宋体" w:hint="eastAsia"/>
      </w:rPr>
    </w:lvl>
    <w:lvl w:ilvl="7">
      <w:start w:val="1"/>
      <w:numFmt w:val="decimal"/>
      <w:lvlText w:val="%1.%2.%3.%4.%5.%6.%7.%8"/>
      <w:lvlJc w:val="left"/>
      <w:pPr>
        <w:tabs>
          <w:tab w:val="left" w:pos="4394"/>
        </w:tabs>
        <w:ind w:left="4394" w:hanging="1418"/>
      </w:pPr>
      <w:rPr>
        <w:rFonts w:ascii="宋体" w:eastAsia="宋体" w:hAnsi="宋体" w:hint="eastAsia"/>
      </w:rPr>
    </w:lvl>
    <w:lvl w:ilvl="8">
      <w:start w:val="1"/>
      <w:numFmt w:val="decimal"/>
      <w:lvlText w:val="%1.%2.%3.%4.%5.%6.%7.%8.%9"/>
      <w:lvlJc w:val="left"/>
      <w:pPr>
        <w:tabs>
          <w:tab w:val="left" w:pos="5102"/>
        </w:tabs>
        <w:ind w:left="5102" w:hanging="1700"/>
      </w:pPr>
      <w:rPr>
        <w:rFonts w:ascii="宋体" w:eastAsia="宋体" w:hAnsi="宋体" w:hint="eastAsia"/>
      </w:rPr>
    </w:lvl>
  </w:abstractNum>
  <w:abstractNum w:abstractNumId="11" w15:restartNumberingAfterBreak="0">
    <w:nsid w:val="286D0C67"/>
    <w:multiLevelType w:val="multilevel"/>
    <w:tmpl w:val="286D0C67"/>
    <w:lvl w:ilvl="0">
      <w:start w:val="1"/>
      <w:numFmt w:val="lowerLetter"/>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2" w15:restartNumberingAfterBreak="0">
    <w:nsid w:val="298C0CFF"/>
    <w:multiLevelType w:val="multilevel"/>
    <w:tmpl w:val="298C0CFF"/>
    <w:lvl w:ilvl="0">
      <w:start w:val="1"/>
      <w:numFmt w:val="decimal"/>
      <w:lvlText w:val="%1、"/>
      <w:lvlJc w:val="left"/>
      <w:pPr>
        <w:tabs>
          <w:tab w:val="left" w:pos="339"/>
        </w:tabs>
        <w:ind w:left="339" w:hanging="360"/>
      </w:pPr>
      <w:rPr>
        <w:rFonts w:ascii="宋体" w:eastAsia="宋体" w:hAnsi="宋体" w:cs="Times New Roman"/>
      </w:rPr>
    </w:lvl>
    <w:lvl w:ilvl="1">
      <w:start w:val="1"/>
      <w:numFmt w:val="lowerLetter"/>
      <w:lvlText w:val="%2)"/>
      <w:lvlJc w:val="left"/>
      <w:pPr>
        <w:tabs>
          <w:tab w:val="left" w:pos="819"/>
        </w:tabs>
        <w:ind w:left="819" w:hanging="420"/>
      </w:pPr>
    </w:lvl>
    <w:lvl w:ilvl="2">
      <w:start w:val="1"/>
      <w:numFmt w:val="lowerRoman"/>
      <w:lvlText w:val="%3."/>
      <w:lvlJc w:val="right"/>
      <w:pPr>
        <w:tabs>
          <w:tab w:val="left" w:pos="1239"/>
        </w:tabs>
        <w:ind w:left="1239" w:hanging="420"/>
      </w:pPr>
    </w:lvl>
    <w:lvl w:ilvl="3">
      <w:start w:val="1"/>
      <w:numFmt w:val="decimal"/>
      <w:lvlText w:val="%4."/>
      <w:lvlJc w:val="left"/>
      <w:pPr>
        <w:tabs>
          <w:tab w:val="left" w:pos="1659"/>
        </w:tabs>
        <w:ind w:left="1659" w:hanging="420"/>
      </w:pPr>
    </w:lvl>
    <w:lvl w:ilvl="4">
      <w:start w:val="1"/>
      <w:numFmt w:val="lowerLetter"/>
      <w:lvlText w:val="%5)"/>
      <w:lvlJc w:val="left"/>
      <w:pPr>
        <w:tabs>
          <w:tab w:val="left" w:pos="2079"/>
        </w:tabs>
        <w:ind w:left="2079" w:hanging="420"/>
      </w:pPr>
    </w:lvl>
    <w:lvl w:ilvl="5">
      <w:start w:val="1"/>
      <w:numFmt w:val="lowerRoman"/>
      <w:lvlText w:val="%6."/>
      <w:lvlJc w:val="right"/>
      <w:pPr>
        <w:tabs>
          <w:tab w:val="left" w:pos="2499"/>
        </w:tabs>
        <w:ind w:left="2499" w:hanging="420"/>
      </w:pPr>
    </w:lvl>
    <w:lvl w:ilvl="6">
      <w:start w:val="1"/>
      <w:numFmt w:val="decimal"/>
      <w:lvlText w:val="%7."/>
      <w:lvlJc w:val="left"/>
      <w:pPr>
        <w:tabs>
          <w:tab w:val="left" w:pos="2919"/>
        </w:tabs>
        <w:ind w:left="2919" w:hanging="420"/>
      </w:pPr>
    </w:lvl>
    <w:lvl w:ilvl="7">
      <w:start w:val="1"/>
      <w:numFmt w:val="lowerLetter"/>
      <w:lvlText w:val="%8)"/>
      <w:lvlJc w:val="left"/>
      <w:pPr>
        <w:tabs>
          <w:tab w:val="left" w:pos="3339"/>
        </w:tabs>
        <w:ind w:left="3339" w:hanging="420"/>
      </w:pPr>
    </w:lvl>
    <w:lvl w:ilvl="8">
      <w:start w:val="1"/>
      <w:numFmt w:val="lowerRoman"/>
      <w:lvlText w:val="%9."/>
      <w:lvlJc w:val="right"/>
      <w:pPr>
        <w:tabs>
          <w:tab w:val="left" w:pos="3759"/>
        </w:tabs>
        <w:ind w:left="3759" w:hanging="420"/>
      </w:pPr>
    </w:lvl>
  </w:abstractNum>
  <w:abstractNum w:abstractNumId="13" w15:restartNumberingAfterBreak="0">
    <w:nsid w:val="2B256161"/>
    <w:multiLevelType w:val="multilevel"/>
    <w:tmpl w:val="2B256161"/>
    <w:lvl w:ilvl="0">
      <w:start w:val="1"/>
      <w:numFmt w:val="upperLetter"/>
      <w:lvlText w:val="%1."/>
      <w:lvlJc w:val="left"/>
      <w:pPr>
        <w:ind w:left="881" w:hanging="420"/>
      </w:pPr>
      <w:rPr>
        <w:rFonts w:hint="eastAsia"/>
      </w:rPr>
    </w:lvl>
    <w:lvl w:ilvl="1">
      <w:start w:val="1"/>
      <w:numFmt w:val="lowerLetter"/>
      <w:lvlText w:val="%2)"/>
      <w:lvlJc w:val="left"/>
      <w:pPr>
        <w:ind w:left="1301" w:hanging="420"/>
      </w:pPr>
    </w:lvl>
    <w:lvl w:ilvl="2">
      <w:start w:val="1"/>
      <w:numFmt w:val="lowerRoman"/>
      <w:lvlText w:val="%3."/>
      <w:lvlJc w:val="right"/>
      <w:pPr>
        <w:ind w:left="1721" w:hanging="420"/>
      </w:pPr>
    </w:lvl>
    <w:lvl w:ilvl="3">
      <w:start w:val="1"/>
      <w:numFmt w:val="decimal"/>
      <w:lvlText w:val="%4."/>
      <w:lvlJc w:val="left"/>
      <w:pPr>
        <w:ind w:left="2141" w:hanging="420"/>
      </w:pPr>
    </w:lvl>
    <w:lvl w:ilvl="4">
      <w:start w:val="1"/>
      <w:numFmt w:val="lowerLetter"/>
      <w:lvlText w:val="%5)"/>
      <w:lvlJc w:val="left"/>
      <w:pPr>
        <w:ind w:left="2561" w:hanging="420"/>
      </w:pPr>
    </w:lvl>
    <w:lvl w:ilvl="5">
      <w:start w:val="1"/>
      <w:numFmt w:val="lowerRoman"/>
      <w:lvlText w:val="%6."/>
      <w:lvlJc w:val="right"/>
      <w:pPr>
        <w:ind w:left="2981" w:hanging="420"/>
      </w:pPr>
    </w:lvl>
    <w:lvl w:ilvl="6">
      <w:start w:val="1"/>
      <w:numFmt w:val="decimal"/>
      <w:lvlText w:val="%7."/>
      <w:lvlJc w:val="left"/>
      <w:pPr>
        <w:ind w:left="3401" w:hanging="420"/>
      </w:pPr>
    </w:lvl>
    <w:lvl w:ilvl="7">
      <w:start w:val="1"/>
      <w:numFmt w:val="lowerLetter"/>
      <w:lvlText w:val="%8)"/>
      <w:lvlJc w:val="left"/>
      <w:pPr>
        <w:ind w:left="3821" w:hanging="420"/>
      </w:pPr>
    </w:lvl>
    <w:lvl w:ilvl="8">
      <w:start w:val="1"/>
      <w:numFmt w:val="lowerRoman"/>
      <w:lvlText w:val="%9."/>
      <w:lvlJc w:val="right"/>
      <w:pPr>
        <w:ind w:left="4241" w:hanging="420"/>
      </w:pPr>
    </w:lvl>
  </w:abstractNum>
  <w:abstractNum w:abstractNumId="14" w15:restartNumberingAfterBreak="0">
    <w:nsid w:val="2B4115F2"/>
    <w:multiLevelType w:val="multilevel"/>
    <w:tmpl w:val="2B4115F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2DD50AF8"/>
    <w:multiLevelType w:val="multilevel"/>
    <w:tmpl w:val="2DD50AF8"/>
    <w:lvl w:ilvl="0">
      <w:start w:val="1"/>
      <w:numFmt w:val="lowerLetter"/>
      <w:lvlText w:val="%1)"/>
      <w:lvlJc w:val="left"/>
      <w:pPr>
        <w:ind w:left="1121" w:hanging="420"/>
      </w:pPr>
    </w:lvl>
    <w:lvl w:ilvl="1">
      <w:start w:val="1"/>
      <w:numFmt w:val="lowerLetter"/>
      <w:lvlText w:val="%2)"/>
      <w:lvlJc w:val="left"/>
      <w:pPr>
        <w:ind w:left="1541" w:hanging="420"/>
      </w:pPr>
    </w:lvl>
    <w:lvl w:ilvl="2">
      <w:start w:val="1"/>
      <w:numFmt w:val="lowerRoman"/>
      <w:lvlText w:val="%3."/>
      <w:lvlJc w:val="right"/>
      <w:pPr>
        <w:ind w:left="1961" w:hanging="420"/>
      </w:pPr>
    </w:lvl>
    <w:lvl w:ilvl="3">
      <w:start w:val="1"/>
      <w:numFmt w:val="decimal"/>
      <w:lvlText w:val="%4."/>
      <w:lvlJc w:val="left"/>
      <w:pPr>
        <w:ind w:left="2381" w:hanging="420"/>
      </w:pPr>
    </w:lvl>
    <w:lvl w:ilvl="4">
      <w:start w:val="1"/>
      <w:numFmt w:val="lowerLetter"/>
      <w:lvlText w:val="%5)"/>
      <w:lvlJc w:val="left"/>
      <w:pPr>
        <w:ind w:left="2801" w:hanging="420"/>
      </w:pPr>
    </w:lvl>
    <w:lvl w:ilvl="5">
      <w:start w:val="1"/>
      <w:numFmt w:val="lowerRoman"/>
      <w:lvlText w:val="%6."/>
      <w:lvlJc w:val="right"/>
      <w:pPr>
        <w:ind w:left="3221" w:hanging="420"/>
      </w:pPr>
    </w:lvl>
    <w:lvl w:ilvl="6">
      <w:start w:val="1"/>
      <w:numFmt w:val="decimal"/>
      <w:lvlText w:val="%7."/>
      <w:lvlJc w:val="left"/>
      <w:pPr>
        <w:ind w:left="3641" w:hanging="420"/>
      </w:pPr>
    </w:lvl>
    <w:lvl w:ilvl="7">
      <w:start w:val="1"/>
      <w:numFmt w:val="lowerLetter"/>
      <w:lvlText w:val="%8)"/>
      <w:lvlJc w:val="left"/>
      <w:pPr>
        <w:ind w:left="4061" w:hanging="420"/>
      </w:pPr>
    </w:lvl>
    <w:lvl w:ilvl="8">
      <w:start w:val="1"/>
      <w:numFmt w:val="lowerRoman"/>
      <w:lvlText w:val="%9."/>
      <w:lvlJc w:val="right"/>
      <w:pPr>
        <w:ind w:left="4481" w:hanging="420"/>
      </w:pPr>
    </w:lvl>
  </w:abstractNum>
  <w:abstractNum w:abstractNumId="16" w15:restartNumberingAfterBreak="0">
    <w:nsid w:val="30A277D8"/>
    <w:multiLevelType w:val="multilevel"/>
    <w:tmpl w:val="30A277D8"/>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35CA5751"/>
    <w:multiLevelType w:val="multilevel"/>
    <w:tmpl w:val="35CA5751"/>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8" w15:restartNumberingAfterBreak="0">
    <w:nsid w:val="379A4B3C"/>
    <w:multiLevelType w:val="multilevel"/>
    <w:tmpl w:val="379A4B3C"/>
    <w:lvl w:ilvl="0">
      <w:start w:val="1"/>
      <w:numFmt w:val="upperLetter"/>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Letter"/>
      <w:lvlText w:val="%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15F283B"/>
    <w:multiLevelType w:val="multilevel"/>
    <w:tmpl w:val="415F283B"/>
    <w:lvl w:ilvl="0">
      <w:start w:val="1"/>
      <w:numFmt w:val="decimal"/>
      <w:lvlText w:val="%1、"/>
      <w:lvlJc w:val="left"/>
      <w:pPr>
        <w:tabs>
          <w:tab w:val="left" w:pos="339"/>
        </w:tabs>
        <w:ind w:left="339" w:hanging="360"/>
      </w:pPr>
      <w:rPr>
        <w:rFonts w:hint="default"/>
      </w:rPr>
    </w:lvl>
    <w:lvl w:ilvl="1">
      <w:start w:val="1"/>
      <w:numFmt w:val="lowerLetter"/>
      <w:lvlText w:val="%2)"/>
      <w:lvlJc w:val="left"/>
      <w:pPr>
        <w:tabs>
          <w:tab w:val="left" w:pos="819"/>
        </w:tabs>
        <w:ind w:left="819" w:hanging="420"/>
      </w:pPr>
    </w:lvl>
    <w:lvl w:ilvl="2">
      <w:start w:val="1"/>
      <w:numFmt w:val="lowerRoman"/>
      <w:lvlText w:val="%3."/>
      <w:lvlJc w:val="right"/>
      <w:pPr>
        <w:tabs>
          <w:tab w:val="left" w:pos="1239"/>
        </w:tabs>
        <w:ind w:left="1239" w:hanging="420"/>
      </w:pPr>
    </w:lvl>
    <w:lvl w:ilvl="3">
      <w:start w:val="1"/>
      <w:numFmt w:val="decimal"/>
      <w:lvlText w:val="%4."/>
      <w:lvlJc w:val="left"/>
      <w:pPr>
        <w:tabs>
          <w:tab w:val="left" w:pos="1659"/>
        </w:tabs>
        <w:ind w:left="1659" w:hanging="420"/>
      </w:pPr>
    </w:lvl>
    <w:lvl w:ilvl="4">
      <w:start w:val="1"/>
      <w:numFmt w:val="lowerLetter"/>
      <w:lvlText w:val="%5)"/>
      <w:lvlJc w:val="left"/>
      <w:pPr>
        <w:tabs>
          <w:tab w:val="left" w:pos="2079"/>
        </w:tabs>
        <w:ind w:left="2079" w:hanging="420"/>
      </w:pPr>
    </w:lvl>
    <w:lvl w:ilvl="5">
      <w:start w:val="1"/>
      <w:numFmt w:val="lowerRoman"/>
      <w:lvlText w:val="%6."/>
      <w:lvlJc w:val="right"/>
      <w:pPr>
        <w:tabs>
          <w:tab w:val="left" w:pos="2499"/>
        </w:tabs>
        <w:ind w:left="2499" w:hanging="420"/>
      </w:pPr>
    </w:lvl>
    <w:lvl w:ilvl="6">
      <w:start w:val="1"/>
      <w:numFmt w:val="decimal"/>
      <w:lvlText w:val="%7."/>
      <w:lvlJc w:val="left"/>
      <w:pPr>
        <w:tabs>
          <w:tab w:val="left" w:pos="2919"/>
        </w:tabs>
        <w:ind w:left="2919" w:hanging="420"/>
      </w:pPr>
    </w:lvl>
    <w:lvl w:ilvl="7">
      <w:start w:val="1"/>
      <w:numFmt w:val="lowerLetter"/>
      <w:lvlText w:val="%8)"/>
      <w:lvlJc w:val="left"/>
      <w:pPr>
        <w:tabs>
          <w:tab w:val="left" w:pos="3339"/>
        </w:tabs>
        <w:ind w:left="3339" w:hanging="420"/>
      </w:pPr>
    </w:lvl>
    <w:lvl w:ilvl="8">
      <w:start w:val="1"/>
      <w:numFmt w:val="lowerRoman"/>
      <w:lvlText w:val="%9."/>
      <w:lvlJc w:val="right"/>
      <w:pPr>
        <w:tabs>
          <w:tab w:val="left" w:pos="3759"/>
        </w:tabs>
        <w:ind w:left="3759" w:hanging="420"/>
      </w:pPr>
    </w:lvl>
  </w:abstractNum>
  <w:abstractNum w:abstractNumId="20" w15:restartNumberingAfterBreak="0">
    <w:nsid w:val="47DA3655"/>
    <w:multiLevelType w:val="multilevel"/>
    <w:tmpl w:val="47DA3655"/>
    <w:lvl w:ilvl="0">
      <w:start w:val="1"/>
      <w:numFmt w:val="lowerLetter"/>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4BA84375"/>
    <w:multiLevelType w:val="multilevel"/>
    <w:tmpl w:val="4BA84375"/>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0A17796"/>
    <w:multiLevelType w:val="multilevel"/>
    <w:tmpl w:val="50A1779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52AC5D77"/>
    <w:multiLevelType w:val="multilevel"/>
    <w:tmpl w:val="52AC5D77"/>
    <w:lvl w:ilvl="0">
      <w:start w:val="1"/>
      <w:numFmt w:val="lowerLetter"/>
      <w:lvlText w:val="%1)"/>
      <w:lvlJc w:val="left"/>
      <w:pPr>
        <w:ind w:left="881" w:hanging="420"/>
      </w:pPr>
    </w:lvl>
    <w:lvl w:ilvl="1">
      <w:start w:val="1"/>
      <w:numFmt w:val="lowerLetter"/>
      <w:lvlText w:val="%2)"/>
      <w:lvlJc w:val="left"/>
      <w:pPr>
        <w:ind w:left="1301" w:hanging="420"/>
      </w:pPr>
    </w:lvl>
    <w:lvl w:ilvl="2">
      <w:start w:val="1"/>
      <w:numFmt w:val="lowerRoman"/>
      <w:lvlText w:val="%3."/>
      <w:lvlJc w:val="right"/>
      <w:pPr>
        <w:ind w:left="1721" w:hanging="420"/>
      </w:pPr>
    </w:lvl>
    <w:lvl w:ilvl="3">
      <w:start w:val="1"/>
      <w:numFmt w:val="decimal"/>
      <w:lvlText w:val="%4."/>
      <w:lvlJc w:val="left"/>
      <w:pPr>
        <w:ind w:left="2141" w:hanging="420"/>
      </w:pPr>
    </w:lvl>
    <w:lvl w:ilvl="4">
      <w:start w:val="1"/>
      <w:numFmt w:val="lowerLetter"/>
      <w:lvlText w:val="%5)"/>
      <w:lvlJc w:val="left"/>
      <w:pPr>
        <w:ind w:left="2561" w:hanging="420"/>
      </w:pPr>
    </w:lvl>
    <w:lvl w:ilvl="5">
      <w:start w:val="1"/>
      <w:numFmt w:val="lowerRoman"/>
      <w:lvlText w:val="%6."/>
      <w:lvlJc w:val="right"/>
      <w:pPr>
        <w:ind w:left="2981" w:hanging="420"/>
      </w:pPr>
    </w:lvl>
    <w:lvl w:ilvl="6">
      <w:start w:val="1"/>
      <w:numFmt w:val="decimal"/>
      <w:lvlText w:val="%7."/>
      <w:lvlJc w:val="left"/>
      <w:pPr>
        <w:ind w:left="3401" w:hanging="420"/>
      </w:pPr>
    </w:lvl>
    <w:lvl w:ilvl="7">
      <w:start w:val="1"/>
      <w:numFmt w:val="lowerLetter"/>
      <w:lvlText w:val="%8)"/>
      <w:lvlJc w:val="left"/>
      <w:pPr>
        <w:ind w:left="3821" w:hanging="420"/>
      </w:pPr>
    </w:lvl>
    <w:lvl w:ilvl="8">
      <w:start w:val="1"/>
      <w:numFmt w:val="lowerRoman"/>
      <w:lvlText w:val="%9."/>
      <w:lvlJc w:val="right"/>
      <w:pPr>
        <w:ind w:left="4241" w:hanging="420"/>
      </w:pPr>
    </w:lvl>
  </w:abstractNum>
  <w:abstractNum w:abstractNumId="24" w15:restartNumberingAfterBreak="0">
    <w:nsid w:val="53314E90"/>
    <w:multiLevelType w:val="multilevel"/>
    <w:tmpl w:val="53314E90"/>
    <w:lvl w:ilvl="0">
      <w:start w:val="1"/>
      <w:numFmt w:val="upperLetter"/>
      <w:lvlText w:val="%1."/>
      <w:lvlJc w:val="left"/>
      <w:pPr>
        <w:ind w:left="881" w:hanging="420"/>
      </w:pPr>
    </w:lvl>
    <w:lvl w:ilvl="1">
      <w:start w:val="1"/>
      <w:numFmt w:val="lowerLetter"/>
      <w:lvlText w:val="%2)"/>
      <w:lvlJc w:val="left"/>
      <w:pPr>
        <w:ind w:left="1301" w:hanging="420"/>
      </w:pPr>
    </w:lvl>
    <w:lvl w:ilvl="2">
      <w:start w:val="1"/>
      <w:numFmt w:val="lowerRoman"/>
      <w:lvlText w:val="%3."/>
      <w:lvlJc w:val="right"/>
      <w:pPr>
        <w:ind w:left="1721" w:hanging="420"/>
      </w:pPr>
    </w:lvl>
    <w:lvl w:ilvl="3">
      <w:start w:val="1"/>
      <w:numFmt w:val="decimal"/>
      <w:lvlText w:val="%4."/>
      <w:lvlJc w:val="left"/>
      <w:pPr>
        <w:ind w:left="2141" w:hanging="420"/>
      </w:pPr>
    </w:lvl>
    <w:lvl w:ilvl="4">
      <w:start w:val="1"/>
      <w:numFmt w:val="lowerLetter"/>
      <w:lvlText w:val="%5)"/>
      <w:lvlJc w:val="left"/>
      <w:pPr>
        <w:ind w:left="2561" w:hanging="420"/>
      </w:pPr>
    </w:lvl>
    <w:lvl w:ilvl="5">
      <w:start w:val="1"/>
      <w:numFmt w:val="lowerRoman"/>
      <w:lvlText w:val="%6."/>
      <w:lvlJc w:val="right"/>
      <w:pPr>
        <w:ind w:left="2981" w:hanging="420"/>
      </w:pPr>
    </w:lvl>
    <w:lvl w:ilvl="6">
      <w:start w:val="1"/>
      <w:numFmt w:val="decimal"/>
      <w:lvlText w:val="%7."/>
      <w:lvlJc w:val="left"/>
      <w:pPr>
        <w:ind w:left="3401" w:hanging="420"/>
      </w:pPr>
    </w:lvl>
    <w:lvl w:ilvl="7">
      <w:start w:val="1"/>
      <w:numFmt w:val="lowerLetter"/>
      <w:lvlText w:val="%8)"/>
      <w:lvlJc w:val="left"/>
      <w:pPr>
        <w:ind w:left="3821" w:hanging="420"/>
      </w:pPr>
    </w:lvl>
    <w:lvl w:ilvl="8">
      <w:start w:val="1"/>
      <w:numFmt w:val="lowerRoman"/>
      <w:lvlText w:val="%9."/>
      <w:lvlJc w:val="right"/>
      <w:pPr>
        <w:ind w:left="4241" w:hanging="420"/>
      </w:pPr>
    </w:lvl>
  </w:abstractNum>
  <w:abstractNum w:abstractNumId="25" w15:restartNumberingAfterBreak="0">
    <w:nsid w:val="538143B1"/>
    <w:multiLevelType w:val="multilevel"/>
    <w:tmpl w:val="538143B1"/>
    <w:lvl w:ilvl="0">
      <w:start w:val="1"/>
      <w:numFmt w:val="lowerLetter"/>
      <w:lvlText w:val="%1)"/>
      <w:lvlJc w:val="left"/>
      <w:pPr>
        <w:ind w:left="881" w:hanging="420"/>
      </w:pPr>
    </w:lvl>
    <w:lvl w:ilvl="1">
      <w:start w:val="1"/>
      <w:numFmt w:val="lowerLetter"/>
      <w:lvlText w:val="%2)"/>
      <w:lvlJc w:val="left"/>
      <w:pPr>
        <w:ind w:left="1301" w:hanging="420"/>
      </w:pPr>
    </w:lvl>
    <w:lvl w:ilvl="2">
      <w:start w:val="1"/>
      <w:numFmt w:val="lowerRoman"/>
      <w:lvlText w:val="%3."/>
      <w:lvlJc w:val="right"/>
      <w:pPr>
        <w:ind w:left="1721" w:hanging="420"/>
      </w:pPr>
    </w:lvl>
    <w:lvl w:ilvl="3">
      <w:start w:val="1"/>
      <w:numFmt w:val="decimal"/>
      <w:lvlText w:val="%4."/>
      <w:lvlJc w:val="left"/>
      <w:pPr>
        <w:ind w:left="2141" w:hanging="420"/>
      </w:pPr>
    </w:lvl>
    <w:lvl w:ilvl="4">
      <w:start w:val="1"/>
      <w:numFmt w:val="lowerLetter"/>
      <w:lvlText w:val="%5)"/>
      <w:lvlJc w:val="left"/>
      <w:pPr>
        <w:ind w:left="2561" w:hanging="420"/>
      </w:pPr>
    </w:lvl>
    <w:lvl w:ilvl="5">
      <w:start w:val="1"/>
      <w:numFmt w:val="lowerRoman"/>
      <w:lvlText w:val="%6."/>
      <w:lvlJc w:val="right"/>
      <w:pPr>
        <w:ind w:left="2981" w:hanging="420"/>
      </w:pPr>
    </w:lvl>
    <w:lvl w:ilvl="6">
      <w:start w:val="1"/>
      <w:numFmt w:val="decimal"/>
      <w:lvlText w:val="%7."/>
      <w:lvlJc w:val="left"/>
      <w:pPr>
        <w:ind w:left="3401" w:hanging="420"/>
      </w:pPr>
    </w:lvl>
    <w:lvl w:ilvl="7">
      <w:start w:val="1"/>
      <w:numFmt w:val="lowerLetter"/>
      <w:lvlText w:val="%8)"/>
      <w:lvlJc w:val="left"/>
      <w:pPr>
        <w:ind w:left="3821" w:hanging="420"/>
      </w:pPr>
    </w:lvl>
    <w:lvl w:ilvl="8">
      <w:start w:val="1"/>
      <w:numFmt w:val="lowerRoman"/>
      <w:lvlText w:val="%9."/>
      <w:lvlJc w:val="right"/>
      <w:pPr>
        <w:ind w:left="4241" w:hanging="420"/>
      </w:pPr>
    </w:lvl>
  </w:abstractNum>
  <w:abstractNum w:abstractNumId="26" w15:restartNumberingAfterBreak="0">
    <w:nsid w:val="5ADC7F15"/>
    <w:multiLevelType w:val="multilevel"/>
    <w:tmpl w:val="5ADC7F15"/>
    <w:lvl w:ilvl="0">
      <w:start w:val="1"/>
      <w:numFmt w:val="lowerLetter"/>
      <w:lvlText w:val="%1)"/>
      <w:lvlJc w:val="left"/>
      <w:pPr>
        <w:ind w:left="881" w:hanging="420"/>
      </w:pPr>
    </w:lvl>
    <w:lvl w:ilvl="1">
      <w:start w:val="1"/>
      <w:numFmt w:val="lowerLetter"/>
      <w:lvlText w:val="%2)"/>
      <w:lvlJc w:val="left"/>
      <w:pPr>
        <w:ind w:left="1301" w:hanging="420"/>
      </w:pPr>
    </w:lvl>
    <w:lvl w:ilvl="2">
      <w:start w:val="1"/>
      <w:numFmt w:val="lowerRoman"/>
      <w:lvlText w:val="%3."/>
      <w:lvlJc w:val="right"/>
      <w:pPr>
        <w:ind w:left="1721" w:hanging="420"/>
      </w:pPr>
    </w:lvl>
    <w:lvl w:ilvl="3">
      <w:start w:val="1"/>
      <w:numFmt w:val="decimal"/>
      <w:lvlText w:val="%4."/>
      <w:lvlJc w:val="left"/>
      <w:pPr>
        <w:ind w:left="2141" w:hanging="420"/>
      </w:pPr>
    </w:lvl>
    <w:lvl w:ilvl="4">
      <w:start w:val="1"/>
      <w:numFmt w:val="lowerLetter"/>
      <w:lvlText w:val="%5)"/>
      <w:lvlJc w:val="left"/>
      <w:pPr>
        <w:ind w:left="2561" w:hanging="420"/>
      </w:pPr>
    </w:lvl>
    <w:lvl w:ilvl="5">
      <w:start w:val="1"/>
      <w:numFmt w:val="lowerRoman"/>
      <w:lvlText w:val="%6."/>
      <w:lvlJc w:val="right"/>
      <w:pPr>
        <w:ind w:left="2981" w:hanging="420"/>
      </w:pPr>
    </w:lvl>
    <w:lvl w:ilvl="6">
      <w:start w:val="1"/>
      <w:numFmt w:val="decimal"/>
      <w:lvlText w:val="%7."/>
      <w:lvlJc w:val="left"/>
      <w:pPr>
        <w:ind w:left="3401" w:hanging="420"/>
      </w:pPr>
    </w:lvl>
    <w:lvl w:ilvl="7">
      <w:start w:val="1"/>
      <w:numFmt w:val="lowerLetter"/>
      <w:lvlText w:val="%8)"/>
      <w:lvlJc w:val="left"/>
      <w:pPr>
        <w:ind w:left="3821" w:hanging="420"/>
      </w:pPr>
    </w:lvl>
    <w:lvl w:ilvl="8">
      <w:start w:val="1"/>
      <w:numFmt w:val="lowerRoman"/>
      <w:lvlText w:val="%9."/>
      <w:lvlJc w:val="right"/>
      <w:pPr>
        <w:ind w:left="4241" w:hanging="420"/>
      </w:pPr>
    </w:lvl>
  </w:abstractNum>
  <w:abstractNum w:abstractNumId="27" w15:restartNumberingAfterBreak="0">
    <w:nsid w:val="62077657"/>
    <w:multiLevelType w:val="multilevel"/>
    <w:tmpl w:val="62077657"/>
    <w:lvl w:ilvl="0">
      <w:start w:val="1"/>
      <w:numFmt w:val="decimal"/>
      <w:lvlText w:val="%1.0"/>
      <w:lvlJc w:val="left"/>
      <w:pPr>
        <w:tabs>
          <w:tab w:val="left" w:pos="425"/>
        </w:tabs>
        <w:ind w:left="425" w:hanging="425"/>
      </w:pPr>
      <w:rPr>
        <w:rFonts w:ascii="宋体" w:eastAsia="宋体" w:hAnsi="宋体" w:hint="eastAsia"/>
      </w:rPr>
    </w:lvl>
    <w:lvl w:ilvl="1">
      <w:start w:val="1"/>
      <w:numFmt w:val="decimal"/>
      <w:lvlText w:val="%1.%2"/>
      <w:lvlJc w:val="left"/>
      <w:pPr>
        <w:tabs>
          <w:tab w:val="left" w:pos="1287"/>
        </w:tabs>
        <w:ind w:left="1287" w:hanging="567"/>
      </w:pPr>
      <w:rPr>
        <w:rFonts w:ascii="宋体" w:eastAsia="宋体" w:hAnsi="宋体" w:hint="eastAsia"/>
      </w:rPr>
    </w:lvl>
    <w:lvl w:ilvl="2">
      <w:start w:val="1"/>
      <w:numFmt w:val="decimal"/>
      <w:lvlText w:val="%1.%2.%3"/>
      <w:lvlJc w:val="left"/>
      <w:pPr>
        <w:tabs>
          <w:tab w:val="left" w:pos="1760"/>
        </w:tabs>
        <w:ind w:left="1760" w:hanging="680"/>
      </w:pPr>
      <w:rPr>
        <w:rFonts w:ascii="宋体" w:eastAsia="宋体" w:hAnsi="宋体" w:hint="eastAsia"/>
      </w:rPr>
    </w:lvl>
    <w:lvl w:ilvl="3">
      <w:start w:val="1"/>
      <w:numFmt w:val="decimal"/>
      <w:lvlText w:val="%1.%2.%3.%4"/>
      <w:lvlJc w:val="left"/>
      <w:pPr>
        <w:tabs>
          <w:tab w:val="left" w:pos="1984"/>
        </w:tabs>
        <w:ind w:left="1984" w:hanging="708"/>
      </w:pPr>
      <w:rPr>
        <w:rFonts w:ascii="宋体" w:eastAsia="宋体" w:hAnsi="宋体" w:hint="eastAsia"/>
      </w:rPr>
    </w:lvl>
    <w:lvl w:ilvl="4">
      <w:start w:val="1"/>
      <w:numFmt w:val="decimal"/>
      <w:lvlText w:val="%1.%2.%3.%4.%5"/>
      <w:lvlJc w:val="left"/>
      <w:pPr>
        <w:tabs>
          <w:tab w:val="left" w:pos="2551"/>
        </w:tabs>
        <w:ind w:left="2551" w:hanging="850"/>
      </w:pPr>
      <w:rPr>
        <w:rFonts w:ascii="宋体" w:eastAsia="宋体" w:hAnsi="宋体" w:hint="eastAsia"/>
      </w:rPr>
    </w:lvl>
    <w:lvl w:ilvl="5">
      <w:start w:val="1"/>
      <w:numFmt w:val="decimal"/>
      <w:lvlText w:val="%1.%2.%3.%4.%5.%6"/>
      <w:lvlJc w:val="left"/>
      <w:pPr>
        <w:tabs>
          <w:tab w:val="left" w:pos="3260"/>
        </w:tabs>
        <w:ind w:left="3260" w:hanging="1134"/>
      </w:pPr>
      <w:rPr>
        <w:rFonts w:ascii="宋体" w:eastAsia="宋体" w:hAnsi="宋体" w:hint="eastAsia"/>
      </w:rPr>
    </w:lvl>
    <w:lvl w:ilvl="6">
      <w:start w:val="1"/>
      <w:numFmt w:val="decimal"/>
      <w:lvlText w:val="%1.%2.%3.%4.%5.%6.%7"/>
      <w:lvlJc w:val="left"/>
      <w:pPr>
        <w:tabs>
          <w:tab w:val="left" w:pos="3827"/>
        </w:tabs>
        <w:ind w:left="3827" w:hanging="1276"/>
      </w:pPr>
      <w:rPr>
        <w:rFonts w:ascii="宋体" w:eastAsia="宋体" w:hAnsi="宋体" w:hint="eastAsia"/>
      </w:rPr>
    </w:lvl>
    <w:lvl w:ilvl="7">
      <w:start w:val="1"/>
      <w:numFmt w:val="decimal"/>
      <w:lvlText w:val="%1.%2.%3.%4.%5.%6.%7.%8"/>
      <w:lvlJc w:val="left"/>
      <w:pPr>
        <w:tabs>
          <w:tab w:val="left" w:pos="4394"/>
        </w:tabs>
        <w:ind w:left="4394" w:hanging="1418"/>
      </w:pPr>
      <w:rPr>
        <w:rFonts w:ascii="宋体" w:eastAsia="宋体" w:hAnsi="宋体" w:hint="eastAsia"/>
      </w:rPr>
    </w:lvl>
    <w:lvl w:ilvl="8">
      <w:start w:val="1"/>
      <w:numFmt w:val="decimal"/>
      <w:lvlText w:val="%1.%2.%3.%4.%5.%6.%7.%8.%9"/>
      <w:lvlJc w:val="left"/>
      <w:pPr>
        <w:tabs>
          <w:tab w:val="left" w:pos="5102"/>
        </w:tabs>
        <w:ind w:left="5102" w:hanging="1700"/>
      </w:pPr>
      <w:rPr>
        <w:rFonts w:ascii="宋体" w:eastAsia="宋体" w:hAnsi="宋体" w:hint="eastAsia"/>
      </w:rPr>
    </w:lvl>
  </w:abstractNum>
  <w:abstractNum w:abstractNumId="28" w15:restartNumberingAfterBreak="0">
    <w:nsid w:val="652A4679"/>
    <w:multiLevelType w:val="multilevel"/>
    <w:tmpl w:val="652A4679"/>
    <w:lvl w:ilvl="0">
      <w:start w:val="1"/>
      <w:numFmt w:val="decimal"/>
      <w:lvlText w:val="%1.0"/>
      <w:lvlJc w:val="left"/>
      <w:pPr>
        <w:tabs>
          <w:tab w:val="left" w:pos="390"/>
        </w:tabs>
        <w:ind w:left="390" w:hanging="390"/>
      </w:pPr>
      <w:rPr>
        <w:rFonts w:ascii="Times New Roman" w:hAnsi="Times New Roman" w:cs="Times New Roman" w:hint="default"/>
      </w:rPr>
    </w:lvl>
    <w:lvl w:ilvl="1">
      <w:start w:val="1"/>
      <w:numFmt w:val="decimal"/>
      <w:lvlText w:val="%1.%2"/>
      <w:lvlJc w:val="left"/>
      <w:pPr>
        <w:tabs>
          <w:tab w:val="left" w:pos="750"/>
        </w:tabs>
        <w:ind w:left="750" w:hanging="390"/>
      </w:pPr>
      <w:rPr>
        <w:rFonts w:ascii="Times New Roman" w:hAnsi="Times New Roman" w:cs="Times New Roman" w:hint="default"/>
      </w:rPr>
    </w:lvl>
    <w:lvl w:ilvl="2">
      <w:start w:val="1"/>
      <w:numFmt w:val="decimal"/>
      <w:lvlText w:val="%1.%2.%3"/>
      <w:lvlJc w:val="left"/>
      <w:pPr>
        <w:tabs>
          <w:tab w:val="left" w:pos="1560"/>
        </w:tabs>
        <w:ind w:left="1560" w:hanging="720"/>
      </w:pPr>
      <w:rPr>
        <w:rFonts w:ascii="Times New Roman" w:hAnsi="Times New Roman" w:cs="Times New Roman" w:hint="default"/>
      </w:rPr>
    </w:lvl>
    <w:lvl w:ilvl="3">
      <w:start w:val="1"/>
      <w:numFmt w:val="decimal"/>
      <w:lvlText w:val="%1.%2.%3.%4"/>
      <w:lvlJc w:val="left"/>
      <w:pPr>
        <w:tabs>
          <w:tab w:val="left" w:pos="1980"/>
        </w:tabs>
        <w:ind w:left="1980" w:hanging="720"/>
      </w:pPr>
      <w:rPr>
        <w:rFonts w:ascii="Times New Roman" w:hAnsi="Times New Roman" w:cs="Times New Roman" w:hint="default"/>
      </w:rPr>
    </w:lvl>
    <w:lvl w:ilvl="4">
      <w:start w:val="1"/>
      <w:numFmt w:val="decimal"/>
      <w:lvlText w:val="%1.%2.%3.%4.%5"/>
      <w:lvlJc w:val="left"/>
      <w:pPr>
        <w:tabs>
          <w:tab w:val="left" w:pos="2760"/>
        </w:tabs>
        <w:ind w:left="2760" w:hanging="1080"/>
      </w:pPr>
      <w:rPr>
        <w:rFonts w:ascii="Times New Roman" w:hAnsi="Times New Roman" w:cs="Times New Roman" w:hint="default"/>
      </w:rPr>
    </w:lvl>
    <w:lvl w:ilvl="5">
      <w:start w:val="1"/>
      <w:numFmt w:val="decimal"/>
      <w:lvlText w:val="%1.%2.%3.%4.%5.%6"/>
      <w:lvlJc w:val="left"/>
      <w:pPr>
        <w:tabs>
          <w:tab w:val="left" w:pos="3180"/>
        </w:tabs>
        <w:ind w:left="3180" w:hanging="1080"/>
      </w:pPr>
      <w:rPr>
        <w:rFonts w:ascii="Times New Roman" w:hAnsi="Times New Roman" w:cs="Times New Roman" w:hint="default"/>
      </w:rPr>
    </w:lvl>
    <w:lvl w:ilvl="6">
      <w:start w:val="1"/>
      <w:numFmt w:val="decimal"/>
      <w:lvlText w:val="%1.%2.%3.%4.%5.%6.%7"/>
      <w:lvlJc w:val="left"/>
      <w:pPr>
        <w:tabs>
          <w:tab w:val="left" w:pos="3600"/>
        </w:tabs>
        <w:ind w:left="3600" w:hanging="1080"/>
      </w:pPr>
      <w:rPr>
        <w:rFonts w:ascii="Times New Roman" w:hAnsi="Times New Roman" w:cs="Times New Roman" w:hint="default"/>
      </w:rPr>
    </w:lvl>
    <w:lvl w:ilvl="7">
      <w:start w:val="1"/>
      <w:numFmt w:val="decimal"/>
      <w:lvlText w:val="%1.%2.%3.%4.%5.%6.%7.%8"/>
      <w:lvlJc w:val="left"/>
      <w:pPr>
        <w:tabs>
          <w:tab w:val="left" w:pos="4380"/>
        </w:tabs>
        <w:ind w:left="4380" w:hanging="1440"/>
      </w:pPr>
      <w:rPr>
        <w:rFonts w:ascii="Times New Roman" w:hAnsi="Times New Roman" w:cs="Times New Roman" w:hint="default"/>
      </w:rPr>
    </w:lvl>
    <w:lvl w:ilvl="8">
      <w:start w:val="1"/>
      <w:numFmt w:val="decimal"/>
      <w:lvlText w:val="%1.%2.%3.%4.%5.%6.%7.%8.%9"/>
      <w:lvlJc w:val="left"/>
      <w:pPr>
        <w:tabs>
          <w:tab w:val="left" w:pos="4800"/>
        </w:tabs>
        <w:ind w:left="4800" w:hanging="1440"/>
      </w:pPr>
      <w:rPr>
        <w:rFonts w:ascii="Times New Roman" w:hAnsi="Times New Roman" w:cs="Times New Roman" w:hint="default"/>
      </w:rPr>
    </w:lvl>
  </w:abstractNum>
  <w:abstractNum w:abstractNumId="29" w15:restartNumberingAfterBreak="0">
    <w:nsid w:val="74B8178D"/>
    <w:multiLevelType w:val="multilevel"/>
    <w:tmpl w:val="74B8178D"/>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0" w15:restartNumberingAfterBreak="0">
    <w:nsid w:val="76C70301"/>
    <w:multiLevelType w:val="multilevel"/>
    <w:tmpl w:val="76C70301"/>
    <w:lvl w:ilvl="0">
      <w:start w:val="1"/>
      <w:numFmt w:val="lowerLetter"/>
      <w:lvlText w:val="%1)"/>
      <w:lvlJc w:val="left"/>
      <w:pPr>
        <w:ind w:left="881" w:hanging="420"/>
      </w:pPr>
    </w:lvl>
    <w:lvl w:ilvl="1">
      <w:start w:val="1"/>
      <w:numFmt w:val="lowerLetter"/>
      <w:lvlText w:val="%2)"/>
      <w:lvlJc w:val="left"/>
      <w:pPr>
        <w:ind w:left="1301" w:hanging="420"/>
      </w:pPr>
    </w:lvl>
    <w:lvl w:ilvl="2">
      <w:start w:val="1"/>
      <w:numFmt w:val="lowerRoman"/>
      <w:lvlText w:val="%3."/>
      <w:lvlJc w:val="right"/>
      <w:pPr>
        <w:ind w:left="1721" w:hanging="420"/>
      </w:pPr>
    </w:lvl>
    <w:lvl w:ilvl="3">
      <w:start w:val="1"/>
      <w:numFmt w:val="decimal"/>
      <w:lvlText w:val="%4."/>
      <w:lvlJc w:val="left"/>
      <w:pPr>
        <w:ind w:left="2141" w:hanging="420"/>
      </w:pPr>
    </w:lvl>
    <w:lvl w:ilvl="4">
      <w:start w:val="1"/>
      <w:numFmt w:val="lowerLetter"/>
      <w:lvlText w:val="%5)"/>
      <w:lvlJc w:val="left"/>
      <w:pPr>
        <w:ind w:left="2561" w:hanging="420"/>
      </w:pPr>
    </w:lvl>
    <w:lvl w:ilvl="5">
      <w:start w:val="1"/>
      <w:numFmt w:val="lowerRoman"/>
      <w:lvlText w:val="%6."/>
      <w:lvlJc w:val="right"/>
      <w:pPr>
        <w:ind w:left="2981" w:hanging="420"/>
      </w:pPr>
    </w:lvl>
    <w:lvl w:ilvl="6">
      <w:start w:val="1"/>
      <w:numFmt w:val="decimal"/>
      <w:lvlText w:val="%7."/>
      <w:lvlJc w:val="left"/>
      <w:pPr>
        <w:ind w:left="3401" w:hanging="420"/>
      </w:pPr>
    </w:lvl>
    <w:lvl w:ilvl="7">
      <w:start w:val="1"/>
      <w:numFmt w:val="lowerLetter"/>
      <w:lvlText w:val="%8)"/>
      <w:lvlJc w:val="left"/>
      <w:pPr>
        <w:ind w:left="3821" w:hanging="420"/>
      </w:pPr>
    </w:lvl>
    <w:lvl w:ilvl="8">
      <w:start w:val="1"/>
      <w:numFmt w:val="lowerRoman"/>
      <w:lvlText w:val="%9."/>
      <w:lvlJc w:val="right"/>
      <w:pPr>
        <w:ind w:left="4241" w:hanging="420"/>
      </w:pPr>
    </w:lvl>
  </w:abstractNum>
  <w:abstractNum w:abstractNumId="31" w15:restartNumberingAfterBreak="0">
    <w:nsid w:val="7A88073C"/>
    <w:multiLevelType w:val="multilevel"/>
    <w:tmpl w:val="7A88073C"/>
    <w:lvl w:ilvl="0">
      <w:start w:val="1"/>
      <w:numFmt w:val="decimal"/>
      <w:lvlText w:val="%1.0"/>
      <w:lvlJc w:val="left"/>
      <w:pPr>
        <w:tabs>
          <w:tab w:val="left" w:pos="425"/>
        </w:tabs>
        <w:ind w:left="425" w:hanging="425"/>
      </w:pPr>
      <w:rPr>
        <w:rFonts w:ascii="宋体" w:eastAsia="宋体" w:hAnsi="宋体" w:hint="eastAsia"/>
      </w:rPr>
    </w:lvl>
    <w:lvl w:ilvl="1">
      <w:start w:val="1"/>
      <w:numFmt w:val="decimal"/>
      <w:lvlText w:val="%1.%2"/>
      <w:lvlJc w:val="left"/>
      <w:pPr>
        <w:tabs>
          <w:tab w:val="left" w:pos="992"/>
        </w:tabs>
        <w:ind w:left="992" w:hanging="567"/>
      </w:pPr>
      <w:rPr>
        <w:rFonts w:ascii="宋体" w:eastAsia="宋体" w:hAnsi="宋体" w:hint="eastAsia"/>
      </w:rPr>
    </w:lvl>
    <w:lvl w:ilvl="2">
      <w:start w:val="1"/>
      <w:numFmt w:val="decimal"/>
      <w:lvlText w:val="%1.%2.%3"/>
      <w:lvlJc w:val="left"/>
      <w:pPr>
        <w:tabs>
          <w:tab w:val="left" w:pos="1701"/>
        </w:tabs>
        <w:ind w:left="1701" w:hanging="680"/>
      </w:pPr>
      <w:rPr>
        <w:rFonts w:ascii="宋体" w:eastAsia="宋体" w:hAnsi="宋体" w:hint="eastAsia"/>
      </w:rPr>
    </w:lvl>
    <w:lvl w:ilvl="3">
      <w:start w:val="1"/>
      <w:numFmt w:val="decimal"/>
      <w:lvlText w:val="%1.%2.%3.%4"/>
      <w:lvlJc w:val="left"/>
      <w:pPr>
        <w:tabs>
          <w:tab w:val="left" w:pos="1984"/>
        </w:tabs>
        <w:ind w:left="1984" w:hanging="708"/>
      </w:pPr>
      <w:rPr>
        <w:rFonts w:ascii="宋体" w:eastAsia="宋体" w:hAnsi="宋体" w:hint="eastAsia"/>
      </w:rPr>
    </w:lvl>
    <w:lvl w:ilvl="4">
      <w:start w:val="1"/>
      <w:numFmt w:val="decimal"/>
      <w:lvlText w:val="%1.%2.%3.%4.%5"/>
      <w:lvlJc w:val="left"/>
      <w:pPr>
        <w:tabs>
          <w:tab w:val="left" w:pos="2551"/>
        </w:tabs>
        <w:ind w:left="2551" w:hanging="850"/>
      </w:pPr>
      <w:rPr>
        <w:rFonts w:ascii="宋体" w:eastAsia="宋体" w:hAnsi="宋体" w:hint="eastAsia"/>
      </w:rPr>
    </w:lvl>
    <w:lvl w:ilvl="5">
      <w:start w:val="1"/>
      <w:numFmt w:val="decimal"/>
      <w:lvlText w:val="%1.%2.%3.%4.%5.%6"/>
      <w:lvlJc w:val="left"/>
      <w:pPr>
        <w:tabs>
          <w:tab w:val="left" w:pos="3260"/>
        </w:tabs>
        <w:ind w:left="3260" w:hanging="1134"/>
      </w:pPr>
      <w:rPr>
        <w:rFonts w:ascii="宋体" w:eastAsia="宋体" w:hAnsi="宋体" w:hint="eastAsia"/>
      </w:rPr>
    </w:lvl>
    <w:lvl w:ilvl="6">
      <w:start w:val="1"/>
      <w:numFmt w:val="decimal"/>
      <w:lvlText w:val="%1.%2.%3.%4.%5.%6.%7"/>
      <w:lvlJc w:val="left"/>
      <w:pPr>
        <w:tabs>
          <w:tab w:val="left" w:pos="3827"/>
        </w:tabs>
        <w:ind w:left="3827" w:hanging="1276"/>
      </w:pPr>
      <w:rPr>
        <w:rFonts w:ascii="宋体" w:eastAsia="宋体" w:hAnsi="宋体" w:hint="eastAsia"/>
      </w:rPr>
    </w:lvl>
    <w:lvl w:ilvl="7">
      <w:start w:val="1"/>
      <w:numFmt w:val="decimal"/>
      <w:lvlText w:val="%1.%2.%3.%4.%5.%6.%7.%8"/>
      <w:lvlJc w:val="left"/>
      <w:pPr>
        <w:tabs>
          <w:tab w:val="left" w:pos="4394"/>
        </w:tabs>
        <w:ind w:left="4394" w:hanging="1418"/>
      </w:pPr>
      <w:rPr>
        <w:rFonts w:ascii="宋体" w:eastAsia="宋体" w:hAnsi="宋体" w:hint="eastAsia"/>
      </w:rPr>
    </w:lvl>
    <w:lvl w:ilvl="8">
      <w:start w:val="1"/>
      <w:numFmt w:val="decimal"/>
      <w:lvlText w:val="%1.%2.%3.%4.%5.%6.%7.%8.%9"/>
      <w:lvlJc w:val="left"/>
      <w:pPr>
        <w:tabs>
          <w:tab w:val="left" w:pos="5102"/>
        </w:tabs>
        <w:ind w:left="5102" w:hanging="1700"/>
      </w:pPr>
      <w:rPr>
        <w:rFonts w:ascii="宋体" w:eastAsia="宋体" w:hAnsi="宋体" w:hint="eastAsia"/>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6"/>
  </w:num>
  <w:num w:numId="5">
    <w:abstractNumId w:val="23"/>
  </w:num>
  <w:num w:numId="6">
    <w:abstractNumId w:val="30"/>
  </w:num>
  <w:num w:numId="7">
    <w:abstractNumId w:val="26"/>
  </w:num>
  <w:num w:numId="8">
    <w:abstractNumId w:val="25"/>
  </w:num>
  <w:num w:numId="9">
    <w:abstractNumId w:val="5"/>
  </w:num>
  <w:num w:numId="10">
    <w:abstractNumId w:val="7"/>
  </w:num>
  <w:num w:numId="11">
    <w:abstractNumId w:val="24"/>
  </w:num>
  <w:num w:numId="12">
    <w:abstractNumId w:val="3"/>
  </w:num>
  <w:num w:numId="13">
    <w:abstractNumId w:val="2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4"/>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8"/>
  </w:num>
  <w:num w:numId="26">
    <w:abstractNumId w:val="18"/>
  </w:num>
  <w:num w:numId="27">
    <w:abstractNumId w:val="11"/>
  </w:num>
  <w:num w:numId="28">
    <w:abstractNumId w:val="20"/>
  </w:num>
  <w:num w:numId="29">
    <w:abstractNumId w:val="0"/>
  </w:num>
  <w:num w:numId="30">
    <w:abstractNumId w:val="19"/>
  </w:num>
  <w:num w:numId="31">
    <w:abstractNumId w:val="16"/>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66B1B"/>
    <w:rsid w:val="000006FC"/>
    <w:rsid w:val="00002C83"/>
    <w:rsid w:val="00003F8C"/>
    <w:rsid w:val="0000729C"/>
    <w:rsid w:val="00023528"/>
    <w:rsid w:val="00023F61"/>
    <w:rsid w:val="00032B8B"/>
    <w:rsid w:val="00054C0A"/>
    <w:rsid w:val="00066B1B"/>
    <w:rsid w:val="000673C2"/>
    <w:rsid w:val="0007195E"/>
    <w:rsid w:val="000A047A"/>
    <w:rsid w:val="000A3B99"/>
    <w:rsid w:val="000A43B2"/>
    <w:rsid w:val="000A6252"/>
    <w:rsid w:val="000A6CBE"/>
    <w:rsid w:val="000A75D4"/>
    <w:rsid w:val="000B4B0A"/>
    <w:rsid w:val="000B7A32"/>
    <w:rsid w:val="000D79D8"/>
    <w:rsid w:val="000E0B72"/>
    <w:rsid w:val="000F2974"/>
    <w:rsid w:val="00107AC0"/>
    <w:rsid w:val="001147F5"/>
    <w:rsid w:val="00124516"/>
    <w:rsid w:val="001333EC"/>
    <w:rsid w:val="00145A8E"/>
    <w:rsid w:val="00145E3B"/>
    <w:rsid w:val="00150929"/>
    <w:rsid w:val="00151734"/>
    <w:rsid w:val="0015743E"/>
    <w:rsid w:val="0016071C"/>
    <w:rsid w:val="00170D71"/>
    <w:rsid w:val="001723FF"/>
    <w:rsid w:val="00172AD2"/>
    <w:rsid w:val="00187F79"/>
    <w:rsid w:val="00192667"/>
    <w:rsid w:val="001965A2"/>
    <w:rsid w:val="001B10E9"/>
    <w:rsid w:val="001B202F"/>
    <w:rsid w:val="001B752D"/>
    <w:rsid w:val="001C1DE8"/>
    <w:rsid w:val="001C6768"/>
    <w:rsid w:val="001C6C24"/>
    <w:rsid w:val="001D083B"/>
    <w:rsid w:val="001D2C70"/>
    <w:rsid w:val="001D4D64"/>
    <w:rsid w:val="001E4E04"/>
    <w:rsid w:val="001F11C3"/>
    <w:rsid w:val="001F2D02"/>
    <w:rsid w:val="00203B61"/>
    <w:rsid w:val="002115D0"/>
    <w:rsid w:val="002178A7"/>
    <w:rsid w:val="002260B8"/>
    <w:rsid w:val="00233513"/>
    <w:rsid w:val="002371E4"/>
    <w:rsid w:val="002374A7"/>
    <w:rsid w:val="00250391"/>
    <w:rsid w:val="00261E5C"/>
    <w:rsid w:val="00262940"/>
    <w:rsid w:val="0027520E"/>
    <w:rsid w:val="00287AE3"/>
    <w:rsid w:val="00290339"/>
    <w:rsid w:val="00294011"/>
    <w:rsid w:val="00296A8F"/>
    <w:rsid w:val="002C59AD"/>
    <w:rsid w:val="002C6E58"/>
    <w:rsid w:val="002C6F55"/>
    <w:rsid w:val="002D396A"/>
    <w:rsid w:val="002E25AC"/>
    <w:rsid w:val="002E290D"/>
    <w:rsid w:val="002E2B0C"/>
    <w:rsid w:val="002E4EE2"/>
    <w:rsid w:val="002F4DBC"/>
    <w:rsid w:val="0030263A"/>
    <w:rsid w:val="00304C63"/>
    <w:rsid w:val="003077BB"/>
    <w:rsid w:val="0031390C"/>
    <w:rsid w:val="00315095"/>
    <w:rsid w:val="003211D7"/>
    <w:rsid w:val="003212B2"/>
    <w:rsid w:val="00321843"/>
    <w:rsid w:val="00322EA5"/>
    <w:rsid w:val="00342BF3"/>
    <w:rsid w:val="00353A47"/>
    <w:rsid w:val="00364856"/>
    <w:rsid w:val="00366163"/>
    <w:rsid w:val="00374CA2"/>
    <w:rsid w:val="003767F2"/>
    <w:rsid w:val="00386814"/>
    <w:rsid w:val="003909DC"/>
    <w:rsid w:val="00392AAF"/>
    <w:rsid w:val="003A21AA"/>
    <w:rsid w:val="003B0BE9"/>
    <w:rsid w:val="003B0E1A"/>
    <w:rsid w:val="003B25F6"/>
    <w:rsid w:val="003B6475"/>
    <w:rsid w:val="003C1EA7"/>
    <w:rsid w:val="003C1ECC"/>
    <w:rsid w:val="003C3066"/>
    <w:rsid w:val="003C6683"/>
    <w:rsid w:val="003D1CC5"/>
    <w:rsid w:val="003D2049"/>
    <w:rsid w:val="003D3A01"/>
    <w:rsid w:val="003E19BB"/>
    <w:rsid w:val="003F6E16"/>
    <w:rsid w:val="00422533"/>
    <w:rsid w:val="00432F8D"/>
    <w:rsid w:val="0044776C"/>
    <w:rsid w:val="0045213F"/>
    <w:rsid w:val="00452940"/>
    <w:rsid w:val="00453004"/>
    <w:rsid w:val="004553BB"/>
    <w:rsid w:val="00463CCB"/>
    <w:rsid w:val="0047321B"/>
    <w:rsid w:val="0048137D"/>
    <w:rsid w:val="0048682E"/>
    <w:rsid w:val="00493F1A"/>
    <w:rsid w:val="00496377"/>
    <w:rsid w:val="004B0310"/>
    <w:rsid w:val="004B1DF8"/>
    <w:rsid w:val="004C1FA6"/>
    <w:rsid w:val="004D34C0"/>
    <w:rsid w:val="00504596"/>
    <w:rsid w:val="005075A9"/>
    <w:rsid w:val="005155A4"/>
    <w:rsid w:val="005162CB"/>
    <w:rsid w:val="00516F69"/>
    <w:rsid w:val="00517EBB"/>
    <w:rsid w:val="005214E8"/>
    <w:rsid w:val="00526C27"/>
    <w:rsid w:val="0053734D"/>
    <w:rsid w:val="00560DBD"/>
    <w:rsid w:val="00561581"/>
    <w:rsid w:val="00563ED5"/>
    <w:rsid w:val="00566C5C"/>
    <w:rsid w:val="00570714"/>
    <w:rsid w:val="005729C7"/>
    <w:rsid w:val="00572BED"/>
    <w:rsid w:val="00583A82"/>
    <w:rsid w:val="0059212A"/>
    <w:rsid w:val="005949A1"/>
    <w:rsid w:val="0059580D"/>
    <w:rsid w:val="005A0CA8"/>
    <w:rsid w:val="005A6049"/>
    <w:rsid w:val="005A62F4"/>
    <w:rsid w:val="005A7078"/>
    <w:rsid w:val="005B0B06"/>
    <w:rsid w:val="005B0C02"/>
    <w:rsid w:val="005B2AE0"/>
    <w:rsid w:val="005B4942"/>
    <w:rsid w:val="005C1E67"/>
    <w:rsid w:val="005C2938"/>
    <w:rsid w:val="005D109A"/>
    <w:rsid w:val="005D633D"/>
    <w:rsid w:val="005E0BCF"/>
    <w:rsid w:val="005E2B32"/>
    <w:rsid w:val="005F0F73"/>
    <w:rsid w:val="005F230E"/>
    <w:rsid w:val="006041EF"/>
    <w:rsid w:val="00605C15"/>
    <w:rsid w:val="0062023A"/>
    <w:rsid w:val="00633407"/>
    <w:rsid w:val="006336B4"/>
    <w:rsid w:val="006468BA"/>
    <w:rsid w:val="00651E65"/>
    <w:rsid w:val="00652562"/>
    <w:rsid w:val="0066442F"/>
    <w:rsid w:val="00666A4A"/>
    <w:rsid w:val="00671C03"/>
    <w:rsid w:val="00672516"/>
    <w:rsid w:val="00672A51"/>
    <w:rsid w:val="006772C9"/>
    <w:rsid w:val="006836CA"/>
    <w:rsid w:val="00690B3F"/>
    <w:rsid w:val="006974FD"/>
    <w:rsid w:val="00697CF1"/>
    <w:rsid w:val="006A0587"/>
    <w:rsid w:val="006A06A1"/>
    <w:rsid w:val="006A445F"/>
    <w:rsid w:val="006A53F8"/>
    <w:rsid w:val="006D3C29"/>
    <w:rsid w:val="006D4730"/>
    <w:rsid w:val="006E0441"/>
    <w:rsid w:val="006E7A66"/>
    <w:rsid w:val="007079D3"/>
    <w:rsid w:val="00711D03"/>
    <w:rsid w:val="00715791"/>
    <w:rsid w:val="00723111"/>
    <w:rsid w:val="00724843"/>
    <w:rsid w:val="00725134"/>
    <w:rsid w:val="00735513"/>
    <w:rsid w:val="00740B96"/>
    <w:rsid w:val="00740F1C"/>
    <w:rsid w:val="00744976"/>
    <w:rsid w:val="00744A9C"/>
    <w:rsid w:val="0074635F"/>
    <w:rsid w:val="007469E8"/>
    <w:rsid w:val="00752FF0"/>
    <w:rsid w:val="007613E9"/>
    <w:rsid w:val="00764281"/>
    <w:rsid w:val="0077389A"/>
    <w:rsid w:val="007862CA"/>
    <w:rsid w:val="00796F6E"/>
    <w:rsid w:val="007B2E0E"/>
    <w:rsid w:val="007B3705"/>
    <w:rsid w:val="007D105F"/>
    <w:rsid w:val="007D7562"/>
    <w:rsid w:val="007E29D7"/>
    <w:rsid w:val="007F57C1"/>
    <w:rsid w:val="00800967"/>
    <w:rsid w:val="008176E6"/>
    <w:rsid w:val="00827606"/>
    <w:rsid w:val="00832F72"/>
    <w:rsid w:val="0085192D"/>
    <w:rsid w:val="00861275"/>
    <w:rsid w:val="008758C9"/>
    <w:rsid w:val="00883F84"/>
    <w:rsid w:val="008A043E"/>
    <w:rsid w:val="008A3D81"/>
    <w:rsid w:val="008A49A8"/>
    <w:rsid w:val="008A552E"/>
    <w:rsid w:val="008B45AB"/>
    <w:rsid w:val="008B4F6C"/>
    <w:rsid w:val="008F20A6"/>
    <w:rsid w:val="00902124"/>
    <w:rsid w:val="0091380D"/>
    <w:rsid w:val="0092216C"/>
    <w:rsid w:val="0092342F"/>
    <w:rsid w:val="00950913"/>
    <w:rsid w:val="009530CE"/>
    <w:rsid w:val="00964583"/>
    <w:rsid w:val="00965C40"/>
    <w:rsid w:val="009665A2"/>
    <w:rsid w:val="0097010B"/>
    <w:rsid w:val="00977013"/>
    <w:rsid w:val="00987461"/>
    <w:rsid w:val="00993CCF"/>
    <w:rsid w:val="0099763E"/>
    <w:rsid w:val="009A4A59"/>
    <w:rsid w:val="009A59C0"/>
    <w:rsid w:val="009B1923"/>
    <w:rsid w:val="009B78B6"/>
    <w:rsid w:val="009C0A2A"/>
    <w:rsid w:val="009C3A3E"/>
    <w:rsid w:val="009D2701"/>
    <w:rsid w:val="009D2B3E"/>
    <w:rsid w:val="009E1FC0"/>
    <w:rsid w:val="009E6B90"/>
    <w:rsid w:val="00A13597"/>
    <w:rsid w:val="00A14C8A"/>
    <w:rsid w:val="00A2330A"/>
    <w:rsid w:val="00A31EA7"/>
    <w:rsid w:val="00A351A5"/>
    <w:rsid w:val="00A374B9"/>
    <w:rsid w:val="00A42AD9"/>
    <w:rsid w:val="00A60B35"/>
    <w:rsid w:val="00A63F59"/>
    <w:rsid w:val="00A711F6"/>
    <w:rsid w:val="00A716F2"/>
    <w:rsid w:val="00A72054"/>
    <w:rsid w:val="00AC49B6"/>
    <w:rsid w:val="00AE504B"/>
    <w:rsid w:val="00B04B41"/>
    <w:rsid w:val="00B2151D"/>
    <w:rsid w:val="00B26E27"/>
    <w:rsid w:val="00B33299"/>
    <w:rsid w:val="00B365E5"/>
    <w:rsid w:val="00B3683B"/>
    <w:rsid w:val="00B46C01"/>
    <w:rsid w:val="00B47BDF"/>
    <w:rsid w:val="00B62B47"/>
    <w:rsid w:val="00B92284"/>
    <w:rsid w:val="00B967D7"/>
    <w:rsid w:val="00BA220E"/>
    <w:rsid w:val="00BA457C"/>
    <w:rsid w:val="00BA5306"/>
    <w:rsid w:val="00BC0235"/>
    <w:rsid w:val="00BC47FD"/>
    <w:rsid w:val="00BD4EE1"/>
    <w:rsid w:val="00BE2DFE"/>
    <w:rsid w:val="00BE5FB3"/>
    <w:rsid w:val="00BF59C0"/>
    <w:rsid w:val="00BF72D8"/>
    <w:rsid w:val="00C12F36"/>
    <w:rsid w:val="00C250E4"/>
    <w:rsid w:val="00C35965"/>
    <w:rsid w:val="00C400E2"/>
    <w:rsid w:val="00C45467"/>
    <w:rsid w:val="00C473F2"/>
    <w:rsid w:val="00C61E68"/>
    <w:rsid w:val="00C63D4C"/>
    <w:rsid w:val="00C64A48"/>
    <w:rsid w:val="00C76E90"/>
    <w:rsid w:val="00C83B77"/>
    <w:rsid w:val="00C86B27"/>
    <w:rsid w:val="00CA621B"/>
    <w:rsid w:val="00CB118A"/>
    <w:rsid w:val="00CB4833"/>
    <w:rsid w:val="00CC152F"/>
    <w:rsid w:val="00CE2C9A"/>
    <w:rsid w:val="00CE4D2D"/>
    <w:rsid w:val="00D05598"/>
    <w:rsid w:val="00D155E6"/>
    <w:rsid w:val="00D169EE"/>
    <w:rsid w:val="00D26A77"/>
    <w:rsid w:val="00D27865"/>
    <w:rsid w:val="00D30EEB"/>
    <w:rsid w:val="00D41487"/>
    <w:rsid w:val="00D41806"/>
    <w:rsid w:val="00D50DB2"/>
    <w:rsid w:val="00D67697"/>
    <w:rsid w:val="00D740A2"/>
    <w:rsid w:val="00D76B67"/>
    <w:rsid w:val="00D9076B"/>
    <w:rsid w:val="00DA716D"/>
    <w:rsid w:val="00DB5175"/>
    <w:rsid w:val="00DC2D58"/>
    <w:rsid w:val="00DF1CF5"/>
    <w:rsid w:val="00E03DE5"/>
    <w:rsid w:val="00E05036"/>
    <w:rsid w:val="00E1260D"/>
    <w:rsid w:val="00E130B8"/>
    <w:rsid w:val="00E15A18"/>
    <w:rsid w:val="00E25620"/>
    <w:rsid w:val="00E40AAA"/>
    <w:rsid w:val="00E42717"/>
    <w:rsid w:val="00E56C37"/>
    <w:rsid w:val="00E658E6"/>
    <w:rsid w:val="00E66C54"/>
    <w:rsid w:val="00E73610"/>
    <w:rsid w:val="00E85654"/>
    <w:rsid w:val="00E87FAC"/>
    <w:rsid w:val="00E90E81"/>
    <w:rsid w:val="00E97F14"/>
    <w:rsid w:val="00EA1CD7"/>
    <w:rsid w:val="00EA3EB0"/>
    <w:rsid w:val="00EA488C"/>
    <w:rsid w:val="00EB0526"/>
    <w:rsid w:val="00EB7D98"/>
    <w:rsid w:val="00ED0AC0"/>
    <w:rsid w:val="00ED2F6F"/>
    <w:rsid w:val="00EE051A"/>
    <w:rsid w:val="00EF3BA6"/>
    <w:rsid w:val="00F0276D"/>
    <w:rsid w:val="00F15CBB"/>
    <w:rsid w:val="00F1641C"/>
    <w:rsid w:val="00F20CF7"/>
    <w:rsid w:val="00F2726A"/>
    <w:rsid w:val="00F3689F"/>
    <w:rsid w:val="00F461CE"/>
    <w:rsid w:val="00F66FCD"/>
    <w:rsid w:val="00F67D3B"/>
    <w:rsid w:val="00F8423D"/>
    <w:rsid w:val="00F854B6"/>
    <w:rsid w:val="00F96045"/>
    <w:rsid w:val="00FC6784"/>
    <w:rsid w:val="00FD5557"/>
    <w:rsid w:val="00FD7786"/>
    <w:rsid w:val="00FD793F"/>
    <w:rsid w:val="00FE5714"/>
    <w:rsid w:val="00FF3091"/>
    <w:rsid w:val="06AD3466"/>
    <w:rsid w:val="0FFA5095"/>
    <w:rsid w:val="17617AD8"/>
    <w:rsid w:val="17CA3714"/>
    <w:rsid w:val="21185EBE"/>
    <w:rsid w:val="24CE0D52"/>
    <w:rsid w:val="2AD40438"/>
    <w:rsid w:val="2B6508A2"/>
    <w:rsid w:val="35D419B4"/>
    <w:rsid w:val="3B441C78"/>
    <w:rsid w:val="48794359"/>
    <w:rsid w:val="52233D9B"/>
    <w:rsid w:val="57B23E74"/>
    <w:rsid w:val="667B13AD"/>
    <w:rsid w:val="68BF0C9D"/>
    <w:rsid w:val="69AC6547"/>
    <w:rsid w:val="73023E3E"/>
    <w:rsid w:val="7C703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10DE1C"/>
  <w15:docId w15:val="{F94468C2-C3CC-40CE-BA2A-2D5CEC0C1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2940"/>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sid w:val="00262940"/>
    <w:rPr>
      <w:b/>
      <w:bCs/>
    </w:rPr>
  </w:style>
  <w:style w:type="paragraph" w:styleId="a4">
    <w:name w:val="annotation text"/>
    <w:basedOn w:val="a"/>
    <w:link w:val="a6"/>
    <w:qFormat/>
    <w:rsid w:val="00262940"/>
    <w:pPr>
      <w:jc w:val="left"/>
    </w:pPr>
  </w:style>
  <w:style w:type="paragraph" w:styleId="3">
    <w:name w:val="Body Text 3"/>
    <w:basedOn w:val="a"/>
    <w:link w:val="30"/>
    <w:rsid w:val="00262940"/>
    <w:pPr>
      <w:spacing w:after="120"/>
    </w:pPr>
    <w:rPr>
      <w:sz w:val="16"/>
      <w:szCs w:val="16"/>
    </w:rPr>
  </w:style>
  <w:style w:type="paragraph" w:styleId="a7">
    <w:name w:val="Body Text"/>
    <w:basedOn w:val="a"/>
    <w:link w:val="a8"/>
    <w:rsid w:val="00262940"/>
    <w:rPr>
      <w:rFonts w:ascii="宋体" w:hAnsi="宋体"/>
      <w:sz w:val="28"/>
    </w:rPr>
  </w:style>
  <w:style w:type="paragraph" w:styleId="a9">
    <w:name w:val="Body Text Indent"/>
    <w:basedOn w:val="a"/>
    <w:link w:val="aa"/>
    <w:rsid w:val="00262940"/>
    <w:pPr>
      <w:spacing w:after="120"/>
      <w:ind w:leftChars="200" w:left="420"/>
    </w:pPr>
  </w:style>
  <w:style w:type="paragraph" w:styleId="ab">
    <w:name w:val="Plain Text"/>
    <w:basedOn w:val="a"/>
    <w:link w:val="ac"/>
    <w:uiPriority w:val="99"/>
    <w:unhideWhenUsed/>
    <w:rsid w:val="00262940"/>
    <w:rPr>
      <w:rFonts w:ascii="宋体" w:hAnsi="宋体" w:cs="宋体"/>
      <w:szCs w:val="20"/>
    </w:rPr>
  </w:style>
  <w:style w:type="paragraph" w:styleId="ad">
    <w:name w:val="Date"/>
    <w:basedOn w:val="a"/>
    <w:next w:val="a"/>
    <w:link w:val="ae"/>
    <w:uiPriority w:val="99"/>
    <w:rsid w:val="00262940"/>
    <w:pPr>
      <w:ind w:leftChars="2500" w:left="100"/>
    </w:pPr>
    <w:rPr>
      <w:rFonts w:ascii="宋体" w:hAnsi="宋体"/>
      <w:sz w:val="32"/>
    </w:rPr>
  </w:style>
  <w:style w:type="paragraph" w:styleId="2">
    <w:name w:val="Body Text Indent 2"/>
    <w:basedOn w:val="a"/>
    <w:link w:val="20"/>
    <w:uiPriority w:val="99"/>
    <w:rsid w:val="00262940"/>
    <w:pPr>
      <w:spacing w:after="120" w:line="480" w:lineRule="auto"/>
      <w:ind w:leftChars="200" w:left="420"/>
    </w:pPr>
  </w:style>
  <w:style w:type="paragraph" w:styleId="af">
    <w:name w:val="Balloon Text"/>
    <w:basedOn w:val="a"/>
    <w:semiHidden/>
    <w:rsid w:val="00262940"/>
    <w:rPr>
      <w:sz w:val="18"/>
      <w:szCs w:val="18"/>
    </w:rPr>
  </w:style>
  <w:style w:type="paragraph" w:styleId="af0">
    <w:name w:val="footer"/>
    <w:basedOn w:val="a"/>
    <w:link w:val="af1"/>
    <w:rsid w:val="00262940"/>
    <w:pPr>
      <w:tabs>
        <w:tab w:val="center" w:pos="4153"/>
        <w:tab w:val="right" w:pos="8306"/>
      </w:tabs>
      <w:snapToGrid w:val="0"/>
      <w:jc w:val="left"/>
    </w:pPr>
    <w:rPr>
      <w:sz w:val="18"/>
      <w:szCs w:val="18"/>
    </w:rPr>
  </w:style>
  <w:style w:type="paragraph" w:styleId="af2">
    <w:name w:val="header"/>
    <w:basedOn w:val="a"/>
    <w:link w:val="af3"/>
    <w:qFormat/>
    <w:rsid w:val="00262940"/>
    <w:pPr>
      <w:pBdr>
        <w:bottom w:val="single" w:sz="6" w:space="1" w:color="auto"/>
      </w:pBdr>
      <w:tabs>
        <w:tab w:val="center" w:pos="4153"/>
        <w:tab w:val="right" w:pos="8306"/>
      </w:tabs>
      <w:snapToGrid w:val="0"/>
      <w:jc w:val="center"/>
    </w:pPr>
    <w:rPr>
      <w:sz w:val="18"/>
      <w:szCs w:val="18"/>
    </w:rPr>
  </w:style>
  <w:style w:type="paragraph" w:styleId="af4">
    <w:name w:val="Subtitle"/>
    <w:basedOn w:val="a"/>
    <w:next w:val="a"/>
    <w:link w:val="af5"/>
    <w:qFormat/>
    <w:rsid w:val="00262940"/>
    <w:pPr>
      <w:spacing w:before="240" w:after="60" w:line="312" w:lineRule="auto"/>
      <w:jc w:val="center"/>
      <w:outlineLvl w:val="1"/>
    </w:pPr>
    <w:rPr>
      <w:rFonts w:asciiTheme="majorHAnsi" w:hAnsiTheme="majorHAnsi" w:cstheme="majorBidi"/>
      <w:b/>
      <w:bCs/>
      <w:kern w:val="28"/>
      <w:sz w:val="32"/>
      <w:szCs w:val="32"/>
    </w:rPr>
  </w:style>
  <w:style w:type="paragraph" w:styleId="31">
    <w:name w:val="Body Text Indent 3"/>
    <w:basedOn w:val="a"/>
    <w:link w:val="32"/>
    <w:qFormat/>
    <w:rsid w:val="00262940"/>
    <w:pPr>
      <w:spacing w:after="120"/>
      <w:ind w:leftChars="200" w:left="420"/>
    </w:pPr>
    <w:rPr>
      <w:sz w:val="16"/>
      <w:szCs w:val="16"/>
    </w:rPr>
  </w:style>
  <w:style w:type="character" w:styleId="af6">
    <w:name w:val="page number"/>
    <w:basedOn w:val="a0"/>
    <w:qFormat/>
    <w:rsid w:val="00262940"/>
  </w:style>
  <w:style w:type="character" w:styleId="af7">
    <w:name w:val="annotation reference"/>
    <w:basedOn w:val="a0"/>
    <w:qFormat/>
    <w:rsid w:val="00262940"/>
    <w:rPr>
      <w:sz w:val="21"/>
      <w:szCs w:val="21"/>
    </w:rPr>
  </w:style>
  <w:style w:type="table" w:styleId="af8">
    <w:name w:val="Table Grid"/>
    <w:basedOn w:val="a1"/>
    <w:qFormat/>
    <w:rsid w:val="0026294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link w:val="af0"/>
    <w:qFormat/>
    <w:rsid w:val="00262940"/>
    <w:rPr>
      <w:kern w:val="2"/>
      <w:sz w:val="18"/>
      <w:szCs w:val="18"/>
    </w:rPr>
  </w:style>
  <w:style w:type="paragraph" w:customStyle="1" w:styleId="p0">
    <w:name w:val="p0"/>
    <w:basedOn w:val="a"/>
    <w:qFormat/>
    <w:rsid w:val="00262940"/>
    <w:pPr>
      <w:widowControl/>
    </w:pPr>
    <w:rPr>
      <w:kern w:val="0"/>
      <w:szCs w:val="21"/>
    </w:rPr>
  </w:style>
  <w:style w:type="paragraph" w:customStyle="1" w:styleId="1">
    <w:name w:val="列出段落1"/>
    <w:basedOn w:val="a"/>
    <w:uiPriority w:val="34"/>
    <w:qFormat/>
    <w:rsid w:val="00262940"/>
    <w:pPr>
      <w:ind w:firstLineChars="200" w:firstLine="420"/>
    </w:pPr>
  </w:style>
  <w:style w:type="character" w:customStyle="1" w:styleId="a8">
    <w:name w:val="正文文本 字符"/>
    <w:basedOn w:val="a0"/>
    <w:link w:val="a7"/>
    <w:qFormat/>
    <w:rsid w:val="00262940"/>
    <w:rPr>
      <w:rFonts w:ascii="宋体" w:hAnsi="宋体"/>
      <w:kern w:val="2"/>
      <w:sz w:val="28"/>
      <w:szCs w:val="24"/>
    </w:rPr>
  </w:style>
  <w:style w:type="character" w:customStyle="1" w:styleId="af5">
    <w:name w:val="副标题 字符"/>
    <w:basedOn w:val="a0"/>
    <w:link w:val="af4"/>
    <w:qFormat/>
    <w:rsid w:val="00262940"/>
    <w:rPr>
      <w:rFonts w:asciiTheme="majorHAnsi" w:hAnsiTheme="majorHAnsi" w:cstheme="majorBidi"/>
      <w:b/>
      <w:bCs/>
      <w:kern w:val="28"/>
      <w:sz w:val="32"/>
      <w:szCs w:val="32"/>
    </w:rPr>
  </w:style>
  <w:style w:type="character" w:customStyle="1" w:styleId="af3">
    <w:name w:val="页眉 字符"/>
    <w:basedOn w:val="a0"/>
    <w:link w:val="af2"/>
    <w:qFormat/>
    <w:rsid w:val="00262940"/>
    <w:rPr>
      <w:kern w:val="2"/>
      <w:sz w:val="18"/>
      <w:szCs w:val="18"/>
    </w:rPr>
  </w:style>
  <w:style w:type="character" w:customStyle="1" w:styleId="20">
    <w:name w:val="正文文本缩进 2 字符"/>
    <w:basedOn w:val="a0"/>
    <w:link w:val="2"/>
    <w:uiPriority w:val="99"/>
    <w:qFormat/>
    <w:rsid w:val="00262940"/>
    <w:rPr>
      <w:kern w:val="2"/>
      <w:sz w:val="21"/>
      <w:szCs w:val="24"/>
    </w:rPr>
  </w:style>
  <w:style w:type="character" w:customStyle="1" w:styleId="a6">
    <w:name w:val="批注文字 字符"/>
    <w:basedOn w:val="a0"/>
    <w:link w:val="a4"/>
    <w:qFormat/>
    <w:rsid w:val="00262940"/>
    <w:rPr>
      <w:kern w:val="2"/>
      <w:sz w:val="21"/>
      <w:szCs w:val="24"/>
    </w:rPr>
  </w:style>
  <w:style w:type="character" w:customStyle="1" w:styleId="a5">
    <w:name w:val="批注主题 字符"/>
    <w:basedOn w:val="a6"/>
    <w:link w:val="a3"/>
    <w:qFormat/>
    <w:rsid w:val="00262940"/>
    <w:rPr>
      <w:b/>
      <w:bCs/>
      <w:kern w:val="2"/>
      <w:sz w:val="21"/>
      <w:szCs w:val="24"/>
    </w:rPr>
  </w:style>
  <w:style w:type="character" w:customStyle="1" w:styleId="32">
    <w:name w:val="正文文本缩进 3 字符"/>
    <w:basedOn w:val="a0"/>
    <w:link w:val="31"/>
    <w:qFormat/>
    <w:rsid w:val="00262940"/>
    <w:rPr>
      <w:kern w:val="2"/>
      <w:sz w:val="16"/>
      <w:szCs w:val="16"/>
    </w:rPr>
  </w:style>
  <w:style w:type="character" w:customStyle="1" w:styleId="aa">
    <w:name w:val="正文文本缩进 字符"/>
    <w:basedOn w:val="a0"/>
    <w:link w:val="a9"/>
    <w:qFormat/>
    <w:rsid w:val="00262940"/>
    <w:rPr>
      <w:kern w:val="2"/>
      <w:sz w:val="21"/>
      <w:szCs w:val="24"/>
    </w:rPr>
  </w:style>
  <w:style w:type="character" w:customStyle="1" w:styleId="ae">
    <w:name w:val="日期 字符"/>
    <w:basedOn w:val="a0"/>
    <w:link w:val="ad"/>
    <w:uiPriority w:val="99"/>
    <w:qFormat/>
    <w:rsid w:val="00262940"/>
    <w:rPr>
      <w:rFonts w:ascii="宋体" w:hAnsi="宋体"/>
      <w:kern w:val="2"/>
      <w:sz w:val="32"/>
      <w:szCs w:val="24"/>
    </w:rPr>
  </w:style>
  <w:style w:type="character" w:customStyle="1" w:styleId="30">
    <w:name w:val="正文文本 3 字符"/>
    <w:basedOn w:val="a0"/>
    <w:link w:val="3"/>
    <w:qFormat/>
    <w:rsid w:val="00262940"/>
    <w:rPr>
      <w:kern w:val="2"/>
      <w:sz w:val="16"/>
      <w:szCs w:val="16"/>
    </w:rPr>
  </w:style>
  <w:style w:type="character" w:customStyle="1" w:styleId="ac">
    <w:name w:val="纯文本 字符"/>
    <w:basedOn w:val="a0"/>
    <w:link w:val="ab"/>
    <w:uiPriority w:val="99"/>
    <w:qFormat/>
    <w:rsid w:val="00262940"/>
    <w:rPr>
      <w:rFonts w:ascii="宋体" w:hAnsi="宋体" w:cs="宋体"/>
      <w:kern w:val="2"/>
      <w:sz w:val="21"/>
    </w:rPr>
  </w:style>
  <w:style w:type="paragraph" w:styleId="af9">
    <w:name w:val="List Paragraph"/>
    <w:basedOn w:val="a"/>
    <w:uiPriority w:val="99"/>
    <w:unhideWhenUsed/>
    <w:qFormat/>
    <w:rsid w:val="002629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numbering" Target="numbering.xml"/><Relationship Id="rId21"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4.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43FFC0-9CE1-4B98-9C8E-AD8AC0BF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70</Pages>
  <Words>4827</Words>
  <Characters>27516</Characters>
  <Application>Microsoft Office Word</Application>
  <DocSecurity>0</DocSecurity>
  <Lines>229</Lines>
  <Paragraphs>64</Paragraphs>
  <ScaleCrop>false</ScaleCrop>
  <Company>微软中国</Company>
  <LinksUpToDate>false</LinksUpToDate>
  <CharactersWithSpaces>32279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微软用户</dc:creator>
  <cp:lastModifiedBy>创昕联合 项目部-西安</cp:lastModifiedBy>
  <cp:revision>85</cp:revision>
  <cp:lastPrinted>2019-03-23T07:10:00Z</cp:lastPrinted>
  <dcterms:created xsi:type="dcterms:W3CDTF">2013-04-10T09:16:00Z</dcterms:created>
  <dcterms:modified xsi:type="dcterms:W3CDTF">2019-03-23T07:12:00Z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