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Style w:val="17"/>
          <w:rFonts w:hint="eastAsia" w:hAnsi="Courier New"/>
          <w:color w:val="000000" w:themeColor="text1"/>
          <w:sz w:val="32"/>
          <w:szCs w:val="32"/>
          <w:u w:val="single"/>
        </w:rPr>
        <w:t>新疆浩之帆石油机械有限公司</w:t>
      </w:r>
      <w:r>
        <w:rPr>
          <w:rStyle w:val="17"/>
          <w:rFonts w:hint="default" w:hAnsi="Courier New"/>
          <w:color w:val="000000" w:themeColor="text1"/>
          <w:sz w:val="32"/>
          <w:szCs w:val="32"/>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ascii="微软雅黑" w:hAnsi="微软雅黑" w:eastAsia="微软雅黑" w:cs="微软雅黑"/>
          <w:i w:val="0"/>
          <w:caps w:val="0"/>
          <w:color w:val="333333"/>
          <w:spacing w:val="0"/>
          <w:sz w:val="28"/>
          <w:szCs w:val="28"/>
          <w:shd w:val="clear" w:fill="F5F5F5"/>
        </w:rPr>
        <w:t>Xinjiang Haozhifan Petroleum Machinery Co. , Ltd.</w:t>
      </w:r>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val="en-US" w:eastAsia="zh-CN"/>
        </w:rPr>
        <w:t>石油专用设备制造、维修及技术服务</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新疆克拉玛依市东岭路12号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40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陆仟元整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lang w:eastAsia="zh-CN"/>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hint="eastAsia" w:ascii="宋体" w:hAnsi="宋体" w:eastAsia="宋体" w:cs="宋体"/>
                <w:color w:val="000000" w:themeColor="text1"/>
                <w:kern w:val="2"/>
                <w:sz w:val="24"/>
                <w:szCs w:val="24"/>
                <w:lang w:val="en-US" w:eastAsia="zh-CN" w:bidi="ar-SA"/>
              </w:rPr>
            </w:pP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新疆好之帆石油机有限公司</w:t>
            </w:r>
            <w:r>
              <w:rPr>
                <w:rFonts w:hint="eastAsia" w:ascii="宋体" w:hAnsi="宋体" w:cs="宋体"/>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hint="eastAsia" w:ascii="宋体" w:hAnsi="宋体" w:eastAsia="宋体" w:cs="宋体"/>
                <w:color w:val="000000" w:themeColor="text1"/>
                <w:kern w:val="2"/>
                <w:sz w:val="24"/>
                <w:szCs w:val="24"/>
                <w:lang w:val="en-US" w:eastAsia="zh-CN" w:bidi="ar-SA"/>
              </w:rPr>
            </w:pP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916501035802435340</w:t>
            </w:r>
            <w:r>
              <w:rPr>
                <w:rFonts w:hint="eastAsia" w:ascii="宋体" w:hAnsi="宋体" w:cs="宋体"/>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hint="eastAsia" w:ascii="宋体" w:hAnsi="宋体" w:eastAsia="宋体" w:cs="宋体"/>
                <w:color w:val="000000" w:themeColor="text1"/>
                <w:kern w:val="2"/>
                <w:sz w:val="24"/>
                <w:szCs w:val="24"/>
                <w:lang w:val="en-US" w:eastAsia="zh-CN" w:bidi="ar-SA"/>
              </w:rPr>
            </w:pP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新疆乌鲁木齐市沙依巴克区哈密南路45号/0991-4515767</w:t>
            </w:r>
            <w:r>
              <w:rPr>
                <w:rFonts w:hint="eastAsia" w:ascii="宋体" w:hAnsi="宋体" w:cs="宋体"/>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 中国建设银行股份有限公司乌鲁木齐明园支行</w:t>
            </w:r>
          </w:p>
          <w:p>
            <w:pPr>
              <w:autoSpaceDE w:val="0"/>
              <w:autoSpaceDN w:val="0"/>
              <w:adjustRightInd w:val="0"/>
              <w:spacing w:line="300" w:lineRule="auto"/>
              <w:rPr>
                <w:rFonts w:hint="eastAsia" w:ascii="宋体" w:hAnsi="宋体" w:eastAsia="宋体" w:cs="宋体"/>
                <w:color w:val="000000" w:themeColor="text1"/>
                <w:kern w:val="2"/>
                <w:sz w:val="24"/>
                <w:szCs w:val="24"/>
                <w:lang w:val="en-US" w:eastAsia="zh-CN" w:bidi="ar-SA"/>
              </w:rPr>
            </w:pPr>
            <w:r>
              <w:rPr>
                <w:rFonts w:hint="eastAsia" w:ascii="宋体" w:hAnsi="宋体" w:cs="宋体"/>
                <w:color w:val="000000" w:themeColor="text1"/>
                <w:sz w:val="24"/>
                <w:szCs w:val="24"/>
              </w:rPr>
              <w:t xml:space="preserve">账号：65001618600052506058                                            </w:t>
            </w:r>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3" w:edGrp="everyone"/>
            <w:r>
              <w:rPr>
                <w:rFonts w:hint="eastAsia"/>
                <w:color w:val="000000" w:themeColor="text1"/>
                <w:kern w:val="0"/>
                <w:szCs w:val="21"/>
              </w:rPr>
              <w:t xml:space="preserve">                            </w:t>
            </w:r>
            <w:permEnd w:id="63"/>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4" w:edGrp="everyone"/>
            <w:r>
              <w:rPr>
                <w:rFonts w:hint="eastAsia"/>
                <w:color w:val="000000" w:themeColor="text1"/>
                <w:kern w:val="0"/>
                <w:szCs w:val="21"/>
              </w:rPr>
              <w:t xml:space="preserve"> 916501035802435340                            </w:t>
            </w:r>
            <w:permEnd w:id="64"/>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乌鲁木齐市沙依巴克区哈密路45号                           </w:t>
            </w:r>
            <w:permEnd w:id="6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6" w:edGrp="everyone"/>
            <w:r>
              <w:rPr>
                <w:rFonts w:hint="eastAsia"/>
                <w:color w:val="000000" w:themeColor="text1"/>
                <w:kern w:val="0"/>
                <w:szCs w:val="21"/>
              </w:rPr>
              <w:t xml:space="preserve">  中国建设银行股份有限公司乌鲁木齐明园支行                           </w:t>
            </w:r>
            <w:permEnd w:id="66"/>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65001618600052506058                           </w:t>
            </w:r>
            <w:permEnd w:id="67"/>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color w:val="000000" w:themeColor="text1"/>
                <w:kern w:val="0"/>
                <w:szCs w:val="21"/>
                <w:lang w:val="en-US" w:eastAsia="zh-CN"/>
              </w:rPr>
              <w:t>0991-</w:t>
            </w:r>
            <w:r>
              <w:rPr>
                <w:rFonts w:hint="eastAsia"/>
                <w:color w:val="000000" w:themeColor="text1"/>
                <w:kern w:val="0"/>
                <w:szCs w:val="21"/>
              </w:rPr>
              <w:t xml:space="preserve">  </w:t>
            </w:r>
            <w:r>
              <w:rPr>
                <w:rFonts w:hint="eastAsia"/>
                <w:color w:val="000000" w:themeColor="text1"/>
                <w:kern w:val="0"/>
                <w:szCs w:val="21"/>
                <w:lang w:val="en-US" w:eastAsia="zh-CN"/>
              </w:rPr>
              <w:t>3833353</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乌鲁木齐市沙依巴克区哈密路45号</w:t>
            </w:r>
            <w:r>
              <w:rPr>
                <w:rFonts w:hint="eastAsia"/>
                <w:color w:val="000000" w:themeColor="text1"/>
                <w:kern w:val="0"/>
                <w:szCs w:val="21"/>
                <w:lang w:val="en-US" w:eastAsia="zh-CN"/>
              </w:rPr>
              <w:t>众福苑44-3</w:t>
            </w:r>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r>
              <w:rPr>
                <w:rFonts w:hint="eastAsia"/>
                <w:color w:val="000000" w:themeColor="text1"/>
                <w:kern w:val="0"/>
                <w:szCs w:val="21"/>
                <w:lang w:val="en-US" w:eastAsia="zh-CN"/>
              </w:rPr>
              <w:t>401</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kern w:val="0"/>
                <w:szCs w:val="21"/>
                <w:lang w:val="en-US" w:eastAsia="zh-CN"/>
              </w:rPr>
              <w:t>孙彪</w:t>
            </w:r>
            <w:r>
              <w:rPr>
                <w:rFonts w:hint="eastAsia"/>
                <w:color w:val="000000" w:themeColor="text1"/>
                <w:kern w:val="0"/>
                <w:szCs w:val="21"/>
              </w:rPr>
              <w:t xml:space="preserve">  </w:t>
            </w:r>
            <w:bookmarkStart w:id="0" w:name="_GoBack"/>
            <w:bookmarkEnd w:id="0"/>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color w:val="000000" w:themeColor="text1"/>
                <w:kern w:val="0"/>
                <w:szCs w:val="21"/>
                <w:lang w:val="en-US" w:eastAsia="zh-CN"/>
              </w:rPr>
              <w:t>18130878787</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2" w:edGrp="everyone"/>
            <w:r>
              <w:rPr>
                <w:rFonts w:hint="eastAsia" w:ascii="宋体" w:hAnsi="宋体" w:cs="宋体"/>
                <w:color w:val="000000" w:themeColor="text1"/>
                <w:kern w:val="0"/>
                <w:szCs w:val="21"/>
              </w:rPr>
              <w:t xml:space="preserve">     </w:t>
            </w:r>
            <w:permEnd w:id="72"/>
            <w:r>
              <w:rPr>
                <w:rFonts w:hint="eastAsia" w:ascii="宋体" w:hAnsi="宋体" w:cs="宋体"/>
                <w:color w:val="000000" w:themeColor="text1"/>
                <w:kern w:val="0"/>
                <w:szCs w:val="21"/>
              </w:rPr>
              <w:t>年</w:t>
            </w:r>
            <w:permStart w:id="73" w:edGrp="everyone"/>
            <w:r>
              <w:rPr>
                <w:rFonts w:hint="eastAsia" w:ascii="宋体" w:hAnsi="宋体" w:cs="宋体"/>
                <w:color w:val="000000" w:themeColor="text1"/>
                <w:kern w:val="0"/>
                <w:szCs w:val="21"/>
              </w:rPr>
              <w:t xml:space="preserve">    </w:t>
            </w:r>
            <w:permEnd w:id="73"/>
            <w:r>
              <w:rPr>
                <w:rFonts w:hint="eastAsia" w:ascii="宋体" w:hAnsi="宋体" w:cs="宋体"/>
                <w:color w:val="000000" w:themeColor="text1"/>
                <w:kern w:val="0"/>
                <w:szCs w:val="21"/>
              </w:rPr>
              <w:t>月</w:t>
            </w:r>
            <w:permStart w:id="74"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4"/>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 xml:space="preserve"> 年</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 xml:space="preserve">月 </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16754D9"/>
    <w:rsid w:val="15E01462"/>
    <w:rsid w:val="4E06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qq</cp:lastModifiedBy>
  <cp:lastPrinted>2020-04-01T04:26:00Z</cp:lastPrinted>
  <dcterms:modified xsi:type="dcterms:W3CDTF">2020-06-04T01:56:44Z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