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eastAsia="黑体"/>
          <w:sz w:val="30"/>
        </w:rPr>
      </w:pPr>
      <w:r>
        <w:rPr>
          <w:rFonts w:hint="eastAsia" w:eastAsia="黑体"/>
          <w:sz w:val="30"/>
        </w:rPr>
        <w:t>多场所申请信息表</w:t>
      </w:r>
    </w:p>
    <w:p>
      <w:pPr>
        <w:ind w:firstLine="560" w:firstLineChars="200"/>
        <w:jc w:val="left"/>
        <w:rPr>
          <w:rFonts w:hint="eastAsia"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 xml:space="preserve">申请认证组织名称：  山东博然电力科技有限公司     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1"/>
        <w:gridCol w:w="2935"/>
        <w:gridCol w:w="943"/>
        <w:gridCol w:w="2580"/>
        <w:gridCol w:w="1308"/>
        <w:gridCol w:w="704"/>
        <w:gridCol w:w="704"/>
        <w:gridCol w:w="906"/>
        <w:gridCol w:w="20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01" w:type="dxa"/>
            <w:vAlign w:val="top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总部及各场所名称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（项目名称及状态）</w:t>
            </w:r>
          </w:p>
        </w:tc>
        <w:tc>
          <w:tcPr>
            <w:tcW w:w="2935" w:type="dxa"/>
            <w:vAlign w:val="top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审核地址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（项目地址）</w:t>
            </w:r>
          </w:p>
        </w:tc>
        <w:tc>
          <w:tcPr>
            <w:tcW w:w="943" w:type="dxa"/>
            <w:vAlign w:val="top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邮编</w:t>
            </w:r>
          </w:p>
        </w:tc>
        <w:tc>
          <w:tcPr>
            <w:tcW w:w="2580" w:type="dxa"/>
            <w:vAlign w:val="top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各场所认证范围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（项目内容）</w:t>
            </w:r>
          </w:p>
        </w:tc>
        <w:tc>
          <w:tcPr>
            <w:tcW w:w="1308" w:type="dxa"/>
            <w:vAlign w:val="top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各场所人数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(项目人数)</w:t>
            </w:r>
          </w:p>
        </w:tc>
        <w:tc>
          <w:tcPr>
            <w:tcW w:w="704" w:type="dxa"/>
            <w:vAlign w:val="top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体系类型</w:t>
            </w:r>
          </w:p>
        </w:tc>
        <w:tc>
          <w:tcPr>
            <w:tcW w:w="704" w:type="dxa"/>
            <w:vAlign w:val="top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子证需求</w:t>
            </w:r>
          </w:p>
        </w:tc>
        <w:tc>
          <w:tcPr>
            <w:tcW w:w="906" w:type="dxa"/>
            <w:vAlign w:val="top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与总部关系</w:t>
            </w:r>
          </w:p>
        </w:tc>
        <w:tc>
          <w:tcPr>
            <w:tcW w:w="2013" w:type="dxa"/>
            <w:vAlign w:val="top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承担职责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0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  <w:t>山东博然电力科技有限公司</w:t>
            </w:r>
            <w:r>
              <w:rPr>
                <w:rFonts w:hint="eastAsia"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>生产地址</w:t>
            </w:r>
          </w:p>
        </w:tc>
        <w:tc>
          <w:tcPr>
            <w:tcW w:w="29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  <w:t>山东省烟台市福山区蒲湾街 186 号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  <w:t>锅炉燃烧、节能、环保改造技术咨询；换热设备、燃烧设备的设计、组装生产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>人</w:t>
            </w: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宋体"/>
                <w:szCs w:val="22"/>
              </w:rPr>
            </w:pP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宋体" w:eastAsia="宋体"/>
                <w:szCs w:val="22"/>
                <w:lang w:val="en-US" w:eastAsia="zh-CN"/>
              </w:rPr>
            </w:pPr>
            <w:r>
              <w:rPr>
                <w:rFonts w:hint="eastAsia" w:ascii="宋体"/>
                <w:szCs w:val="22"/>
                <w:lang w:val="en-US" w:eastAsia="zh-CN"/>
              </w:rPr>
              <w:t>无</w:t>
            </w:r>
          </w:p>
        </w:tc>
        <w:tc>
          <w:tcPr>
            <w:tcW w:w="906" w:type="dxa"/>
            <w:vAlign w:val="center"/>
          </w:tcPr>
          <w:p>
            <w:pPr>
              <w:spacing w:beforeAutospacing="0" w:afterAutospacing="0" w:line="840" w:lineRule="auto"/>
              <w:jc w:val="center"/>
              <w:rPr>
                <w:rFonts w:ascii="宋体"/>
                <w:sz w:val="28"/>
              </w:rPr>
            </w:pPr>
          </w:p>
        </w:tc>
        <w:tc>
          <w:tcPr>
            <w:tcW w:w="201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0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宋体"/>
                <w:szCs w:val="22"/>
              </w:rPr>
            </w:pP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宋体"/>
                <w:szCs w:val="22"/>
              </w:rPr>
            </w:pPr>
          </w:p>
        </w:tc>
        <w:tc>
          <w:tcPr>
            <w:tcW w:w="906" w:type="dxa"/>
            <w:vAlign w:val="center"/>
          </w:tcPr>
          <w:p>
            <w:pPr>
              <w:spacing w:beforeAutospacing="0" w:afterAutospacing="0" w:line="840" w:lineRule="auto"/>
              <w:jc w:val="center"/>
              <w:rPr>
                <w:rFonts w:ascii="宋体"/>
                <w:sz w:val="28"/>
              </w:rPr>
            </w:pPr>
          </w:p>
        </w:tc>
        <w:tc>
          <w:tcPr>
            <w:tcW w:w="201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0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宋体"/>
                <w:szCs w:val="22"/>
              </w:rPr>
            </w:pP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宋体"/>
                <w:szCs w:val="22"/>
              </w:rPr>
            </w:pPr>
          </w:p>
        </w:tc>
        <w:tc>
          <w:tcPr>
            <w:tcW w:w="906" w:type="dxa"/>
            <w:vAlign w:val="center"/>
          </w:tcPr>
          <w:p>
            <w:pPr>
              <w:spacing w:beforeAutospacing="0" w:afterAutospacing="0" w:line="840" w:lineRule="auto"/>
              <w:jc w:val="center"/>
              <w:rPr>
                <w:rFonts w:ascii="宋体"/>
                <w:sz w:val="28"/>
              </w:rPr>
            </w:pPr>
          </w:p>
        </w:tc>
        <w:tc>
          <w:tcPr>
            <w:tcW w:w="201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0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宋体"/>
                <w:szCs w:val="22"/>
              </w:rPr>
            </w:pP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宋体"/>
                <w:szCs w:val="22"/>
              </w:rPr>
            </w:pPr>
          </w:p>
        </w:tc>
        <w:tc>
          <w:tcPr>
            <w:tcW w:w="906" w:type="dxa"/>
            <w:vAlign w:val="center"/>
          </w:tcPr>
          <w:p>
            <w:pPr>
              <w:spacing w:beforeAutospacing="0" w:afterAutospacing="0" w:line="840" w:lineRule="auto"/>
              <w:jc w:val="center"/>
              <w:rPr>
                <w:rFonts w:ascii="宋体"/>
                <w:sz w:val="28"/>
              </w:rPr>
            </w:pPr>
          </w:p>
        </w:tc>
        <w:tc>
          <w:tcPr>
            <w:tcW w:w="2013" w:type="dxa"/>
            <w:vAlign w:val="center"/>
          </w:tcPr>
          <w:p>
            <w:pPr>
              <w:jc w:val="center"/>
            </w:pPr>
          </w:p>
        </w:tc>
      </w:tr>
    </w:tbl>
    <w:p>
      <w:pPr>
        <w:rPr>
          <w:rFonts w:hint="eastAsia" w:ascii="宋体"/>
        </w:rPr>
      </w:pPr>
      <w:r>
        <w:rPr>
          <w:rFonts w:hint="eastAsia" w:ascii="宋体"/>
        </w:rPr>
        <w:t>注：①多场所项目应逐项填写，不可空白；</w:t>
      </w:r>
    </w:p>
    <w:p>
      <w:pPr>
        <w:ind w:firstLine="420" w:firstLineChars="200"/>
        <w:rPr>
          <w:rFonts w:hint="eastAsia" w:ascii="宋体"/>
        </w:rPr>
      </w:pPr>
      <w:r>
        <w:rPr>
          <w:rFonts w:hint="eastAsia" w:ascii="宋体"/>
        </w:rPr>
        <w:t>②临时场所、施工现场按括号中内容填写，不带括号项可空白。</w:t>
      </w:r>
    </w:p>
    <w:sectPr>
      <w:headerReference r:id="rId3" w:type="default"/>
      <w:footerReference r:id="rId4" w:type="default"/>
      <w:pgSz w:w="16840" w:h="11907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clear" w:pos="4153"/>
        <w:tab w:val="clear" w:pos="8306"/>
      </w:tabs>
      <w:rPr>
        <w:rFonts w:hint="eastAsia"/>
        <w:kern w:val="0"/>
      </w:rPr>
    </w:pPr>
    <w:r>
      <w:rPr>
        <w:rFonts w:hint="eastAsia"/>
        <w:kern w:val="0"/>
      </w:rPr>
      <w:t xml:space="preserve">                                             共</w:t>
    </w:r>
    <w:r>
      <w:rPr>
        <w:rFonts w:hint="eastAsia"/>
        <w:kern w:val="0"/>
        <w:lang w:val="en-US" w:eastAsia="zh-CN"/>
      </w:rPr>
      <w:t>1</w:t>
    </w:r>
    <w:r>
      <w:rPr>
        <w:rFonts w:hint="eastAsia"/>
        <w:kern w:val="0"/>
      </w:rPr>
      <w:t>页 第</w:t>
    </w:r>
    <w:r>
      <w:rPr>
        <w:rFonts w:hint="eastAsia"/>
        <w:kern w:val="0"/>
        <w:lang w:val="en-US" w:eastAsia="zh-CN"/>
      </w:rPr>
      <w:t>1</w:t>
    </w:r>
    <w:r>
      <w:rPr>
        <w:rFonts w:hint="eastAsia"/>
        <w:kern w:val="0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000000" w:sz="0" w:space="0"/>
      </w:pBdr>
      <w:tabs>
        <w:tab w:val="clear" w:pos="4153"/>
        <w:tab w:val="clear" w:pos="8306"/>
      </w:tabs>
      <w:spacing w:beforeAutospacing="0" w:afterAutospacing="0" w:line="320" w:lineRule="exact"/>
      <w:ind w:left="-86" w:leftChars="-41" w:firstLine="840" w:firstLineChars="400"/>
      <w:jc w:val="left"/>
      <w:rPr>
        <w:sz w:val="21"/>
        <w:szCs w:val="21"/>
      </w:rPr>
    </w:pPr>
    <w:r>
      <w:rPr>
        <w:sz w:val="21"/>
        <w:szCs w:val="21"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06400" cy="431800"/>
          <wp:effectExtent l="0" t="0" r="12700" b="635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_x0000_s10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_x0000_s102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640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2"/>
        <w:szCs w:val="21"/>
      </w:rPr>
      <w:t>北京国标联合认证有限公司</w:t>
    </w:r>
    <w:r>
      <w:rPr>
        <w:rStyle w:val="12"/>
        <w:szCs w:val="21"/>
      </w:rPr>
      <w:tab/>
    </w:r>
    <w:r>
      <w:rPr>
        <w:rStyle w:val="12"/>
        <w:szCs w:val="21"/>
      </w:rPr>
      <w:tab/>
    </w:r>
    <w:r>
      <w:rPr>
        <w:rStyle w:val="12"/>
        <w:szCs w:val="21"/>
      </w:rPr>
      <w:tab/>
    </w:r>
  </w:p>
  <w:p>
    <w:pPr>
      <w:pStyle w:val="10"/>
      <w:tabs>
        <w:tab w:val="clear" w:pos="4153"/>
        <w:tab w:val="clear" w:pos="8306"/>
      </w:tabs>
      <w:spacing w:beforeAutospacing="0" w:afterAutospacing="0" w:line="320" w:lineRule="exact"/>
      <w:jc w:val="left"/>
      <w:rPr>
        <w:rStyle w:val="12"/>
      </w:rPr>
    </w:pPr>
    <w:r>
      <w:rPr>
        <w:rStyle w:val="12"/>
      </w:rPr>
      <w:t xml:space="preserve">        </w:t>
    </w:r>
    <w:r>
      <w:rPr>
        <w:rStyle w:val="12"/>
        <w:w w:val="90"/>
        <w:szCs w:val="21"/>
      </w:rPr>
      <w:t xml:space="preserve">Beijing International Standard united Certification Co.,Ltd.       </w:t>
    </w:r>
    <w:r>
      <w:rPr>
        <w:rStyle w:val="12"/>
        <w:w w:val="90"/>
        <w:sz w:val="20"/>
      </w:rPr>
      <w:t xml:space="preserve"> </w:t>
    </w:r>
    <w:r>
      <w:rPr>
        <w:rStyle w:val="12"/>
        <w:w w:val="90"/>
      </w:rPr>
      <w:t xml:space="preserve">                   </w:t>
    </w:r>
  </w:p>
  <w:p>
    <w:pPr>
      <w:pStyle w:val="10"/>
      <w:pBdr>
        <w:bottom w:val="none" w:color="000000" w:sz="0" w:space="0"/>
      </w:pBdr>
      <w:tabs>
        <w:tab w:val="clear" w:pos="4153"/>
        <w:tab w:val="clear" w:pos="8306"/>
      </w:tabs>
      <w:ind w:firstLine="280" w:firstLineChars="100"/>
      <w:jc w:val="both"/>
      <w:rPr>
        <w:rFonts w:hint="eastAsia" w:ascii="黑体" w:eastAsia="黑体"/>
        <w:sz w:val="28"/>
      </w:rPr>
    </w:pPr>
    <w:r>
      <w:rPr>
        <w:rFonts w:hint="eastAsia" w:ascii="黑体" w:eastAsia="黑体"/>
        <w:sz w:val="28"/>
      </w:rPr>
      <w:t xml:space="preserve">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cumentProtection w:enforcement="0"/>
  <w:defaultTabStop w:val="425"/>
  <w:displayHorizontalDrawingGridEvery w:val="1"/>
  <w:displayVerticalDrawingGridEvery w:val="1"/>
  <w:compat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lNTM2ZjIxMTJlYWQwYjgwMjM4YTk2ODJiOTAyM2YifQ=="/>
  </w:docVars>
  <w:rsids>
    <w:rsidRoot w:val="00000000"/>
    <w:rsid w:val="079F14BE"/>
    <w:rsid w:val="21C81DCC"/>
    <w:rsid w:val="777C7121"/>
    <w:rsid w:val="7AF43B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character" w:customStyle="1" w:styleId="5">
    <w:name w:val="默认段落字体1"/>
    <w:link w:val="1"/>
    <w:qFormat/>
    <w:uiPriority w:val="0"/>
  </w:style>
  <w:style w:type="table" w:customStyle="1" w:styleId="6">
    <w:name w:val="普通表格1"/>
    <w:semiHidden/>
    <w:qFormat/>
    <w:uiPriority w:val="0"/>
  </w:style>
  <w:style w:type="paragraph" w:customStyle="1" w:styleId="7">
    <w:name w:val="批注框文本1"/>
    <w:basedOn w:val="1"/>
    <w:link w:val="8"/>
    <w:qFormat/>
    <w:uiPriority w:val="0"/>
    <w:rPr>
      <w:sz w:val="18"/>
      <w:szCs w:val="18"/>
    </w:rPr>
  </w:style>
  <w:style w:type="character" w:customStyle="1" w:styleId="8">
    <w:name w:val="批注框文本 字符"/>
    <w:link w:val="7"/>
    <w:qFormat/>
    <w:uiPriority w:val="0"/>
    <w:rPr>
      <w:kern w:val="2"/>
      <w:sz w:val="18"/>
      <w:szCs w:val="18"/>
    </w:rPr>
  </w:style>
  <w:style w:type="paragraph" w:customStyle="1" w:styleId="9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0">
    <w:name w:val="页眉1"/>
    <w:basedOn w:val="1"/>
    <w:link w:val="1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11">
    <w:name w:val="页眉 字符"/>
    <w:link w:val="10"/>
    <w:qFormat/>
    <w:uiPriority w:val="0"/>
    <w:rPr>
      <w:kern w:val="2"/>
      <w:sz w:val="18"/>
    </w:rPr>
  </w:style>
  <w:style w:type="character" w:customStyle="1" w:styleId="12">
    <w:name w:val="Char Char1"/>
    <w:link w:val="1"/>
    <w:qFormat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174</Words>
  <Characters>182</Characters>
  <Lines>0</Lines>
  <Paragraphs>0</Paragraphs>
  <TotalTime>6</TotalTime>
  <ScaleCrop>false</ScaleCrop>
  <LinksUpToDate>false</LinksUpToDate>
  <CharactersWithSpaces>192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2023-05-06T06:46:00Z</dcterms:created>
  <dc:creator>Q</dc:creator>
  <cp:lastModifiedBy>同峰</cp:lastModifiedBy>
  <cp:lastPrinted>2023-05-15T02:13:00Z</cp:lastPrinted>
  <dcterms:modified xsi:type="dcterms:W3CDTF">2023-05-17T03:37:52Z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BDE92986E13244C7A6B5B02C90EE3AA6_13</vt:lpwstr>
  </property>
</Properties>
</file>