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Style w:val="20"/>
          <w:rFonts w:hint="eastAsia" w:ascii="Arial" w:hAnsi="Arial"/>
          <w:color w:val="000000"/>
          <w:kern w:val="0"/>
          <w:sz w:val="21"/>
          <w:szCs w:val="21"/>
          <w:lang w:val="en-US" w:eastAsia="zh-CN" w:bidi="ar-SA"/>
        </w:rPr>
        <w:t>北京中泽世通物业管理有限公司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eastAsia="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eastAsia="宋体" w:cs="宋体"/>
                <w:color w:val="000000" w:themeColor="text1"/>
                <w:sz w:val="24"/>
                <w:szCs w:val="24"/>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eastAsia="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eastAsia="宋体" w:cs="宋体"/>
                <w:color w:val="000000" w:themeColor="text1"/>
                <w:sz w:val="24"/>
                <w:szCs w:val="24"/>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Arial" w:hAnsi="Arial" w:cs="Arial"/>
          <w:color w:val="000000"/>
          <w:kern w:val="0"/>
          <w:szCs w:val="21"/>
          <w:lang w:val="en-US" w:eastAsia="zh-CN"/>
        </w:rPr>
        <w:t>物业管理；室内外清洁服务；园林绿化服务</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Style w:val="20"/>
          <w:rFonts w:hint="eastAsia" w:ascii="Arial" w:hAnsi="Arial"/>
          <w:color w:val="000000"/>
          <w:kern w:val="0"/>
          <w:sz w:val="21"/>
          <w:szCs w:val="21"/>
          <w:lang w:val="en-US" w:eastAsia="zh-CN" w:bidi="ar-SA"/>
        </w:rPr>
        <w:t>北京市昌平区土沟新村南区21号楼五单元402室</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40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Style w:val="20"/>
                <w:rFonts w:hint="eastAsia" w:ascii="Arial" w:hAnsi="Arial"/>
                <w:color w:val="000000"/>
                <w:kern w:val="0"/>
                <w:sz w:val="21"/>
                <w:szCs w:val="21"/>
                <w:lang w:val="en-US" w:eastAsia="zh-CN" w:bidi="ar-SA"/>
              </w:rPr>
              <w:t>北京中泽世通物业管理有限公司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lang w:val="en-US" w:eastAsia="zh-CN"/>
              </w:rPr>
              <w:t xml:space="preserve">91110108327184219E </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lang w:val="en-US" w:eastAsia="zh-CN"/>
              </w:rPr>
              <w:t>北京市房山区城关街道顾八路1区1号-C524</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ascii="Arial" w:hAnsi="Arial" w:cs="Arial"/>
                <w:color w:val="000000"/>
                <w:kern w:val="0"/>
                <w:szCs w:val="21"/>
                <w:lang w:val="en-US" w:eastAsia="zh-CN"/>
              </w:rPr>
              <w:t>中国建设银行北京木樨地支行 /11001069200053009125</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Style w:val="20"/>
                <w:rFonts w:hint="eastAsia" w:ascii="Arial" w:hAnsi="Arial"/>
                <w:color w:val="000000"/>
                <w:kern w:val="0"/>
                <w:sz w:val="21"/>
                <w:szCs w:val="21"/>
                <w:lang w:val="en-US" w:eastAsia="zh-CN" w:bidi="ar-SA"/>
              </w:rPr>
              <w:t>北京中泽世通物业管理有限公司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lang w:val="en-US" w:eastAsia="zh-CN"/>
              </w:rPr>
              <w:t xml:space="preserve">91110108327184219E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lang w:val="en-US" w:eastAsia="zh-CN"/>
              </w:rPr>
              <w:t>北京市房山区城关街道顾八路1区1号-C524</w:t>
            </w:r>
            <w:bookmarkStart w:id="0" w:name="_GoBack"/>
            <w:bookmarkEnd w:id="0"/>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ascii="Arial" w:hAnsi="Arial" w:cs="Arial"/>
                <w:color w:val="000000"/>
                <w:kern w:val="0"/>
                <w:szCs w:val="21"/>
                <w:lang w:val="en-US" w:eastAsia="zh-CN"/>
              </w:rPr>
              <w:t xml:space="preserve">中国建设银行北京木樨地支行 </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lang w:val="en-US" w:eastAsia="zh-CN"/>
              </w:rPr>
              <w:t>11001069200053009125</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lang w:val="en-US" w:eastAsia="zh-CN"/>
              </w:rPr>
              <w:t>///</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Style w:val="20"/>
                <w:rFonts w:hint="eastAsia" w:ascii="Arial" w:hAnsi="Arial"/>
                <w:color w:val="000000"/>
                <w:kern w:val="0"/>
                <w:sz w:val="21"/>
                <w:szCs w:val="21"/>
                <w:lang w:val="en-US" w:eastAsia="zh-CN" w:bidi="ar-SA"/>
              </w:rPr>
              <w:t>北京市昌平区土沟新村南区21号楼五单元402室</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Arial" w:hAnsi="Arial" w:cs="Arial"/>
                <w:color w:val="000000"/>
                <w:kern w:val="0"/>
                <w:szCs w:val="21"/>
                <w:lang w:val="en-US" w:eastAsia="zh-CN"/>
              </w:rPr>
              <w:t>孙博文</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lang w:val="en-US" w:eastAsia="zh-CN"/>
              </w:rPr>
              <w:t>13910362526</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roma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roman"/>
    <w:pitch w:val="default"/>
    <w:sig w:usb0="E0002EFF" w:usb1="C0007843" w:usb2="00000009" w:usb3="00000000" w:csb0="400001FF" w:csb1="FFFF0000"/>
  </w:font>
  <w:font w:name="Cambria Math">
    <w:panose1 w:val="02040503050406030204"/>
    <w:charset w:val="00"/>
    <w:family w:val="swiss"/>
    <w:pitch w:val="default"/>
    <w:sig w:usb0="E00002FF" w:usb1="420024FF" w:usb2="00000000" w:usb3="00000000" w:csb0="2000019F"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文鼎新艺体简">
    <w:altName w:val="宋体"/>
    <w:panose1 w:val="00000000000000000000"/>
    <w:charset w:val="86"/>
    <w:family w:val="swiss"/>
    <w:pitch w:val="default"/>
    <w:sig w:usb0="00000000" w:usb1="00000000" w:usb2="00000010" w:usb3="00000000" w:csb0="00040000" w:csb1="00000000"/>
  </w:font>
  <w:font w:name="Cambria Math">
    <w:panose1 w:val="02040503050406030204"/>
    <w:charset w:val="00"/>
    <w:family w:val="decorative"/>
    <w:pitch w:val="default"/>
    <w:sig w:usb0="E00002FF" w:usb1="420024FF" w:usb2="00000000" w:usb3="00000000" w:csb0="2000019F"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文鼎新艺体简">
    <w:altName w:val="宋体"/>
    <w:panose1 w:val="00000000000000000000"/>
    <w:charset w:val="86"/>
    <w:family w:val="decorative"/>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Cambria Math">
    <w:panose1 w:val="02040503050406030204"/>
    <w:charset w:val="00"/>
    <w:family w:val="moder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0D224603"/>
    <w:rsid w:val="16F11BA4"/>
    <w:rsid w:val="31ED20AF"/>
    <w:rsid w:val="3B9F28FE"/>
    <w:rsid w:val="4BF565FF"/>
    <w:rsid w:val="7BE670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2020-05-25T03:41:47Z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