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注册地址无人办公声明</w:t>
      </w:r>
    </w:p>
    <w:p>
      <w:pPr>
        <w:ind w:firstLine="420" w:firstLineChars="200"/>
        <w:rPr>
          <w:rFonts w:hint="eastAsia"/>
        </w:rPr>
      </w:pPr>
    </w:p>
    <w:p>
      <w:pPr>
        <w:ind w:firstLine="440" w:firstLineChars="200"/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  <w:t>成都紫光物流有限公司注册地址：成都市金牛区天回镇街道长胜社区七组蓉都大道天回路956号B2-41-44号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  <w:t>无人办公，办公地址：成都市新都区物流中心顺运路88号，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  <w:t>特此声明。</w:t>
      </w: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  <w:t xml:space="preserve">                                                   企业签章：</w:t>
      </w:r>
    </w:p>
    <w:p>
      <w:pPr>
        <w:rPr>
          <w:rFonts w:hint="default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color="auto" w:fill="auto"/>
          <w:lang w:val="en-US" w:eastAsia="zh-CN"/>
        </w:rPr>
        <w:t xml:space="preserve">                                                   日    期：2023.3.22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5E9734CD"/>
    <w:rsid w:val="6A3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1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2023-03-16T21:43:00Z</dcterms:created>
  <dc:creator>Administrator</dc:creator>
  <cp:lastModifiedBy>宋明珠</cp:lastModifiedBy>
  <dcterms:modified xsi:type="dcterms:W3CDTF">2023-03-22T05:58:42Z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DEA7614AF1BA45F295AD41A94FFD0CAA</vt:lpwstr>
  </property>
</Properties>
</file>