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D6EBA" w14:textId="77777777" w:rsidR="007017AD" w:rsidRDefault="007017AD" w:rsidP="007017AD">
      <w:pPr>
        <w:tabs>
          <w:tab w:val="left" w:pos="1980"/>
        </w:tabs>
        <w:spacing w:before="120" w:line="440" w:lineRule="exact"/>
        <w:jc w:val="center"/>
        <w:rPr>
          <w:rFonts w:ascii="宋体" w:hAnsi="宋体"/>
          <w:b/>
          <w:sz w:val="52"/>
          <w:szCs w:val="52"/>
        </w:rPr>
      </w:pPr>
    </w:p>
    <w:p w14:paraId="638DAF1C" w14:textId="77777777" w:rsidR="007017AD" w:rsidRDefault="007017AD" w:rsidP="007017AD">
      <w:pPr>
        <w:tabs>
          <w:tab w:val="left" w:pos="1980"/>
        </w:tabs>
        <w:spacing w:before="120" w:line="440" w:lineRule="exact"/>
        <w:jc w:val="center"/>
        <w:rPr>
          <w:rFonts w:ascii="宋体" w:hAnsi="宋体"/>
          <w:b/>
          <w:sz w:val="52"/>
          <w:szCs w:val="52"/>
        </w:rPr>
      </w:pPr>
    </w:p>
    <w:p w14:paraId="4D83A155" w14:textId="77777777" w:rsidR="007017AD" w:rsidRDefault="007017AD" w:rsidP="007017AD">
      <w:pPr>
        <w:tabs>
          <w:tab w:val="left" w:pos="1980"/>
        </w:tabs>
        <w:spacing w:before="120" w:line="440" w:lineRule="exact"/>
        <w:jc w:val="center"/>
        <w:rPr>
          <w:rFonts w:ascii="宋体" w:hAnsi="宋体"/>
          <w:b/>
          <w:sz w:val="52"/>
          <w:szCs w:val="52"/>
        </w:rPr>
      </w:pPr>
      <w:r>
        <w:rPr>
          <w:rFonts w:ascii="宋体" w:hAnsi="宋体" w:hint="eastAsia"/>
          <w:b/>
          <w:sz w:val="52"/>
          <w:szCs w:val="52"/>
        </w:rPr>
        <w:t>手套箱产品</w:t>
      </w:r>
    </w:p>
    <w:p w14:paraId="4DD123C1" w14:textId="77777777" w:rsidR="007017AD" w:rsidRDefault="007017AD" w:rsidP="007017AD">
      <w:pPr>
        <w:tabs>
          <w:tab w:val="left" w:pos="1980"/>
        </w:tabs>
        <w:spacing w:before="120" w:line="440" w:lineRule="exact"/>
        <w:jc w:val="center"/>
        <w:rPr>
          <w:rFonts w:ascii="宋体" w:hAnsi="宋体"/>
          <w:b/>
          <w:sz w:val="32"/>
          <w:szCs w:val="32"/>
        </w:rPr>
      </w:pPr>
      <w:r>
        <w:rPr>
          <w:rFonts w:ascii="宋体" w:hAnsi="宋体" w:hint="eastAsia"/>
          <w:b/>
          <w:sz w:val="52"/>
          <w:szCs w:val="52"/>
        </w:rPr>
        <w:t>用户手册</w:t>
      </w:r>
    </w:p>
    <w:p w14:paraId="6B556FD6" w14:textId="77777777" w:rsidR="007017AD" w:rsidRDefault="007017AD" w:rsidP="007017AD">
      <w:pPr>
        <w:tabs>
          <w:tab w:val="left" w:pos="1980"/>
        </w:tabs>
        <w:spacing w:before="120" w:line="440" w:lineRule="exact"/>
        <w:rPr>
          <w:rFonts w:ascii="宋体" w:hAnsi="宋体"/>
          <w:szCs w:val="21"/>
        </w:rPr>
      </w:pPr>
    </w:p>
    <w:p w14:paraId="47B064F2" w14:textId="77777777" w:rsidR="007017AD" w:rsidRDefault="007017AD" w:rsidP="007017AD">
      <w:pPr>
        <w:rPr>
          <w:rFonts w:ascii="宋体"/>
          <w:szCs w:val="21"/>
        </w:rPr>
      </w:pPr>
    </w:p>
    <w:p w14:paraId="551D69A9" w14:textId="0722D6C9" w:rsidR="007017AD" w:rsidRDefault="007017AD" w:rsidP="007017AD">
      <w:pPr>
        <w:jc w:val="center"/>
        <w:rPr>
          <w:rFonts w:ascii="宋体"/>
          <w:b/>
          <w:color w:val="000000"/>
          <w:sz w:val="32"/>
          <w:szCs w:val="32"/>
        </w:rPr>
      </w:pPr>
      <w:r>
        <w:rPr>
          <w:rFonts w:ascii="宋体" w:hint="eastAsia"/>
          <w:b/>
          <w:noProof/>
          <w:color w:val="000000"/>
          <w:sz w:val="32"/>
          <w:szCs w:val="32"/>
        </w:rPr>
        <w:drawing>
          <wp:inline distT="0" distB="0" distL="0" distR="0" wp14:anchorId="4D4695E3" wp14:editId="61BF68C2">
            <wp:extent cx="6099175" cy="41751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75" cy="4175125"/>
                    </a:xfrm>
                    <a:prstGeom prst="rect">
                      <a:avLst/>
                    </a:prstGeom>
                    <a:noFill/>
                    <a:ln>
                      <a:noFill/>
                    </a:ln>
                  </pic:spPr>
                </pic:pic>
              </a:graphicData>
            </a:graphic>
          </wp:inline>
        </w:drawing>
      </w:r>
    </w:p>
    <w:p w14:paraId="646B58C0" w14:textId="77777777" w:rsidR="007017AD" w:rsidRDefault="007017AD" w:rsidP="007017AD">
      <w:pPr>
        <w:tabs>
          <w:tab w:val="left" w:pos="1980"/>
        </w:tabs>
        <w:spacing w:before="120" w:line="440" w:lineRule="exact"/>
        <w:jc w:val="right"/>
        <w:rPr>
          <w:rFonts w:ascii="宋体"/>
          <w:color w:val="000000"/>
          <w:sz w:val="28"/>
          <w:szCs w:val="28"/>
        </w:rPr>
      </w:pPr>
    </w:p>
    <w:p w14:paraId="0538AE39" w14:textId="77777777" w:rsidR="007017AD" w:rsidRDefault="007017AD" w:rsidP="007017AD">
      <w:pPr>
        <w:tabs>
          <w:tab w:val="left" w:pos="1980"/>
        </w:tabs>
        <w:spacing w:before="120" w:line="440" w:lineRule="exact"/>
        <w:jc w:val="right"/>
        <w:rPr>
          <w:rFonts w:ascii="宋体"/>
          <w:color w:val="000000"/>
          <w:sz w:val="28"/>
          <w:szCs w:val="28"/>
        </w:rPr>
      </w:pPr>
    </w:p>
    <w:p w14:paraId="6A806678" w14:textId="77777777" w:rsidR="007017AD" w:rsidRDefault="007017AD" w:rsidP="007017AD">
      <w:pPr>
        <w:tabs>
          <w:tab w:val="left" w:pos="1980"/>
        </w:tabs>
        <w:spacing w:before="120" w:line="440" w:lineRule="exact"/>
        <w:jc w:val="right"/>
        <w:rPr>
          <w:rFonts w:ascii="宋体"/>
          <w:color w:val="000000"/>
          <w:sz w:val="28"/>
          <w:szCs w:val="28"/>
        </w:rPr>
      </w:pPr>
    </w:p>
    <w:p w14:paraId="5AE7F869" w14:textId="77777777" w:rsidR="007017AD" w:rsidRDefault="007017AD" w:rsidP="007017AD">
      <w:pPr>
        <w:tabs>
          <w:tab w:val="left" w:pos="1980"/>
        </w:tabs>
        <w:spacing w:before="120" w:line="440" w:lineRule="exact"/>
        <w:jc w:val="right"/>
        <w:rPr>
          <w:rFonts w:ascii="宋体"/>
          <w:color w:val="000000"/>
          <w:sz w:val="28"/>
          <w:szCs w:val="28"/>
        </w:rPr>
      </w:pPr>
    </w:p>
    <w:p w14:paraId="1031C6CA" w14:textId="77777777" w:rsidR="007017AD" w:rsidRDefault="007017AD" w:rsidP="007017AD">
      <w:pPr>
        <w:tabs>
          <w:tab w:val="left" w:pos="1980"/>
        </w:tabs>
        <w:spacing w:before="120" w:line="440" w:lineRule="exact"/>
        <w:jc w:val="right"/>
        <w:rPr>
          <w:rFonts w:ascii="宋体" w:hAnsi="宋体"/>
          <w:b/>
          <w:sz w:val="28"/>
          <w:szCs w:val="28"/>
        </w:rPr>
      </w:pPr>
      <w:r>
        <w:rPr>
          <w:rFonts w:ascii="宋体" w:hAnsi="宋体" w:hint="eastAsia"/>
          <w:b/>
          <w:sz w:val="28"/>
          <w:szCs w:val="28"/>
        </w:rPr>
        <w:t>成都华力精创科技有限公司 版权所有</w:t>
      </w:r>
    </w:p>
    <w:p w14:paraId="60A3E369" w14:textId="77777777" w:rsidR="007017AD" w:rsidRDefault="007017AD" w:rsidP="007017AD">
      <w:pPr>
        <w:tabs>
          <w:tab w:val="left" w:pos="1980"/>
        </w:tabs>
        <w:spacing w:before="120" w:line="440" w:lineRule="exact"/>
        <w:jc w:val="right"/>
        <w:rPr>
          <w:rFonts w:ascii="宋体" w:hAnsi="宋体"/>
          <w:b/>
          <w:sz w:val="28"/>
          <w:szCs w:val="28"/>
        </w:rPr>
      </w:pPr>
      <w:r>
        <w:rPr>
          <w:rFonts w:ascii="宋体" w:hAnsi="宋体" w:hint="eastAsia"/>
          <w:b/>
          <w:sz w:val="28"/>
          <w:szCs w:val="28"/>
        </w:rPr>
        <w:t>版本：V</w:t>
      </w:r>
      <w:r>
        <w:rPr>
          <w:rFonts w:ascii="宋体" w:hAnsi="宋体"/>
          <w:b/>
          <w:sz w:val="28"/>
          <w:szCs w:val="28"/>
        </w:rPr>
        <w:t>1</w:t>
      </w:r>
      <w:r>
        <w:rPr>
          <w:rFonts w:ascii="宋体" w:hAnsi="宋体" w:hint="eastAsia"/>
          <w:b/>
          <w:sz w:val="28"/>
          <w:szCs w:val="28"/>
        </w:rPr>
        <w:t>.</w:t>
      </w:r>
      <w:r>
        <w:rPr>
          <w:rFonts w:ascii="宋体" w:hAnsi="宋体"/>
          <w:b/>
          <w:sz w:val="28"/>
          <w:szCs w:val="28"/>
        </w:rPr>
        <w:t>0</w:t>
      </w:r>
    </w:p>
    <w:p w14:paraId="0A581D8C" w14:textId="77777777" w:rsidR="007017AD" w:rsidRDefault="007017AD" w:rsidP="007017AD">
      <w:pPr>
        <w:jc w:val="right"/>
        <w:rPr>
          <w:rFonts w:ascii="宋体" w:hAnsi="宋体"/>
          <w:b/>
          <w:szCs w:val="21"/>
        </w:rPr>
      </w:pPr>
      <w:r>
        <w:rPr>
          <w:rFonts w:ascii="宋体" w:hAnsi="宋体" w:hint="eastAsia"/>
          <w:b/>
          <w:sz w:val="28"/>
          <w:szCs w:val="28"/>
        </w:rPr>
        <w:t>日期：20</w:t>
      </w:r>
      <w:r>
        <w:rPr>
          <w:rFonts w:ascii="宋体" w:hAnsi="宋体"/>
          <w:b/>
          <w:sz w:val="28"/>
          <w:szCs w:val="28"/>
        </w:rPr>
        <w:t>19</w:t>
      </w:r>
      <w:r>
        <w:rPr>
          <w:rFonts w:ascii="宋体" w:hAnsi="宋体" w:hint="eastAsia"/>
          <w:b/>
          <w:sz w:val="28"/>
          <w:szCs w:val="28"/>
        </w:rPr>
        <w:t>年1</w:t>
      </w:r>
      <w:r>
        <w:rPr>
          <w:rFonts w:ascii="宋体" w:hAnsi="宋体"/>
          <w:b/>
          <w:sz w:val="28"/>
          <w:szCs w:val="28"/>
        </w:rPr>
        <w:t>0</w:t>
      </w:r>
      <w:r>
        <w:rPr>
          <w:rFonts w:ascii="宋体" w:hAnsi="宋体" w:hint="eastAsia"/>
          <w:b/>
          <w:szCs w:val="21"/>
        </w:rPr>
        <w:t>月</w:t>
      </w:r>
    </w:p>
    <w:p w14:paraId="717234A3" w14:textId="77777777" w:rsidR="007017AD" w:rsidRDefault="007017AD" w:rsidP="007017AD">
      <w:pPr>
        <w:jc w:val="center"/>
        <w:rPr>
          <w:rFonts w:ascii="宋体"/>
          <w:b/>
          <w:color w:val="000000"/>
          <w:sz w:val="52"/>
          <w:szCs w:val="52"/>
        </w:rPr>
      </w:pPr>
      <w:r>
        <w:rPr>
          <w:rFonts w:ascii="宋体" w:hint="eastAsia"/>
          <w:b/>
          <w:color w:val="000000"/>
          <w:sz w:val="52"/>
          <w:szCs w:val="52"/>
        </w:rPr>
        <w:lastRenderedPageBreak/>
        <w:t>前言</w:t>
      </w:r>
    </w:p>
    <w:p w14:paraId="0B30C270" w14:textId="77777777" w:rsidR="00E54755" w:rsidRDefault="00E54755" w:rsidP="007017AD">
      <w:pPr>
        <w:ind w:firstLineChars="200" w:firstLine="560"/>
        <w:rPr>
          <w:rFonts w:ascii="宋体"/>
          <w:color w:val="000000"/>
          <w:sz w:val="28"/>
          <w:szCs w:val="28"/>
        </w:rPr>
      </w:pPr>
      <w:r>
        <w:rPr>
          <w:rFonts w:ascii="宋体" w:hint="eastAsia"/>
          <w:color w:val="000000"/>
          <w:sz w:val="28"/>
          <w:szCs w:val="28"/>
        </w:rPr>
        <w:t>尊敬的客户：</w:t>
      </w:r>
    </w:p>
    <w:p w14:paraId="7D9CCAE9" w14:textId="77777777" w:rsidR="00E54755" w:rsidRDefault="00E54755" w:rsidP="007017AD">
      <w:pPr>
        <w:ind w:firstLineChars="200" w:firstLine="560"/>
        <w:rPr>
          <w:rFonts w:ascii="宋体"/>
          <w:color w:val="000000"/>
          <w:sz w:val="28"/>
          <w:szCs w:val="28"/>
        </w:rPr>
      </w:pPr>
      <w:r>
        <w:rPr>
          <w:rFonts w:ascii="宋体" w:hint="eastAsia"/>
          <w:color w:val="000000"/>
          <w:sz w:val="28"/>
          <w:szCs w:val="28"/>
        </w:rPr>
        <w:t>您好！</w:t>
      </w:r>
    </w:p>
    <w:p w14:paraId="455A3492" w14:textId="4DD8F177" w:rsidR="007017AD" w:rsidRDefault="00E54755" w:rsidP="007017AD">
      <w:pPr>
        <w:ind w:firstLineChars="200" w:firstLine="560"/>
        <w:rPr>
          <w:rFonts w:ascii="宋体"/>
          <w:color w:val="000000"/>
          <w:sz w:val="28"/>
          <w:szCs w:val="28"/>
        </w:rPr>
      </w:pPr>
      <w:r>
        <w:rPr>
          <w:rFonts w:ascii="宋体" w:hint="eastAsia"/>
          <w:color w:val="000000"/>
          <w:sz w:val="28"/>
          <w:szCs w:val="28"/>
        </w:rPr>
        <w:t>首先感谢您选择成都华力精创科技有限公司产品。</w:t>
      </w:r>
      <w:r w:rsidR="007017AD">
        <w:rPr>
          <w:rFonts w:ascii="宋体" w:hint="eastAsia"/>
          <w:color w:val="000000"/>
          <w:sz w:val="28"/>
          <w:szCs w:val="28"/>
        </w:rPr>
        <w:t>为方便您熟悉产品的结构和技术特性，掌握</w:t>
      </w:r>
      <w:r>
        <w:rPr>
          <w:rFonts w:ascii="宋体" w:hint="eastAsia"/>
          <w:color w:val="000000"/>
          <w:sz w:val="28"/>
          <w:szCs w:val="28"/>
        </w:rPr>
        <w:t>设备的</w:t>
      </w:r>
      <w:r w:rsidR="007017AD">
        <w:rPr>
          <w:rFonts w:ascii="宋体" w:hint="eastAsia"/>
          <w:color w:val="000000"/>
          <w:sz w:val="28"/>
          <w:szCs w:val="28"/>
        </w:rPr>
        <w:t>使用、保养和维护的正确方法，华力精创公司编制了本</w:t>
      </w:r>
      <w:r w:rsidR="0044785E">
        <w:rPr>
          <w:rFonts w:ascii="宋体" w:hint="eastAsia"/>
          <w:color w:val="000000"/>
          <w:sz w:val="28"/>
          <w:szCs w:val="28"/>
        </w:rPr>
        <w:t>手册</w:t>
      </w:r>
      <w:r w:rsidR="007017AD">
        <w:rPr>
          <w:rFonts w:ascii="宋体" w:hint="eastAsia"/>
          <w:color w:val="000000"/>
          <w:sz w:val="28"/>
          <w:szCs w:val="28"/>
        </w:rPr>
        <w:t>，望您在使用前仔细阅读，按说明要求进行操作、保养和维护，并请注意手册中重点提示的部分的内容和以下事项。</w:t>
      </w:r>
    </w:p>
    <w:p w14:paraId="309F997C" w14:textId="30FE231B" w:rsidR="007017AD" w:rsidRDefault="007017AD" w:rsidP="007017AD">
      <w:pPr>
        <w:numPr>
          <w:ilvl w:val="0"/>
          <w:numId w:val="6"/>
        </w:numPr>
        <w:rPr>
          <w:rFonts w:ascii="宋体"/>
          <w:color w:val="000000"/>
          <w:sz w:val="28"/>
          <w:szCs w:val="28"/>
        </w:rPr>
      </w:pPr>
      <w:r>
        <w:rPr>
          <w:rFonts w:ascii="宋体" w:hint="eastAsia"/>
          <w:color w:val="000000"/>
          <w:sz w:val="28"/>
          <w:szCs w:val="28"/>
        </w:rPr>
        <w:t>本</w:t>
      </w:r>
      <w:r w:rsidR="0044785E">
        <w:rPr>
          <w:rFonts w:ascii="宋体" w:hint="eastAsia"/>
          <w:color w:val="000000"/>
          <w:sz w:val="28"/>
          <w:szCs w:val="28"/>
        </w:rPr>
        <w:t>手册</w:t>
      </w:r>
      <w:r>
        <w:rPr>
          <w:rFonts w:ascii="宋体" w:hint="eastAsia"/>
          <w:color w:val="000000"/>
          <w:sz w:val="28"/>
          <w:szCs w:val="28"/>
        </w:rPr>
        <w:t>适用于标准手套箱产品，由于各手套箱型号，配置不同，因而其中所介绍的某些图片</w:t>
      </w:r>
      <w:r w:rsidR="0044785E">
        <w:rPr>
          <w:rFonts w:ascii="宋体" w:hint="eastAsia"/>
          <w:color w:val="000000"/>
          <w:sz w:val="28"/>
          <w:szCs w:val="28"/>
        </w:rPr>
        <w:t>、</w:t>
      </w:r>
      <w:r>
        <w:rPr>
          <w:rFonts w:ascii="宋体" w:hint="eastAsia"/>
          <w:color w:val="000000"/>
          <w:sz w:val="28"/>
          <w:szCs w:val="28"/>
        </w:rPr>
        <w:t>表格</w:t>
      </w:r>
      <w:r w:rsidR="0044785E">
        <w:rPr>
          <w:rFonts w:ascii="宋体" w:hint="eastAsia"/>
          <w:color w:val="000000"/>
          <w:sz w:val="28"/>
          <w:szCs w:val="28"/>
        </w:rPr>
        <w:t>、</w:t>
      </w:r>
      <w:r>
        <w:rPr>
          <w:rFonts w:ascii="宋体" w:hint="eastAsia"/>
          <w:color w:val="000000"/>
          <w:sz w:val="28"/>
          <w:szCs w:val="28"/>
        </w:rPr>
        <w:t>数据等参数可能和您使用的设备有差异，甚至与您所购买的设备不同。</w:t>
      </w:r>
    </w:p>
    <w:p w14:paraId="75CFF8B8" w14:textId="77777777" w:rsidR="007017AD" w:rsidRDefault="007017AD" w:rsidP="007017AD">
      <w:pPr>
        <w:numPr>
          <w:ilvl w:val="0"/>
          <w:numId w:val="6"/>
        </w:numPr>
        <w:rPr>
          <w:rFonts w:ascii="宋体"/>
          <w:color w:val="000000"/>
          <w:sz w:val="28"/>
          <w:szCs w:val="28"/>
        </w:rPr>
      </w:pPr>
      <w:r>
        <w:rPr>
          <w:rFonts w:ascii="宋体" w:hint="eastAsia"/>
          <w:color w:val="000000"/>
          <w:sz w:val="28"/>
          <w:szCs w:val="28"/>
        </w:rPr>
        <w:t>为避免造成设备装置损坏，甚至导致安全事故，严禁用户擅自进行改装或加装设备，尤其是对电器，管道等系统。</w:t>
      </w:r>
    </w:p>
    <w:p w14:paraId="4685A068" w14:textId="77777777" w:rsidR="007017AD" w:rsidRDefault="007017AD" w:rsidP="007017AD">
      <w:pPr>
        <w:numPr>
          <w:ilvl w:val="0"/>
          <w:numId w:val="6"/>
        </w:numPr>
        <w:rPr>
          <w:rFonts w:ascii="宋体"/>
          <w:color w:val="000000"/>
          <w:sz w:val="28"/>
          <w:szCs w:val="28"/>
        </w:rPr>
      </w:pPr>
      <w:r>
        <w:rPr>
          <w:rFonts w:ascii="宋体" w:hint="eastAsia"/>
          <w:color w:val="000000"/>
          <w:sz w:val="28"/>
          <w:szCs w:val="28"/>
        </w:rPr>
        <w:t>用户需要更换零部件时，请与华力精创售后服务部联系，使用本公司提供的正品配件或者自己购买原厂配件，并征求售后工程师的安装指导建议。</w:t>
      </w:r>
    </w:p>
    <w:p w14:paraId="12F7D8B2" w14:textId="09DD9D9B" w:rsidR="007017AD" w:rsidRDefault="007017AD" w:rsidP="007017AD">
      <w:pPr>
        <w:numPr>
          <w:ilvl w:val="0"/>
          <w:numId w:val="6"/>
        </w:numPr>
        <w:rPr>
          <w:rFonts w:ascii="宋体"/>
          <w:color w:val="000000"/>
          <w:sz w:val="28"/>
          <w:szCs w:val="28"/>
        </w:rPr>
      </w:pPr>
      <w:r>
        <w:rPr>
          <w:rFonts w:ascii="宋体" w:hint="eastAsia"/>
          <w:color w:val="000000"/>
          <w:sz w:val="28"/>
          <w:szCs w:val="28"/>
        </w:rPr>
        <w:t>您在仔细阅读本</w:t>
      </w:r>
      <w:r w:rsidR="0044785E">
        <w:rPr>
          <w:rFonts w:ascii="宋体" w:hint="eastAsia"/>
          <w:color w:val="000000"/>
          <w:sz w:val="28"/>
          <w:szCs w:val="28"/>
        </w:rPr>
        <w:t>手册</w:t>
      </w:r>
      <w:r>
        <w:rPr>
          <w:rFonts w:ascii="宋体" w:hint="eastAsia"/>
          <w:color w:val="000000"/>
          <w:sz w:val="28"/>
          <w:szCs w:val="28"/>
        </w:rPr>
        <w:t>后，如果还有疑问，可向华力精创公司售后服务部电话咨询，咨询热线028-</w:t>
      </w:r>
      <w:r>
        <w:rPr>
          <w:rFonts w:ascii="宋体"/>
          <w:color w:val="000000"/>
          <w:sz w:val="28"/>
          <w:szCs w:val="28"/>
        </w:rPr>
        <w:t>68407808</w:t>
      </w:r>
      <w:r>
        <w:rPr>
          <w:rFonts w:ascii="宋体" w:hint="eastAsia"/>
          <w:color w:val="000000"/>
          <w:sz w:val="28"/>
          <w:szCs w:val="28"/>
        </w:rPr>
        <w:t>/</w:t>
      </w:r>
      <w:r>
        <w:rPr>
          <w:rFonts w:ascii="宋体"/>
          <w:color w:val="000000"/>
          <w:sz w:val="28"/>
          <w:szCs w:val="28"/>
        </w:rPr>
        <w:t>028-68407818</w:t>
      </w:r>
      <w:r>
        <w:rPr>
          <w:rFonts w:ascii="宋体" w:hint="eastAsia"/>
          <w:color w:val="000000"/>
          <w:sz w:val="28"/>
          <w:szCs w:val="28"/>
        </w:rPr>
        <w:t>。</w:t>
      </w:r>
    </w:p>
    <w:p w14:paraId="58DBA14D" w14:textId="77777777" w:rsidR="007017AD" w:rsidRDefault="007017AD" w:rsidP="007017AD">
      <w:pPr>
        <w:rPr>
          <w:rFonts w:ascii="宋体"/>
          <w:color w:val="000000"/>
          <w:sz w:val="28"/>
          <w:szCs w:val="28"/>
        </w:rPr>
      </w:pPr>
    </w:p>
    <w:p w14:paraId="7CC7D9C4" w14:textId="77777777" w:rsidR="007017AD" w:rsidRDefault="007017AD" w:rsidP="007017AD">
      <w:pPr>
        <w:rPr>
          <w:rFonts w:ascii="宋体"/>
          <w:b/>
          <w:color w:val="000000"/>
          <w:sz w:val="28"/>
          <w:szCs w:val="28"/>
        </w:rPr>
      </w:pPr>
      <w:r>
        <w:rPr>
          <w:rFonts w:ascii="宋体" w:hint="eastAsia"/>
          <w:color w:val="000000"/>
          <w:sz w:val="28"/>
          <w:szCs w:val="28"/>
        </w:rPr>
        <w:t xml:space="preserve">                                     </w:t>
      </w:r>
      <w:r>
        <w:rPr>
          <w:rFonts w:ascii="宋体" w:hint="eastAsia"/>
          <w:b/>
          <w:color w:val="000000"/>
          <w:sz w:val="28"/>
          <w:szCs w:val="28"/>
        </w:rPr>
        <w:t xml:space="preserve"> 成都华力精创科技有限公司</w:t>
      </w:r>
    </w:p>
    <w:p w14:paraId="19FA2965" w14:textId="3FBA8682" w:rsidR="007017AD" w:rsidRDefault="007017AD" w:rsidP="007017AD">
      <w:pPr>
        <w:ind w:firstLineChars="2400" w:firstLine="6746"/>
        <w:rPr>
          <w:rFonts w:ascii="宋体"/>
          <w:b/>
          <w:color w:val="000000"/>
          <w:sz w:val="28"/>
          <w:szCs w:val="28"/>
        </w:rPr>
      </w:pPr>
      <w:r>
        <w:rPr>
          <w:rFonts w:ascii="宋体" w:hint="eastAsia"/>
          <w:b/>
          <w:color w:val="000000"/>
          <w:sz w:val="28"/>
          <w:szCs w:val="28"/>
        </w:rPr>
        <w:t>201</w:t>
      </w:r>
      <w:r>
        <w:rPr>
          <w:rFonts w:ascii="宋体"/>
          <w:b/>
          <w:color w:val="000000"/>
          <w:sz w:val="28"/>
          <w:szCs w:val="28"/>
        </w:rPr>
        <w:t>9</w:t>
      </w:r>
      <w:r>
        <w:rPr>
          <w:rFonts w:ascii="宋体" w:hint="eastAsia"/>
          <w:b/>
          <w:color w:val="000000"/>
          <w:sz w:val="28"/>
          <w:szCs w:val="28"/>
        </w:rPr>
        <w:t>年1</w:t>
      </w:r>
      <w:r>
        <w:rPr>
          <w:rFonts w:ascii="宋体"/>
          <w:b/>
          <w:color w:val="000000"/>
          <w:sz w:val="28"/>
          <w:szCs w:val="28"/>
        </w:rPr>
        <w:t>0</w:t>
      </w:r>
      <w:r>
        <w:rPr>
          <w:rFonts w:ascii="宋体" w:hint="eastAsia"/>
          <w:b/>
          <w:color w:val="000000"/>
          <w:sz w:val="28"/>
          <w:szCs w:val="28"/>
        </w:rPr>
        <w:t>月</w:t>
      </w:r>
    </w:p>
    <w:p w14:paraId="71C70576" w14:textId="7EF7FCB3" w:rsidR="000019AA" w:rsidRDefault="000019AA" w:rsidP="007017AD">
      <w:pPr>
        <w:ind w:firstLineChars="2400" w:firstLine="6746"/>
        <w:rPr>
          <w:rFonts w:ascii="宋体"/>
          <w:b/>
          <w:color w:val="000000"/>
          <w:sz w:val="28"/>
          <w:szCs w:val="28"/>
        </w:rPr>
      </w:pPr>
    </w:p>
    <w:p w14:paraId="0AA65D0F" w14:textId="2B4CD002" w:rsidR="000A6578" w:rsidRDefault="000A6578" w:rsidP="007017AD">
      <w:pPr>
        <w:ind w:firstLineChars="2400" w:firstLine="6746"/>
        <w:rPr>
          <w:rFonts w:ascii="宋体"/>
          <w:b/>
          <w:color w:val="000000"/>
          <w:sz w:val="28"/>
          <w:szCs w:val="28"/>
        </w:rPr>
      </w:pPr>
    </w:p>
    <w:p w14:paraId="3CD4A21C" w14:textId="77777777" w:rsidR="000A6578" w:rsidRDefault="000A6578" w:rsidP="007017AD">
      <w:pPr>
        <w:ind w:firstLineChars="2400" w:firstLine="6746"/>
        <w:rPr>
          <w:rFonts w:ascii="宋体"/>
          <w:b/>
          <w:color w:val="000000"/>
          <w:sz w:val="28"/>
          <w:szCs w:val="28"/>
        </w:rPr>
      </w:pPr>
    </w:p>
    <w:p w14:paraId="4321AC9A" w14:textId="6CE04FC6" w:rsidR="007017AD" w:rsidRDefault="007017AD" w:rsidP="00CF6F9A">
      <w:r>
        <w:rPr>
          <w:rFonts w:hint="eastAsia"/>
        </w:rPr>
        <w:t>目录</w:t>
      </w:r>
    </w:p>
    <w:sdt>
      <w:sdtPr>
        <w:rPr>
          <w:lang w:val="zh-CN"/>
        </w:rPr>
        <w:id w:val="-1290969525"/>
        <w:docPartObj>
          <w:docPartGallery w:val="Table of Contents"/>
          <w:docPartUnique/>
        </w:docPartObj>
      </w:sdtPr>
      <w:sdtEndPr>
        <w:rPr>
          <w:rFonts w:ascii="Times New Roman" w:hAnsi="Times New Roman"/>
          <w:color w:val="auto"/>
          <w:kern w:val="2"/>
          <w:sz w:val="21"/>
          <w:szCs w:val="24"/>
        </w:rPr>
      </w:sdtEndPr>
      <w:sdtContent>
        <w:p w14:paraId="5785B91F" w14:textId="193DA312" w:rsidR="00CF6F9A" w:rsidRDefault="00CF6F9A" w:rsidP="00CF6F9A">
          <w:pPr>
            <w:pStyle w:val="TOC"/>
            <w:numPr>
              <w:ilvl w:val="0"/>
              <w:numId w:val="0"/>
            </w:numPr>
            <w:ind w:left="600"/>
            <w:jc w:val="center"/>
          </w:pPr>
          <w:r>
            <w:rPr>
              <w:lang w:val="zh-CN"/>
            </w:rPr>
            <w:t>目录</w:t>
          </w:r>
        </w:p>
        <w:p w14:paraId="481D803B" w14:textId="596B3CB4" w:rsidR="000B1E45" w:rsidRDefault="00CF6F9A">
          <w:pPr>
            <w:pStyle w:val="TOC1"/>
            <w:tabs>
              <w:tab w:val="left" w:pos="420"/>
              <w:tab w:val="right" w:leader="dot" w:pos="9921"/>
            </w:tabs>
            <w:rPr>
              <w:rFonts w:asciiTheme="minorHAnsi" w:eastAsiaTheme="minorEastAsia" w:hAnsiTheme="minorHAnsi" w:cstheme="minorBidi"/>
              <w:b w:val="0"/>
              <w:bCs w:val="0"/>
              <w:caps w:val="0"/>
              <w:noProof/>
              <w:sz w:val="21"/>
              <w:szCs w:val="22"/>
            </w:rPr>
          </w:pPr>
          <w:r>
            <w:fldChar w:fldCharType="begin"/>
          </w:r>
          <w:r>
            <w:instrText xml:space="preserve"> TOC \o "1-3" \h \z \u </w:instrText>
          </w:r>
          <w:r>
            <w:fldChar w:fldCharType="separate"/>
          </w:r>
          <w:hyperlink w:anchor="_Toc40732633" w:history="1">
            <w:r w:rsidR="000B1E45" w:rsidRPr="007C4F64">
              <w:rPr>
                <w:rStyle w:val="aa"/>
                <w:noProof/>
              </w:rPr>
              <w:t>1</w:t>
            </w:r>
            <w:r w:rsidR="000B1E45">
              <w:rPr>
                <w:rFonts w:asciiTheme="minorHAnsi" w:eastAsiaTheme="minorEastAsia" w:hAnsiTheme="minorHAnsi" w:cstheme="minorBidi"/>
                <w:b w:val="0"/>
                <w:bCs w:val="0"/>
                <w:caps w:val="0"/>
                <w:noProof/>
                <w:sz w:val="21"/>
                <w:szCs w:val="22"/>
              </w:rPr>
              <w:tab/>
            </w:r>
            <w:r w:rsidR="000B1E45" w:rsidRPr="007C4F64">
              <w:rPr>
                <w:rStyle w:val="aa"/>
                <w:noProof/>
              </w:rPr>
              <w:t>手套箱产品介绍</w:t>
            </w:r>
            <w:r w:rsidR="000B1E45">
              <w:rPr>
                <w:noProof/>
                <w:webHidden/>
              </w:rPr>
              <w:tab/>
            </w:r>
            <w:r w:rsidR="000B1E45">
              <w:rPr>
                <w:noProof/>
                <w:webHidden/>
              </w:rPr>
              <w:fldChar w:fldCharType="begin"/>
            </w:r>
            <w:r w:rsidR="000B1E45">
              <w:rPr>
                <w:noProof/>
                <w:webHidden/>
              </w:rPr>
              <w:instrText xml:space="preserve"> PAGEREF _Toc40732633 \h </w:instrText>
            </w:r>
            <w:r w:rsidR="000B1E45">
              <w:rPr>
                <w:noProof/>
                <w:webHidden/>
              </w:rPr>
            </w:r>
            <w:r w:rsidR="000B1E45">
              <w:rPr>
                <w:noProof/>
                <w:webHidden/>
              </w:rPr>
              <w:fldChar w:fldCharType="separate"/>
            </w:r>
            <w:r w:rsidR="000B1E45">
              <w:rPr>
                <w:noProof/>
                <w:webHidden/>
              </w:rPr>
              <w:t>4</w:t>
            </w:r>
            <w:r w:rsidR="000B1E45">
              <w:rPr>
                <w:noProof/>
                <w:webHidden/>
              </w:rPr>
              <w:fldChar w:fldCharType="end"/>
            </w:r>
          </w:hyperlink>
        </w:p>
        <w:p w14:paraId="2ECD4428" w14:textId="4B614C14"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34" w:history="1">
            <w:r w:rsidRPr="007C4F64">
              <w:rPr>
                <w:rStyle w:val="aa"/>
                <w:noProof/>
              </w:rPr>
              <w:t>1.1.</w:t>
            </w:r>
            <w:r>
              <w:rPr>
                <w:rFonts w:asciiTheme="minorHAnsi" w:eastAsiaTheme="minorEastAsia" w:hAnsiTheme="minorHAnsi" w:cstheme="minorBidi"/>
                <w:smallCaps w:val="0"/>
                <w:noProof/>
                <w:sz w:val="21"/>
                <w:szCs w:val="22"/>
              </w:rPr>
              <w:tab/>
            </w:r>
            <w:r w:rsidRPr="007C4F64">
              <w:rPr>
                <w:rStyle w:val="aa"/>
                <w:noProof/>
              </w:rPr>
              <w:t>手套箱工作原理</w:t>
            </w:r>
            <w:r>
              <w:rPr>
                <w:noProof/>
                <w:webHidden/>
              </w:rPr>
              <w:tab/>
            </w:r>
            <w:r>
              <w:rPr>
                <w:noProof/>
                <w:webHidden/>
              </w:rPr>
              <w:fldChar w:fldCharType="begin"/>
            </w:r>
            <w:r>
              <w:rPr>
                <w:noProof/>
                <w:webHidden/>
              </w:rPr>
              <w:instrText xml:space="preserve"> PAGEREF _Toc40732634 \h </w:instrText>
            </w:r>
            <w:r>
              <w:rPr>
                <w:noProof/>
                <w:webHidden/>
              </w:rPr>
            </w:r>
            <w:r>
              <w:rPr>
                <w:noProof/>
                <w:webHidden/>
              </w:rPr>
              <w:fldChar w:fldCharType="separate"/>
            </w:r>
            <w:r>
              <w:rPr>
                <w:noProof/>
                <w:webHidden/>
              </w:rPr>
              <w:t>4</w:t>
            </w:r>
            <w:r>
              <w:rPr>
                <w:noProof/>
                <w:webHidden/>
              </w:rPr>
              <w:fldChar w:fldCharType="end"/>
            </w:r>
          </w:hyperlink>
        </w:p>
        <w:p w14:paraId="13BC7B84" w14:textId="39FF7624"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35" w:history="1">
            <w:r w:rsidRPr="007C4F64">
              <w:rPr>
                <w:rStyle w:val="aa"/>
                <w:noProof/>
              </w:rPr>
              <w:t>1.2.</w:t>
            </w:r>
            <w:r>
              <w:rPr>
                <w:rFonts w:asciiTheme="minorHAnsi" w:eastAsiaTheme="minorEastAsia" w:hAnsiTheme="minorHAnsi" w:cstheme="minorBidi"/>
                <w:smallCaps w:val="0"/>
                <w:noProof/>
                <w:sz w:val="21"/>
                <w:szCs w:val="22"/>
              </w:rPr>
              <w:tab/>
            </w:r>
            <w:r w:rsidRPr="007C4F64">
              <w:rPr>
                <w:rStyle w:val="aa"/>
                <w:noProof/>
              </w:rPr>
              <w:t>手套箱的基本配置</w:t>
            </w:r>
            <w:r>
              <w:rPr>
                <w:noProof/>
                <w:webHidden/>
              </w:rPr>
              <w:tab/>
            </w:r>
            <w:r>
              <w:rPr>
                <w:noProof/>
                <w:webHidden/>
              </w:rPr>
              <w:fldChar w:fldCharType="begin"/>
            </w:r>
            <w:r>
              <w:rPr>
                <w:noProof/>
                <w:webHidden/>
              </w:rPr>
              <w:instrText xml:space="preserve"> PAGEREF _Toc40732635 \h </w:instrText>
            </w:r>
            <w:r>
              <w:rPr>
                <w:noProof/>
                <w:webHidden/>
              </w:rPr>
            </w:r>
            <w:r>
              <w:rPr>
                <w:noProof/>
                <w:webHidden/>
              </w:rPr>
              <w:fldChar w:fldCharType="separate"/>
            </w:r>
            <w:r>
              <w:rPr>
                <w:noProof/>
                <w:webHidden/>
              </w:rPr>
              <w:t>5</w:t>
            </w:r>
            <w:r>
              <w:rPr>
                <w:noProof/>
                <w:webHidden/>
              </w:rPr>
              <w:fldChar w:fldCharType="end"/>
            </w:r>
          </w:hyperlink>
        </w:p>
        <w:p w14:paraId="40DB2748" w14:textId="359B344A"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36" w:history="1">
            <w:r w:rsidRPr="007C4F64">
              <w:rPr>
                <w:rStyle w:val="aa"/>
                <w:noProof/>
              </w:rPr>
              <w:t>1.3.</w:t>
            </w:r>
            <w:r>
              <w:rPr>
                <w:rFonts w:asciiTheme="minorHAnsi" w:eastAsiaTheme="minorEastAsia" w:hAnsiTheme="minorHAnsi" w:cstheme="minorBidi"/>
                <w:smallCaps w:val="0"/>
                <w:noProof/>
                <w:sz w:val="21"/>
                <w:szCs w:val="22"/>
              </w:rPr>
              <w:tab/>
            </w:r>
            <w:r w:rsidRPr="007C4F64">
              <w:rPr>
                <w:rStyle w:val="aa"/>
                <w:noProof/>
              </w:rPr>
              <w:t>手套箱的选择配置</w:t>
            </w:r>
            <w:r>
              <w:rPr>
                <w:noProof/>
                <w:webHidden/>
              </w:rPr>
              <w:tab/>
            </w:r>
            <w:r>
              <w:rPr>
                <w:noProof/>
                <w:webHidden/>
              </w:rPr>
              <w:fldChar w:fldCharType="begin"/>
            </w:r>
            <w:r>
              <w:rPr>
                <w:noProof/>
                <w:webHidden/>
              </w:rPr>
              <w:instrText xml:space="preserve"> PAGEREF _Toc40732636 \h </w:instrText>
            </w:r>
            <w:r>
              <w:rPr>
                <w:noProof/>
                <w:webHidden/>
              </w:rPr>
            </w:r>
            <w:r>
              <w:rPr>
                <w:noProof/>
                <w:webHidden/>
              </w:rPr>
              <w:fldChar w:fldCharType="separate"/>
            </w:r>
            <w:r>
              <w:rPr>
                <w:noProof/>
                <w:webHidden/>
              </w:rPr>
              <w:t>5</w:t>
            </w:r>
            <w:r>
              <w:rPr>
                <w:noProof/>
                <w:webHidden/>
              </w:rPr>
              <w:fldChar w:fldCharType="end"/>
            </w:r>
          </w:hyperlink>
        </w:p>
        <w:p w14:paraId="327ED511" w14:textId="310ECAB9"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37" w:history="1">
            <w:r w:rsidRPr="007C4F64">
              <w:rPr>
                <w:rStyle w:val="aa"/>
                <w:noProof/>
              </w:rPr>
              <w:t>1.4.</w:t>
            </w:r>
            <w:r>
              <w:rPr>
                <w:rFonts w:asciiTheme="minorHAnsi" w:eastAsiaTheme="minorEastAsia" w:hAnsiTheme="minorHAnsi" w:cstheme="minorBidi"/>
                <w:smallCaps w:val="0"/>
                <w:noProof/>
                <w:sz w:val="21"/>
                <w:szCs w:val="22"/>
              </w:rPr>
              <w:tab/>
            </w:r>
            <w:r w:rsidRPr="007C4F64">
              <w:rPr>
                <w:rStyle w:val="aa"/>
                <w:noProof/>
              </w:rPr>
              <w:t>性能指标</w:t>
            </w:r>
            <w:r>
              <w:rPr>
                <w:noProof/>
                <w:webHidden/>
              </w:rPr>
              <w:tab/>
            </w:r>
            <w:r>
              <w:rPr>
                <w:noProof/>
                <w:webHidden/>
              </w:rPr>
              <w:fldChar w:fldCharType="begin"/>
            </w:r>
            <w:r>
              <w:rPr>
                <w:noProof/>
                <w:webHidden/>
              </w:rPr>
              <w:instrText xml:space="preserve"> PAGEREF _Toc40732637 \h </w:instrText>
            </w:r>
            <w:r>
              <w:rPr>
                <w:noProof/>
                <w:webHidden/>
              </w:rPr>
            </w:r>
            <w:r>
              <w:rPr>
                <w:noProof/>
                <w:webHidden/>
              </w:rPr>
              <w:fldChar w:fldCharType="separate"/>
            </w:r>
            <w:r>
              <w:rPr>
                <w:noProof/>
                <w:webHidden/>
              </w:rPr>
              <w:t>6</w:t>
            </w:r>
            <w:r>
              <w:rPr>
                <w:noProof/>
                <w:webHidden/>
              </w:rPr>
              <w:fldChar w:fldCharType="end"/>
            </w:r>
          </w:hyperlink>
        </w:p>
        <w:p w14:paraId="46C0B3D5" w14:textId="726C5D9E"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38" w:history="1">
            <w:r w:rsidRPr="007C4F64">
              <w:rPr>
                <w:rStyle w:val="aa"/>
                <w:noProof/>
              </w:rPr>
              <w:t>1.5.</w:t>
            </w:r>
            <w:r>
              <w:rPr>
                <w:rFonts w:asciiTheme="minorHAnsi" w:eastAsiaTheme="minorEastAsia" w:hAnsiTheme="minorHAnsi" w:cstheme="minorBidi"/>
                <w:smallCaps w:val="0"/>
                <w:noProof/>
                <w:sz w:val="21"/>
                <w:szCs w:val="22"/>
              </w:rPr>
              <w:tab/>
            </w:r>
            <w:r w:rsidRPr="007C4F64">
              <w:rPr>
                <w:rStyle w:val="aa"/>
                <w:noProof/>
              </w:rPr>
              <w:t>应用领域</w:t>
            </w:r>
            <w:r>
              <w:rPr>
                <w:noProof/>
                <w:webHidden/>
              </w:rPr>
              <w:tab/>
            </w:r>
            <w:r>
              <w:rPr>
                <w:noProof/>
                <w:webHidden/>
              </w:rPr>
              <w:fldChar w:fldCharType="begin"/>
            </w:r>
            <w:r>
              <w:rPr>
                <w:noProof/>
                <w:webHidden/>
              </w:rPr>
              <w:instrText xml:space="preserve"> PAGEREF _Toc40732638 \h </w:instrText>
            </w:r>
            <w:r>
              <w:rPr>
                <w:noProof/>
                <w:webHidden/>
              </w:rPr>
            </w:r>
            <w:r>
              <w:rPr>
                <w:noProof/>
                <w:webHidden/>
              </w:rPr>
              <w:fldChar w:fldCharType="separate"/>
            </w:r>
            <w:r>
              <w:rPr>
                <w:noProof/>
                <w:webHidden/>
              </w:rPr>
              <w:t>6</w:t>
            </w:r>
            <w:r>
              <w:rPr>
                <w:noProof/>
                <w:webHidden/>
              </w:rPr>
              <w:fldChar w:fldCharType="end"/>
            </w:r>
          </w:hyperlink>
        </w:p>
        <w:p w14:paraId="69BFD73B" w14:textId="74357E1F" w:rsidR="000B1E45" w:rsidRDefault="000B1E45">
          <w:pPr>
            <w:pStyle w:val="TOC1"/>
            <w:tabs>
              <w:tab w:val="left" w:pos="420"/>
              <w:tab w:val="right" w:leader="dot" w:pos="9921"/>
            </w:tabs>
            <w:rPr>
              <w:rFonts w:asciiTheme="minorHAnsi" w:eastAsiaTheme="minorEastAsia" w:hAnsiTheme="minorHAnsi" w:cstheme="minorBidi"/>
              <w:b w:val="0"/>
              <w:bCs w:val="0"/>
              <w:caps w:val="0"/>
              <w:noProof/>
              <w:sz w:val="21"/>
              <w:szCs w:val="22"/>
            </w:rPr>
          </w:pPr>
          <w:hyperlink w:anchor="_Toc40732639" w:history="1">
            <w:r w:rsidRPr="007C4F64">
              <w:rPr>
                <w:rStyle w:val="aa"/>
                <w:noProof/>
              </w:rPr>
              <w:t>2</w:t>
            </w:r>
            <w:r>
              <w:rPr>
                <w:rFonts w:asciiTheme="minorHAnsi" w:eastAsiaTheme="minorEastAsia" w:hAnsiTheme="minorHAnsi" w:cstheme="minorBidi"/>
                <w:b w:val="0"/>
                <w:bCs w:val="0"/>
                <w:caps w:val="0"/>
                <w:noProof/>
                <w:sz w:val="21"/>
                <w:szCs w:val="22"/>
              </w:rPr>
              <w:tab/>
            </w:r>
            <w:r w:rsidRPr="007C4F64">
              <w:rPr>
                <w:rStyle w:val="aa"/>
                <w:noProof/>
              </w:rPr>
              <w:t>产品使用及操作说明</w:t>
            </w:r>
            <w:r>
              <w:rPr>
                <w:noProof/>
                <w:webHidden/>
              </w:rPr>
              <w:tab/>
            </w:r>
            <w:r>
              <w:rPr>
                <w:noProof/>
                <w:webHidden/>
              </w:rPr>
              <w:fldChar w:fldCharType="begin"/>
            </w:r>
            <w:r>
              <w:rPr>
                <w:noProof/>
                <w:webHidden/>
              </w:rPr>
              <w:instrText xml:space="preserve"> PAGEREF _Toc40732639 \h </w:instrText>
            </w:r>
            <w:r>
              <w:rPr>
                <w:noProof/>
                <w:webHidden/>
              </w:rPr>
            </w:r>
            <w:r>
              <w:rPr>
                <w:noProof/>
                <w:webHidden/>
              </w:rPr>
              <w:fldChar w:fldCharType="separate"/>
            </w:r>
            <w:r>
              <w:rPr>
                <w:noProof/>
                <w:webHidden/>
              </w:rPr>
              <w:t>8</w:t>
            </w:r>
            <w:r>
              <w:rPr>
                <w:noProof/>
                <w:webHidden/>
              </w:rPr>
              <w:fldChar w:fldCharType="end"/>
            </w:r>
          </w:hyperlink>
        </w:p>
        <w:p w14:paraId="7FB0DF00" w14:textId="3F2427DC" w:rsidR="000B1E45" w:rsidRDefault="000B1E45">
          <w:pPr>
            <w:pStyle w:val="TOC2"/>
            <w:tabs>
              <w:tab w:val="right" w:leader="dot" w:pos="9921"/>
            </w:tabs>
            <w:rPr>
              <w:rFonts w:asciiTheme="minorHAnsi" w:eastAsiaTheme="minorEastAsia" w:hAnsiTheme="minorHAnsi" w:cstheme="minorBidi"/>
              <w:smallCaps w:val="0"/>
              <w:noProof/>
              <w:sz w:val="21"/>
              <w:szCs w:val="22"/>
            </w:rPr>
          </w:pPr>
          <w:hyperlink w:anchor="_Toc40732640" w:history="1">
            <w:r w:rsidRPr="007C4F64">
              <w:rPr>
                <w:rStyle w:val="aa"/>
                <w:noProof/>
              </w:rPr>
              <w:t>2.</w:t>
            </w:r>
            <w:r>
              <w:rPr>
                <w:noProof/>
                <w:webHidden/>
              </w:rPr>
              <w:tab/>
            </w:r>
            <w:r>
              <w:rPr>
                <w:noProof/>
                <w:webHidden/>
              </w:rPr>
              <w:fldChar w:fldCharType="begin"/>
            </w:r>
            <w:r>
              <w:rPr>
                <w:noProof/>
                <w:webHidden/>
              </w:rPr>
              <w:instrText xml:space="preserve"> PAGEREF _Toc40732640 \h </w:instrText>
            </w:r>
            <w:r>
              <w:rPr>
                <w:noProof/>
                <w:webHidden/>
              </w:rPr>
            </w:r>
            <w:r>
              <w:rPr>
                <w:noProof/>
                <w:webHidden/>
              </w:rPr>
              <w:fldChar w:fldCharType="separate"/>
            </w:r>
            <w:r>
              <w:rPr>
                <w:noProof/>
                <w:webHidden/>
              </w:rPr>
              <w:t>8</w:t>
            </w:r>
            <w:r>
              <w:rPr>
                <w:noProof/>
                <w:webHidden/>
              </w:rPr>
              <w:fldChar w:fldCharType="end"/>
            </w:r>
          </w:hyperlink>
        </w:p>
        <w:p w14:paraId="3F680AC5" w14:textId="68B8EACA"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41" w:history="1">
            <w:r w:rsidRPr="007C4F64">
              <w:rPr>
                <w:rStyle w:val="aa"/>
                <w:rFonts w:ascii="宋体" w:hAnsi="宋体"/>
                <w:noProof/>
              </w:rPr>
              <w:t>2.1.</w:t>
            </w:r>
            <w:r>
              <w:rPr>
                <w:rFonts w:asciiTheme="minorHAnsi" w:eastAsiaTheme="minorEastAsia" w:hAnsiTheme="minorHAnsi" w:cstheme="minorBidi"/>
                <w:smallCaps w:val="0"/>
                <w:noProof/>
                <w:sz w:val="21"/>
                <w:szCs w:val="22"/>
              </w:rPr>
              <w:tab/>
            </w:r>
            <w:r w:rsidRPr="007C4F64">
              <w:rPr>
                <w:rStyle w:val="aa"/>
                <w:noProof/>
                <w:lang w:val="ru-RU"/>
              </w:rPr>
              <w:t>工作界面</w:t>
            </w:r>
            <w:r>
              <w:rPr>
                <w:noProof/>
                <w:webHidden/>
              </w:rPr>
              <w:tab/>
            </w:r>
            <w:r>
              <w:rPr>
                <w:noProof/>
                <w:webHidden/>
              </w:rPr>
              <w:fldChar w:fldCharType="begin"/>
            </w:r>
            <w:r>
              <w:rPr>
                <w:noProof/>
                <w:webHidden/>
              </w:rPr>
              <w:instrText xml:space="preserve"> PAGEREF _Toc40732641 \h </w:instrText>
            </w:r>
            <w:r>
              <w:rPr>
                <w:noProof/>
                <w:webHidden/>
              </w:rPr>
            </w:r>
            <w:r>
              <w:rPr>
                <w:noProof/>
                <w:webHidden/>
              </w:rPr>
              <w:fldChar w:fldCharType="separate"/>
            </w:r>
            <w:r>
              <w:rPr>
                <w:noProof/>
                <w:webHidden/>
              </w:rPr>
              <w:t>8</w:t>
            </w:r>
            <w:r>
              <w:rPr>
                <w:noProof/>
                <w:webHidden/>
              </w:rPr>
              <w:fldChar w:fldCharType="end"/>
            </w:r>
          </w:hyperlink>
        </w:p>
        <w:p w14:paraId="15720681" w14:textId="0D7E7F5F"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42" w:history="1">
            <w:r w:rsidRPr="007C4F64">
              <w:rPr>
                <w:rStyle w:val="aa"/>
                <w:noProof/>
                <w:lang w:val="ru-RU"/>
              </w:rPr>
              <w:t>2.2.</w:t>
            </w:r>
            <w:r>
              <w:rPr>
                <w:rFonts w:asciiTheme="minorHAnsi" w:eastAsiaTheme="minorEastAsia" w:hAnsiTheme="minorHAnsi" w:cstheme="minorBidi"/>
                <w:smallCaps w:val="0"/>
                <w:noProof/>
                <w:sz w:val="21"/>
                <w:szCs w:val="22"/>
              </w:rPr>
              <w:tab/>
            </w:r>
            <w:r w:rsidRPr="007C4F64">
              <w:rPr>
                <w:rStyle w:val="aa"/>
                <w:noProof/>
                <w:lang w:val="ru-RU"/>
              </w:rPr>
              <w:t>箱体自动置换</w:t>
            </w:r>
            <w:r>
              <w:rPr>
                <w:noProof/>
                <w:webHidden/>
              </w:rPr>
              <w:tab/>
            </w:r>
            <w:r>
              <w:rPr>
                <w:noProof/>
                <w:webHidden/>
              </w:rPr>
              <w:fldChar w:fldCharType="begin"/>
            </w:r>
            <w:r>
              <w:rPr>
                <w:noProof/>
                <w:webHidden/>
              </w:rPr>
              <w:instrText xml:space="preserve"> PAGEREF _Toc40732642 \h </w:instrText>
            </w:r>
            <w:r>
              <w:rPr>
                <w:noProof/>
                <w:webHidden/>
              </w:rPr>
            </w:r>
            <w:r>
              <w:rPr>
                <w:noProof/>
                <w:webHidden/>
              </w:rPr>
              <w:fldChar w:fldCharType="separate"/>
            </w:r>
            <w:r>
              <w:rPr>
                <w:noProof/>
                <w:webHidden/>
              </w:rPr>
              <w:t>9</w:t>
            </w:r>
            <w:r>
              <w:rPr>
                <w:noProof/>
                <w:webHidden/>
              </w:rPr>
              <w:fldChar w:fldCharType="end"/>
            </w:r>
          </w:hyperlink>
        </w:p>
        <w:p w14:paraId="52703BA8" w14:textId="18718D8B"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43" w:history="1">
            <w:r w:rsidRPr="007C4F64">
              <w:rPr>
                <w:rStyle w:val="aa"/>
                <w:b/>
                <w:noProof/>
                <w:lang w:val="ru-RU"/>
              </w:rPr>
              <w:t>2.3.</w:t>
            </w:r>
            <w:r>
              <w:rPr>
                <w:rFonts w:asciiTheme="minorHAnsi" w:eastAsiaTheme="minorEastAsia" w:hAnsiTheme="minorHAnsi" w:cstheme="minorBidi"/>
                <w:smallCaps w:val="0"/>
                <w:noProof/>
                <w:sz w:val="21"/>
                <w:szCs w:val="22"/>
              </w:rPr>
              <w:tab/>
            </w:r>
            <w:r w:rsidRPr="007C4F64">
              <w:rPr>
                <w:rStyle w:val="aa"/>
                <w:b/>
                <w:noProof/>
                <w:lang w:val="ru-RU"/>
              </w:rPr>
              <w:t>安装氧分析仪</w:t>
            </w:r>
            <w:r>
              <w:rPr>
                <w:noProof/>
                <w:webHidden/>
              </w:rPr>
              <w:tab/>
            </w:r>
            <w:r>
              <w:rPr>
                <w:noProof/>
                <w:webHidden/>
              </w:rPr>
              <w:fldChar w:fldCharType="begin"/>
            </w:r>
            <w:r>
              <w:rPr>
                <w:noProof/>
                <w:webHidden/>
              </w:rPr>
              <w:instrText xml:space="preserve"> PAGEREF _Toc40732643 \h </w:instrText>
            </w:r>
            <w:r>
              <w:rPr>
                <w:noProof/>
                <w:webHidden/>
              </w:rPr>
            </w:r>
            <w:r>
              <w:rPr>
                <w:noProof/>
                <w:webHidden/>
              </w:rPr>
              <w:fldChar w:fldCharType="separate"/>
            </w:r>
            <w:r>
              <w:rPr>
                <w:noProof/>
                <w:webHidden/>
              </w:rPr>
              <w:t>10</w:t>
            </w:r>
            <w:r>
              <w:rPr>
                <w:noProof/>
                <w:webHidden/>
              </w:rPr>
              <w:fldChar w:fldCharType="end"/>
            </w:r>
          </w:hyperlink>
        </w:p>
        <w:p w14:paraId="36AD9019" w14:textId="117C6376"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44" w:history="1">
            <w:r w:rsidRPr="007C4F64">
              <w:rPr>
                <w:rStyle w:val="aa"/>
                <w:noProof/>
              </w:rPr>
              <w:t>2.4.</w:t>
            </w:r>
            <w:r>
              <w:rPr>
                <w:rFonts w:asciiTheme="minorHAnsi" w:eastAsiaTheme="minorEastAsia" w:hAnsiTheme="minorHAnsi" w:cstheme="minorBidi"/>
                <w:smallCaps w:val="0"/>
                <w:noProof/>
                <w:sz w:val="21"/>
                <w:szCs w:val="22"/>
              </w:rPr>
              <w:tab/>
            </w:r>
            <w:r w:rsidRPr="007C4F64">
              <w:rPr>
                <w:rStyle w:val="aa"/>
                <w:noProof/>
                <w:lang w:val="ru-RU"/>
              </w:rPr>
              <w:t>箱体净化</w:t>
            </w:r>
            <w:r>
              <w:rPr>
                <w:noProof/>
                <w:webHidden/>
              </w:rPr>
              <w:tab/>
            </w:r>
            <w:r>
              <w:rPr>
                <w:noProof/>
                <w:webHidden/>
              </w:rPr>
              <w:fldChar w:fldCharType="begin"/>
            </w:r>
            <w:r>
              <w:rPr>
                <w:noProof/>
                <w:webHidden/>
              </w:rPr>
              <w:instrText xml:space="preserve"> PAGEREF _Toc40732644 \h </w:instrText>
            </w:r>
            <w:r>
              <w:rPr>
                <w:noProof/>
                <w:webHidden/>
              </w:rPr>
            </w:r>
            <w:r>
              <w:rPr>
                <w:noProof/>
                <w:webHidden/>
              </w:rPr>
              <w:fldChar w:fldCharType="separate"/>
            </w:r>
            <w:r>
              <w:rPr>
                <w:noProof/>
                <w:webHidden/>
              </w:rPr>
              <w:t>10</w:t>
            </w:r>
            <w:r>
              <w:rPr>
                <w:noProof/>
                <w:webHidden/>
              </w:rPr>
              <w:fldChar w:fldCharType="end"/>
            </w:r>
          </w:hyperlink>
        </w:p>
        <w:p w14:paraId="3B7DD06C" w14:textId="26330CFF"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45" w:history="1">
            <w:r w:rsidRPr="007C4F64">
              <w:rPr>
                <w:rStyle w:val="aa"/>
                <w:noProof/>
              </w:rPr>
              <w:t>2.5.</w:t>
            </w:r>
            <w:r>
              <w:rPr>
                <w:rFonts w:asciiTheme="minorHAnsi" w:eastAsiaTheme="minorEastAsia" w:hAnsiTheme="minorHAnsi" w:cstheme="minorBidi"/>
                <w:smallCaps w:val="0"/>
                <w:noProof/>
                <w:sz w:val="21"/>
                <w:szCs w:val="22"/>
              </w:rPr>
              <w:tab/>
            </w:r>
            <w:r w:rsidRPr="007C4F64">
              <w:rPr>
                <w:rStyle w:val="aa"/>
                <w:noProof/>
                <w:lang w:val="ru-RU"/>
              </w:rPr>
              <w:t>物品的移入（自动）</w:t>
            </w:r>
            <w:r>
              <w:rPr>
                <w:noProof/>
                <w:webHidden/>
              </w:rPr>
              <w:tab/>
            </w:r>
            <w:r>
              <w:rPr>
                <w:noProof/>
                <w:webHidden/>
              </w:rPr>
              <w:fldChar w:fldCharType="begin"/>
            </w:r>
            <w:r>
              <w:rPr>
                <w:noProof/>
                <w:webHidden/>
              </w:rPr>
              <w:instrText xml:space="preserve"> PAGEREF _Toc40732645 \h </w:instrText>
            </w:r>
            <w:r>
              <w:rPr>
                <w:noProof/>
                <w:webHidden/>
              </w:rPr>
            </w:r>
            <w:r>
              <w:rPr>
                <w:noProof/>
                <w:webHidden/>
              </w:rPr>
              <w:fldChar w:fldCharType="separate"/>
            </w:r>
            <w:r>
              <w:rPr>
                <w:noProof/>
                <w:webHidden/>
              </w:rPr>
              <w:t>11</w:t>
            </w:r>
            <w:r>
              <w:rPr>
                <w:noProof/>
                <w:webHidden/>
              </w:rPr>
              <w:fldChar w:fldCharType="end"/>
            </w:r>
          </w:hyperlink>
        </w:p>
        <w:p w14:paraId="64B181B2" w14:textId="4CED0C7B"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46" w:history="1">
            <w:r w:rsidRPr="007C4F64">
              <w:rPr>
                <w:rStyle w:val="aa"/>
                <w:b/>
                <w:noProof/>
                <w:lang w:val="ru-RU"/>
              </w:rPr>
              <w:t>2.6.</w:t>
            </w:r>
            <w:r>
              <w:rPr>
                <w:rFonts w:asciiTheme="minorHAnsi" w:eastAsiaTheme="minorEastAsia" w:hAnsiTheme="minorHAnsi" w:cstheme="minorBidi"/>
                <w:smallCaps w:val="0"/>
                <w:noProof/>
                <w:sz w:val="21"/>
                <w:szCs w:val="22"/>
              </w:rPr>
              <w:tab/>
            </w:r>
            <w:r w:rsidRPr="007C4F64">
              <w:rPr>
                <w:rStyle w:val="aa"/>
                <w:b/>
                <w:noProof/>
                <w:lang w:val="ru-RU"/>
              </w:rPr>
              <w:t>物品的移入</w:t>
            </w:r>
            <w:r w:rsidRPr="007C4F64">
              <w:rPr>
                <w:rStyle w:val="aa"/>
                <w:b/>
                <w:noProof/>
                <w:lang w:val="ru-RU"/>
              </w:rPr>
              <w:t>/</w:t>
            </w:r>
            <w:r w:rsidRPr="007C4F64">
              <w:rPr>
                <w:rStyle w:val="aa"/>
                <w:b/>
                <w:noProof/>
                <w:lang w:val="ru-RU"/>
              </w:rPr>
              <w:t>移出箱体（手动）</w:t>
            </w:r>
            <w:r>
              <w:rPr>
                <w:noProof/>
                <w:webHidden/>
              </w:rPr>
              <w:tab/>
            </w:r>
            <w:r>
              <w:rPr>
                <w:noProof/>
                <w:webHidden/>
              </w:rPr>
              <w:fldChar w:fldCharType="begin"/>
            </w:r>
            <w:r>
              <w:rPr>
                <w:noProof/>
                <w:webHidden/>
              </w:rPr>
              <w:instrText xml:space="preserve"> PAGEREF _Toc40732646 \h </w:instrText>
            </w:r>
            <w:r>
              <w:rPr>
                <w:noProof/>
                <w:webHidden/>
              </w:rPr>
            </w:r>
            <w:r>
              <w:rPr>
                <w:noProof/>
                <w:webHidden/>
              </w:rPr>
              <w:fldChar w:fldCharType="separate"/>
            </w:r>
            <w:r>
              <w:rPr>
                <w:noProof/>
                <w:webHidden/>
              </w:rPr>
              <w:t>11</w:t>
            </w:r>
            <w:r>
              <w:rPr>
                <w:noProof/>
                <w:webHidden/>
              </w:rPr>
              <w:fldChar w:fldCharType="end"/>
            </w:r>
          </w:hyperlink>
        </w:p>
        <w:p w14:paraId="08C967ED" w14:textId="1D20DFF3"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47" w:history="1">
            <w:r w:rsidRPr="007C4F64">
              <w:rPr>
                <w:rStyle w:val="aa"/>
                <w:b/>
                <w:noProof/>
                <w:lang w:val="ru-RU"/>
              </w:rPr>
              <w:t>2.7.</w:t>
            </w:r>
            <w:r>
              <w:rPr>
                <w:rFonts w:asciiTheme="minorHAnsi" w:eastAsiaTheme="minorEastAsia" w:hAnsiTheme="minorHAnsi" w:cstheme="minorBidi"/>
                <w:smallCaps w:val="0"/>
                <w:noProof/>
                <w:sz w:val="21"/>
                <w:szCs w:val="22"/>
              </w:rPr>
              <w:tab/>
            </w:r>
            <w:r w:rsidRPr="007C4F64">
              <w:rPr>
                <w:rStyle w:val="aa"/>
                <w:b/>
                <w:noProof/>
                <w:lang w:val="ru-RU"/>
              </w:rPr>
              <w:t>净化柱的还原</w:t>
            </w:r>
            <w:r>
              <w:rPr>
                <w:noProof/>
                <w:webHidden/>
              </w:rPr>
              <w:tab/>
            </w:r>
            <w:r>
              <w:rPr>
                <w:noProof/>
                <w:webHidden/>
              </w:rPr>
              <w:fldChar w:fldCharType="begin"/>
            </w:r>
            <w:r>
              <w:rPr>
                <w:noProof/>
                <w:webHidden/>
              </w:rPr>
              <w:instrText xml:space="preserve"> PAGEREF _Toc40732647 \h </w:instrText>
            </w:r>
            <w:r>
              <w:rPr>
                <w:noProof/>
                <w:webHidden/>
              </w:rPr>
            </w:r>
            <w:r>
              <w:rPr>
                <w:noProof/>
                <w:webHidden/>
              </w:rPr>
              <w:fldChar w:fldCharType="separate"/>
            </w:r>
            <w:r>
              <w:rPr>
                <w:noProof/>
                <w:webHidden/>
              </w:rPr>
              <w:t>12</w:t>
            </w:r>
            <w:r>
              <w:rPr>
                <w:noProof/>
                <w:webHidden/>
              </w:rPr>
              <w:fldChar w:fldCharType="end"/>
            </w:r>
          </w:hyperlink>
        </w:p>
        <w:p w14:paraId="31A4B5E8" w14:textId="088C04C7"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48" w:history="1">
            <w:r w:rsidRPr="007C4F64">
              <w:rPr>
                <w:rStyle w:val="aa"/>
                <w:b/>
                <w:noProof/>
                <w:lang w:val="ru-RU"/>
              </w:rPr>
              <w:t>2.8.</w:t>
            </w:r>
            <w:r>
              <w:rPr>
                <w:rFonts w:asciiTheme="minorHAnsi" w:eastAsiaTheme="minorEastAsia" w:hAnsiTheme="minorHAnsi" w:cstheme="minorBidi"/>
                <w:smallCaps w:val="0"/>
                <w:noProof/>
                <w:sz w:val="21"/>
                <w:szCs w:val="22"/>
              </w:rPr>
              <w:tab/>
            </w:r>
            <w:r w:rsidRPr="007C4F64">
              <w:rPr>
                <w:rStyle w:val="aa"/>
                <w:b/>
                <w:noProof/>
                <w:lang w:val="ru-RU"/>
              </w:rPr>
              <w:t>真空泵</w:t>
            </w:r>
            <w:r>
              <w:rPr>
                <w:noProof/>
                <w:webHidden/>
              </w:rPr>
              <w:tab/>
            </w:r>
            <w:r>
              <w:rPr>
                <w:noProof/>
                <w:webHidden/>
              </w:rPr>
              <w:fldChar w:fldCharType="begin"/>
            </w:r>
            <w:r>
              <w:rPr>
                <w:noProof/>
                <w:webHidden/>
              </w:rPr>
              <w:instrText xml:space="preserve"> PAGEREF _Toc40732648 \h </w:instrText>
            </w:r>
            <w:r>
              <w:rPr>
                <w:noProof/>
                <w:webHidden/>
              </w:rPr>
            </w:r>
            <w:r>
              <w:rPr>
                <w:noProof/>
                <w:webHidden/>
              </w:rPr>
              <w:fldChar w:fldCharType="separate"/>
            </w:r>
            <w:r>
              <w:rPr>
                <w:noProof/>
                <w:webHidden/>
              </w:rPr>
              <w:t>12</w:t>
            </w:r>
            <w:r>
              <w:rPr>
                <w:noProof/>
                <w:webHidden/>
              </w:rPr>
              <w:fldChar w:fldCharType="end"/>
            </w:r>
          </w:hyperlink>
        </w:p>
        <w:p w14:paraId="16E351B6" w14:textId="25E477D9"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49" w:history="1">
            <w:r w:rsidRPr="007C4F64">
              <w:rPr>
                <w:rStyle w:val="aa"/>
                <w:noProof/>
                <w:lang w:val="ru-RU"/>
              </w:rPr>
              <w:t>2.9.</w:t>
            </w:r>
            <w:r>
              <w:rPr>
                <w:rFonts w:asciiTheme="minorHAnsi" w:eastAsiaTheme="minorEastAsia" w:hAnsiTheme="minorHAnsi" w:cstheme="minorBidi"/>
                <w:smallCaps w:val="0"/>
                <w:noProof/>
                <w:sz w:val="21"/>
                <w:szCs w:val="22"/>
              </w:rPr>
              <w:tab/>
            </w:r>
            <w:r w:rsidRPr="007C4F64">
              <w:rPr>
                <w:rStyle w:val="aa"/>
                <w:noProof/>
                <w:lang w:val="ru-RU"/>
              </w:rPr>
              <w:t>历史记录</w:t>
            </w:r>
            <w:r>
              <w:rPr>
                <w:noProof/>
                <w:webHidden/>
              </w:rPr>
              <w:tab/>
            </w:r>
            <w:r>
              <w:rPr>
                <w:noProof/>
                <w:webHidden/>
              </w:rPr>
              <w:fldChar w:fldCharType="begin"/>
            </w:r>
            <w:r>
              <w:rPr>
                <w:noProof/>
                <w:webHidden/>
              </w:rPr>
              <w:instrText xml:space="preserve"> PAGEREF _Toc40732649 \h </w:instrText>
            </w:r>
            <w:r>
              <w:rPr>
                <w:noProof/>
                <w:webHidden/>
              </w:rPr>
            </w:r>
            <w:r>
              <w:rPr>
                <w:noProof/>
                <w:webHidden/>
              </w:rPr>
              <w:fldChar w:fldCharType="separate"/>
            </w:r>
            <w:r>
              <w:rPr>
                <w:noProof/>
                <w:webHidden/>
              </w:rPr>
              <w:t>13</w:t>
            </w:r>
            <w:r>
              <w:rPr>
                <w:noProof/>
                <w:webHidden/>
              </w:rPr>
              <w:fldChar w:fldCharType="end"/>
            </w:r>
          </w:hyperlink>
        </w:p>
        <w:p w14:paraId="29C27116" w14:textId="1AB8031A"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50" w:history="1">
            <w:r w:rsidRPr="007C4F64">
              <w:rPr>
                <w:rStyle w:val="aa"/>
                <w:b/>
                <w:noProof/>
                <w:lang w:val="ru-RU"/>
              </w:rPr>
              <w:t>2.10.</w:t>
            </w:r>
            <w:r>
              <w:rPr>
                <w:rFonts w:asciiTheme="minorHAnsi" w:eastAsiaTheme="minorEastAsia" w:hAnsiTheme="minorHAnsi" w:cstheme="minorBidi"/>
                <w:smallCaps w:val="0"/>
                <w:noProof/>
                <w:sz w:val="21"/>
                <w:szCs w:val="22"/>
              </w:rPr>
              <w:tab/>
            </w:r>
            <w:r w:rsidRPr="007C4F64">
              <w:rPr>
                <w:rStyle w:val="aa"/>
                <w:b/>
                <w:noProof/>
                <w:lang w:val="ru-RU"/>
              </w:rPr>
              <w:t>时间校正</w:t>
            </w:r>
            <w:r>
              <w:rPr>
                <w:noProof/>
                <w:webHidden/>
              </w:rPr>
              <w:tab/>
            </w:r>
            <w:r>
              <w:rPr>
                <w:noProof/>
                <w:webHidden/>
              </w:rPr>
              <w:fldChar w:fldCharType="begin"/>
            </w:r>
            <w:r>
              <w:rPr>
                <w:noProof/>
                <w:webHidden/>
              </w:rPr>
              <w:instrText xml:space="preserve"> PAGEREF _Toc40732650 \h </w:instrText>
            </w:r>
            <w:r>
              <w:rPr>
                <w:noProof/>
                <w:webHidden/>
              </w:rPr>
            </w:r>
            <w:r>
              <w:rPr>
                <w:noProof/>
                <w:webHidden/>
              </w:rPr>
              <w:fldChar w:fldCharType="separate"/>
            </w:r>
            <w:r>
              <w:rPr>
                <w:noProof/>
                <w:webHidden/>
              </w:rPr>
              <w:t>13</w:t>
            </w:r>
            <w:r>
              <w:rPr>
                <w:noProof/>
                <w:webHidden/>
              </w:rPr>
              <w:fldChar w:fldCharType="end"/>
            </w:r>
          </w:hyperlink>
        </w:p>
        <w:p w14:paraId="237914C9" w14:textId="093E8EA2"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51" w:history="1">
            <w:r w:rsidRPr="007C4F64">
              <w:rPr>
                <w:rStyle w:val="aa"/>
                <w:b/>
                <w:noProof/>
                <w:lang w:val="ru-RU"/>
              </w:rPr>
              <w:t>2.11.</w:t>
            </w:r>
            <w:r>
              <w:rPr>
                <w:rFonts w:asciiTheme="minorHAnsi" w:eastAsiaTheme="minorEastAsia" w:hAnsiTheme="minorHAnsi" w:cstheme="minorBidi"/>
                <w:smallCaps w:val="0"/>
                <w:noProof/>
                <w:sz w:val="21"/>
                <w:szCs w:val="22"/>
              </w:rPr>
              <w:tab/>
            </w:r>
            <w:r w:rsidRPr="007C4F64">
              <w:rPr>
                <w:rStyle w:val="aa"/>
                <w:b/>
                <w:noProof/>
                <w:lang w:val="ru-RU"/>
              </w:rPr>
              <w:t>箱体工作压力控制</w:t>
            </w:r>
            <w:r>
              <w:rPr>
                <w:noProof/>
                <w:webHidden/>
              </w:rPr>
              <w:tab/>
            </w:r>
            <w:r>
              <w:rPr>
                <w:noProof/>
                <w:webHidden/>
              </w:rPr>
              <w:fldChar w:fldCharType="begin"/>
            </w:r>
            <w:r>
              <w:rPr>
                <w:noProof/>
                <w:webHidden/>
              </w:rPr>
              <w:instrText xml:space="preserve"> PAGEREF _Toc40732651 \h </w:instrText>
            </w:r>
            <w:r>
              <w:rPr>
                <w:noProof/>
                <w:webHidden/>
              </w:rPr>
            </w:r>
            <w:r>
              <w:rPr>
                <w:noProof/>
                <w:webHidden/>
              </w:rPr>
              <w:fldChar w:fldCharType="separate"/>
            </w:r>
            <w:r>
              <w:rPr>
                <w:noProof/>
                <w:webHidden/>
              </w:rPr>
              <w:t>13</w:t>
            </w:r>
            <w:r>
              <w:rPr>
                <w:noProof/>
                <w:webHidden/>
              </w:rPr>
              <w:fldChar w:fldCharType="end"/>
            </w:r>
          </w:hyperlink>
        </w:p>
        <w:p w14:paraId="771F3AE8" w14:textId="5EB9B697"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52" w:history="1">
            <w:r w:rsidRPr="007C4F64">
              <w:rPr>
                <w:rStyle w:val="aa"/>
                <w:b/>
                <w:noProof/>
                <w:lang w:val="ru-RU"/>
              </w:rPr>
              <w:t>2.12.</w:t>
            </w:r>
            <w:r>
              <w:rPr>
                <w:rFonts w:asciiTheme="minorHAnsi" w:eastAsiaTheme="minorEastAsia" w:hAnsiTheme="minorHAnsi" w:cstheme="minorBidi"/>
                <w:smallCaps w:val="0"/>
                <w:noProof/>
                <w:sz w:val="21"/>
                <w:szCs w:val="22"/>
              </w:rPr>
              <w:tab/>
            </w:r>
            <w:r w:rsidRPr="007C4F64">
              <w:rPr>
                <w:rStyle w:val="aa"/>
                <w:b/>
                <w:noProof/>
                <w:lang w:val="ru-RU"/>
              </w:rPr>
              <w:t>系统语言选择</w:t>
            </w:r>
            <w:r>
              <w:rPr>
                <w:noProof/>
                <w:webHidden/>
              </w:rPr>
              <w:tab/>
            </w:r>
            <w:r>
              <w:rPr>
                <w:noProof/>
                <w:webHidden/>
              </w:rPr>
              <w:fldChar w:fldCharType="begin"/>
            </w:r>
            <w:r>
              <w:rPr>
                <w:noProof/>
                <w:webHidden/>
              </w:rPr>
              <w:instrText xml:space="preserve"> PAGEREF _Toc40732652 \h </w:instrText>
            </w:r>
            <w:r>
              <w:rPr>
                <w:noProof/>
                <w:webHidden/>
              </w:rPr>
            </w:r>
            <w:r>
              <w:rPr>
                <w:noProof/>
                <w:webHidden/>
              </w:rPr>
              <w:fldChar w:fldCharType="separate"/>
            </w:r>
            <w:r>
              <w:rPr>
                <w:noProof/>
                <w:webHidden/>
              </w:rPr>
              <w:t>13</w:t>
            </w:r>
            <w:r>
              <w:rPr>
                <w:noProof/>
                <w:webHidden/>
              </w:rPr>
              <w:fldChar w:fldCharType="end"/>
            </w:r>
          </w:hyperlink>
        </w:p>
        <w:p w14:paraId="0423D8F6" w14:textId="1AAE792A"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53" w:history="1">
            <w:r w:rsidRPr="007C4F64">
              <w:rPr>
                <w:rStyle w:val="aa"/>
                <w:b/>
                <w:noProof/>
                <w:lang w:val="ru-RU"/>
              </w:rPr>
              <w:t>2.13.</w:t>
            </w:r>
            <w:r>
              <w:rPr>
                <w:rFonts w:asciiTheme="minorHAnsi" w:eastAsiaTheme="minorEastAsia" w:hAnsiTheme="minorHAnsi" w:cstheme="minorBidi"/>
                <w:smallCaps w:val="0"/>
                <w:noProof/>
                <w:sz w:val="21"/>
                <w:szCs w:val="22"/>
              </w:rPr>
              <w:tab/>
            </w:r>
            <w:r w:rsidRPr="007C4F64">
              <w:rPr>
                <w:rStyle w:val="aa"/>
                <w:b/>
                <w:noProof/>
                <w:lang w:val="ru-RU"/>
              </w:rPr>
              <w:t>系统停止</w:t>
            </w:r>
            <w:r>
              <w:rPr>
                <w:noProof/>
                <w:webHidden/>
              </w:rPr>
              <w:tab/>
            </w:r>
            <w:r>
              <w:rPr>
                <w:noProof/>
                <w:webHidden/>
              </w:rPr>
              <w:fldChar w:fldCharType="begin"/>
            </w:r>
            <w:r>
              <w:rPr>
                <w:noProof/>
                <w:webHidden/>
              </w:rPr>
              <w:instrText xml:space="preserve"> PAGEREF _Toc40732653 \h </w:instrText>
            </w:r>
            <w:r>
              <w:rPr>
                <w:noProof/>
                <w:webHidden/>
              </w:rPr>
            </w:r>
            <w:r>
              <w:rPr>
                <w:noProof/>
                <w:webHidden/>
              </w:rPr>
              <w:fldChar w:fldCharType="separate"/>
            </w:r>
            <w:r>
              <w:rPr>
                <w:noProof/>
                <w:webHidden/>
              </w:rPr>
              <w:t>13</w:t>
            </w:r>
            <w:r>
              <w:rPr>
                <w:noProof/>
                <w:webHidden/>
              </w:rPr>
              <w:fldChar w:fldCharType="end"/>
            </w:r>
          </w:hyperlink>
        </w:p>
        <w:p w14:paraId="6E470073" w14:textId="0A13194C"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54" w:history="1">
            <w:r w:rsidRPr="007C4F64">
              <w:rPr>
                <w:rStyle w:val="aa"/>
                <w:noProof/>
                <w:lang w:val="ru-RU"/>
              </w:rPr>
              <w:t>2.14.</w:t>
            </w:r>
            <w:r>
              <w:rPr>
                <w:rFonts w:asciiTheme="minorHAnsi" w:eastAsiaTheme="minorEastAsia" w:hAnsiTheme="minorHAnsi" w:cstheme="minorBidi"/>
                <w:smallCaps w:val="0"/>
                <w:noProof/>
                <w:sz w:val="21"/>
                <w:szCs w:val="22"/>
              </w:rPr>
              <w:tab/>
            </w:r>
            <w:r w:rsidRPr="007C4F64">
              <w:rPr>
                <w:rStyle w:val="aa"/>
                <w:noProof/>
                <w:lang w:val="ru-RU"/>
              </w:rPr>
              <w:t>提示或报警画面</w:t>
            </w:r>
            <w:r>
              <w:rPr>
                <w:noProof/>
                <w:webHidden/>
              </w:rPr>
              <w:tab/>
            </w:r>
            <w:r>
              <w:rPr>
                <w:noProof/>
                <w:webHidden/>
              </w:rPr>
              <w:fldChar w:fldCharType="begin"/>
            </w:r>
            <w:r>
              <w:rPr>
                <w:noProof/>
                <w:webHidden/>
              </w:rPr>
              <w:instrText xml:space="preserve"> PAGEREF _Toc40732654 \h </w:instrText>
            </w:r>
            <w:r>
              <w:rPr>
                <w:noProof/>
                <w:webHidden/>
              </w:rPr>
            </w:r>
            <w:r>
              <w:rPr>
                <w:noProof/>
                <w:webHidden/>
              </w:rPr>
              <w:fldChar w:fldCharType="separate"/>
            </w:r>
            <w:r>
              <w:rPr>
                <w:noProof/>
                <w:webHidden/>
              </w:rPr>
              <w:t>14</w:t>
            </w:r>
            <w:r>
              <w:rPr>
                <w:noProof/>
                <w:webHidden/>
              </w:rPr>
              <w:fldChar w:fldCharType="end"/>
            </w:r>
          </w:hyperlink>
        </w:p>
        <w:p w14:paraId="34E926A0" w14:textId="3DD316B5"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55" w:history="1">
            <w:r w:rsidRPr="007C4F64">
              <w:rPr>
                <w:rStyle w:val="aa"/>
                <w:noProof/>
                <w:lang w:val="ru-RU"/>
              </w:rPr>
              <w:t>2.15.</w:t>
            </w:r>
            <w:r>
              <w:rPr>
                <w:rFonts w:asciiTheme="minorHAnsi" w:eastAsiaTheme="minorEastAsia" w:hAnsiTheme="minorHAnsi" w:cstheme="minorBidi"/>
                <w:smallCaps w:val="0"/>
                <w:noProof/>
                <w:sz w:val="21"/>
                <w:szCs w:val="22"/>
              </w:rPr>
              <w:tab/>
            </w:r>
            <w:r w:rsidRPr="007C4F64">
              <w:rPr>
                <w:rStyle w:val="aa"/>
                <w:noProof/>
                <w:lang w:val="ru-RU"/>
              </w:rPr>
              <w:t>手动检测</w:t>
            </w:r>
            <w:r w:rsidRPr="007C4F64">
              <w:rPr>
                <w:rStyle w:val="aa"/>
                <w:noProof/>
                <w:lang w:val="ru-RU"/>
              </w:rPr>
              <w:t xml:space="preserve"> (</w:t>
            </w:r>
            <w:r w:rsidRPr="007C4F64">
              <w:rPr>
                <w:rStyle w:val="aa"/>
                <w:noProof/>
                <w:lang w:val="ru-RU"/>
              </w:rPr>
              <w:t>仅在系统处于待机状态下使用</w:t>
            </w:r>
            <w:r w:rsidRPr="007C4F64">
              <w:rPr>
                <w:rStyle w:val="aa"/>
                <w:noProof/>
                <w:lang w:val="ru-RU"/>
              </w:rPr>
              <w:t>)</w:t>
            </w:r>
            <w:r>
              <w:rPr>
                <w:noProof/>
                <w:webHidden/>
              </w:rPr>
              <w:tab/>
            </w:r>
            <w:r>
              <w:rPr>
                <w:noProof/>
                <w:webHidden/>
              </w:rPr>
              <w:fldChar w:fldCharType="begin"/>
            </w:r>
            <w:r>
              <w:rPr>
                <w:noProof/>
                <w:webHidden/>
              </w:rPr>
              <w:instrText xml:space="preserve"> PAGEREF _Toc40732655 \h </w:instrText>
            </w:r>
            <w:r>
              <w:rPr>
                <w:noProof/>
                <w:webHidden/>
              </w:rPr>
            </w:r>
            <w:r>
              <w:rPr>
                <w:noProof/>
                <w:webHidden/>
              </w:rPr>
              <w:fldChar w:fldCharType="separate"/>
            </w:r>
            <w:r>
              <w:rPr>
                <w:noProof/>
                <w:webHidden/>
              </w:rPr>
              <w:t>15</w:t>
            </w:r>
            <w:r>
              <w:rPr>
                <w:noProof/>
                <w:webHidden/>
              </w:rPr>
              <w:fldChar w:fldCharType="end"/>
            </w:r>
          </w:hyperlink>
        </w:p>
        <w:p w14:paraId="6F7BA2DC" w14:textId="1DBBE5D5"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56" w:history="1">
            <w:r w:rsidRPr="007C4F64">
              <w:rPr>
                <w:rStyle w:val="aa"/>
                <w:noProof/>
                <w:lang w:val="ru-RU"/>
              </w:rPr>
              <w:t>2.16.</w:t>
            </w:r>
            <w:r>
              <w:rPr>
                <w:rFonts w:asciiTheme="minorHAnsi" w:eastAsiaTheme="minorEastAsia" w:hAnsiTheme="minorHAnsi" w:cstheme="minorBidi"/>
                <w:smallCaps w:val="0"/>
                <w:noProof/>
                <w:sz w:val="21"/>
                <w:szCs w:val="22"/>
              </w:rPr>
              <w:tab/>
            </w:r>
            <w:r w:rsidRPr="007C4F64">
              <w:rPr>
                <w:rStyle w:val="aa"/>
                <w:noProof/>
                <w:lang w:val="ru-RU"/>
              </w:rPr>
              <w:t>加热过渡舱的使用</w:t>
            </w:r>
            <w:r>
              <w:rPr>
                <w:noProof/>
                <w:webHidden/>
              </w:rPr>
              <w:tab/>
            </w:r>
            <w:r>
              <w:rPr>
                <w:noProof/>
                <w:webHidden/>
              </w:rPr>
              <w:fldChar w:fldCharType="begin"/>
            </w:r>
            <w:r>
              <w:rPr>
                <w:noProof/>
                <w:webHidden/>
              </w:rPr>
              <w:instrText xml:space="preserve"> PAGEREF _Toc40732656 \h </w:instrText>
            </w:r>
            <w:r>
              <w:rPr>
                <w:noProof/>
                <w:webHidden/>
              </w:rPr>
            </w:r>
            <w:r>
              <w:rPr>
                <w:noProof/>
                <w:webHidden/>
              </w:rPr>
              <w:fldChar w:fldCharType="separate"/>
            </w:r>
            <w:r>
              <w:rPr>
                <w:noProof/>
                <w:webHidden/>
              </w:rPr>
              <w:t>15</w:t>
            </w:r>
            <w:r>
              <w:rPr>
                <w:noProof/>
                <w:webHidden/>
              </w:rPr>
              <w:fldChar w:fldCharType="end"/>
            </w:r>
          </w:hyperlink>
        </w:p>
        <w:p w14:paraId="7523D0D9" w14:textId="7BF77438" w:rsidR="000B1E45" w:rsidRDefault="000B1E45">
          <w:pPr>
            <w:pStyle w:val="TOC2"/>
            <w:tabs>
              <w:tab w:val="left" w:pos="840"/>
              <w:tab w:val="right" w:leader="dot" w:pos="9921"/>
            </w:tabs>
            <w:rPr>
              <w:rFonts w:asciiTheme="minorHAnsi" w:eastAsiaTheme="minorEastAsia" w:hAnsiTheme="minorHAnsi" w:cstheme="minorBidi"/>
              <w:smallCaps w:val="0"/>
              <w:noProof/>
              <w:sz w:val="21"/>
              <w:szCs w:val="22"/>
            </w:rPr>
          </w:pPr>
          <w:hyperlink w:anchor="_Toc40732657" w:history="1">
            <w:r w:rsidRPr="007C4F64">
              <w:rPr>
                <w:rStyle w:val="aa"/>
                <w:b/>
                <w:noProof/>
                <w:lang w:val="ru-RU"/>
              </w:rPr>
              <w:t>2.17.</w:t>
            </w:r>
            <w:r>
              <w:rPr>
                <w:rFonts w:asciiTheme="minorHAnsi" w:eastAsiaTheme="minorEastAsia" w:hAnsiTheme="minorHAnsi" w:cstheme="minorBidi"/>
                <w:smallCaps w:val="0"/>
                <w:noProof/>
                <w:sz w:val="21"/>
                <w:szCs w:val="22"/>
              </w:rPr>
              <w:tab/>
            </w:r>
            <w:r w:rsidRPr="007C4F64">
              <w:rPr>
                <w:rStyle w:val="aa"/>
                <w:b/>
                <w:noProof/>
                <w:lang w:val="ru-RU"/>
              </w:rPr>
              <w:t>系统工作查看</w:t>
            </w:r>
            <w:r>
              <w:rPr>
                <w:noProof/>
                <w:webHidden/>
              </w:rPr>
              <w:tab/>
            </w:r>
            <w:r>
              <w:rPr>
                <w:noProof/>
                <w:webHidden/>
              </w:rPr>
              <w:fldChar w:fldCharType="begin"/>
            </w:r>
            <w:r>
              <w:rPr>
                <w:noProof/>
                <w:webHidden/>
              </w:rPr>
              <w:instrText xml:space="preserve"> PAGEREF _Toc40732657 \h </w:instrText>
            </w:r>
            <w:r>
              <w:rPr>
                <w:noProof/>
                <w:webHidden/>
              </w:rPr>
            </w:r>
            <w:r>
              <w:rPr>
                <w:noProof/>
                <w:webHidden/>
              </w:rPr>
              <w:fldChar w:fldCharType="separate"/>
            </w:r>
            <w:r>
              <w:rPr>
                <w:noProof/>
                <w:webHidden/>
              </w:rPr>
              <w:t>15</w:t>
            </w:r>
            <w:r>
              <w:rPr>
                <w:noProof/>
                <w:webHidden/>
              </w:rPr>
              <w:fldChar w:fldCharType="end"/>
            </w:r>
          </w:hyperlink>
        </w:p>
        <w:p w14:paraId="7A1009A4" w14:textId="35235089" w:rsidR="000B1E45" w:rsidRDefault="000B1E45">
          <w:pPr>
            <w:pStyle w:val="TOC1"/>
            <w:tabs>
              <w:tab w:val="left" w:pos="420"/>
              <w:tab w:val="right" w:leader="dot" w:pos="9921"/>
            </w:tabs>
            <w:rPr>
              <w:rFonts w:asciiTheme="minorHAnsi" w:eastAsiaTheme="minorEastAsia" w:hAnsiTheme="minorHAnsi" w:cstheme="minorBidi"/>
              <w:b w:val="0"/>
              <w:bCs w:val="0"/>
              <w:caps w:val="0"/>
              <w:noProof/>
              <w:sz w:val="21"/>
              <w:szCs w:val="22"/>
            </w:rPr>
          </w:pPr>
          <w:hyperlink w:anchor="_Toc40732658" w:history="1">
            <w:r w:rsidRPr="007C4F64">
              <w:rPr>
                <w:rStyle w:val="aa"/>
                <w:noProof/>
              </w:rPr>
              <w:t>3.</w:t>
            </w:r>
            <w:r>
              <w:rPr>
                <w:rFonts w:asciiTheme="minorHAnsi" w:eastAsiaTheme="minorEastAsia" w:hAnsiTheme="minorHAnsi" w:cstheme="minorBidi"/>
                <w:b w:val="0"/>
                <w:bCs w:val="0"/>
                <w:caps w:val="0"/>
                <w:noProof/>
                <w:sz w:val="21"/>
                <w:szCs w:val="22"/>
              </w:rPr>
              <w:tab/>
            </w:r>
            <w:r w:rsidRPr="007C4F64">
              <w:rPr>
                <w:rStyle w:val="aa"/>
                <w:noProof/>
              </w:rPr>
              <w:t>产品使用、保养注意事项</w:t>
            </w:r>
            <w:r>
              <w:rPr>
                <w:noProof/>
                <w:webHidden/>
              </w:rPr>
              <w:tab/>
            </w:r>
            <w:r>
              <w:rPr>
                <w:noProof/>
                <w:webHidden/>
              </w:rPr>
              <w:fldChar w:fldCharType="begin"/>
            </w:r>
            <w:r>
              <w:rPr>
                <w:noProof/>
                <w:webHidden/>
              </w:rPr>
              <w:instrText xml:space="preserve"> PAGEREF _Toc40732658 \h </w:instrText>
            </w:r>
            <w:r>
              <w:rPr>
                <w:noProof/>
                <w:webHidden/>
              </w:rPr>
            </w:r>
            <w:r>
              <w:rPr>
                <w:noProof/>
                <w:webHidden/>
              </w:rPr>
              <w:fldChar w:fldCharType="separate"/>
            </w:r>
            <w:r>
              <w:rPr>
                <w:noProof/>
                <w:webHidden/>
              </w:rPr>
              <w:t>16</w:t>
            </w:r>
            <w:r>
              <w:rPr>
                <w:noProof/>
                <w:webHidden/>
              </w:rPr>
              <w:fldChar w:fldCharType="end"/>
            </w:r>
          </w:hyperlink>
        </w:p>
        <w:p w14:paraId="401BC4F6" w14:textId="544EDFAC" w:rsidR="00CF6F9A" w:rsidRDefault="00CF6F9A">
          <w:r>
            <w:rPr>
              <w:b/>
              <w:bCs/>
              <w:lang w:val="zh-CN"/>
            </w:rPr>
            <w:fldChar w:fldCharType="end"/>
          </w:r>
        </w:p>
      </w:sdtContent>
    </w:sdt>
    <w:p w14:paraId="77FF2604" w14:textId="77777777" w:rsidR="00B142C4" w:rsidRDefault="00B142C4" w:rsidP="007017AD">
      <w:pPr>
        <w:jc w:val="center"/>
        <w:rPr>
          <w:rFonts w:ascii="宋体"/>
          <w:b/>
          <w:color w:val="000000"/>
          <w:sz w:val="52"/>
          <w:szCs w:val="52"/>
        </w:rPr>
        <w:sectPr w:rsidR="00B142C4">
          <w:headerReference w:type="default" r:id="rId10"/>
          <w:pgSz w:w="11906" w:h="16838"/>
          <w:pgMar w:top="935" w:right="671" w:bottom="964" w:left="1304" w:header="851" w:footer="992" w:gutter="0"/>
          <w:cols w:space="720"/>
          <w:docGrid w:type="lines" w:linePitch="312"/>
        </w:sectPr>
      </w:pPr>
    </w:p>
    <w:p w14:paraId="1EC1E291" w14:textId="18C2F047" w:rsidR="003C1789" w:rsidRDefault="003C1789" w:rsidP="00CD23D3">
      <w:pPr>
        <w:pStyle w:val="1"/>
      </w:pPr>
      <w:bookmarkStart w:id="0" w:name="_Toc40732633"/>
      <w:r w:rsidRPr="0041650E">
        <w:lastRenderedPageBreak/>
        <w:t>手套箱产品介绍</w:t>
      </w:r>
      <w:bookmarkEnd w:id="0"/>
    </w:p>
    <w:p w14:paraId="0F1DA1EE" w14:textId="09889E93" w:rsidR="003C1789" w:rsidRDefault="00AE568E" w:rsidP="003C1789">
      <w:r>
        <w:rPr>
          <w:noProof/>
        </w:rPr>
        <w:drawing>
          <wp:anchor distT="0" distB="0" distL="114300" distR="114300" simplePos="0" relativeHeight="251667456" behindDoc="1" locked="0" layoutInCell="1" allowOverlap="1" wp14:anchorId="205162BC" wp14:editId="58B39D7A">
            <wp:simplePos x="0" y="0"/>
            <wp:positionH relativeFrom="margin">
              <wp:posOffset>-851</wp:posOffset>
            </wp:positionH>
            <wp:positionV relativeFrom="paragraph">
              <wp:posOffset>16139</wp:posOffset>
            </wp:positionV>
            <wp:extent cx="5264150" cy="3606800"/>
            <wp:effectExtent l="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150" cy="3606800"/>
                    </a:xfrm>
                    <a:prstGeom prst="rect">
                      <a:avLst/>
                    </a:prstGeom>
                    <a:noFill/>
                  </pic:spPr>
                </pic:pic>
              </a:graphicData>
            </a:graphic>
            <wp14:sizeRelH relativeFrom="page">
              <wp14:pctWidth>0</wp14:pctWidth>
            </wp14:sizeRelH>
            <wp14:sizeRelV relativeFrom="page">
              <wp14:pctHeight>0</wp14:pctHeight>
            </wp14:sizeRelV>
          </wp:anchor>
        </w:drawing>
      </w:r>
      <w:r w:rsidR="003C1789">
        <w:rPr>
          <w:noProof/>
        </w:rPr>
        <mc:AlternateContent>
          <mc:Choice Requires="wps">
            <w:drawing>
              <wp:anchor distT="0" distB="0" distL="114300" distR="114300" simplePos="0" relativeHeight="251666432" behindDoc="0" locked="0" layoutInCell="1" allowOverlap="1" wp14:anchorId="23A6F960" wp14:editId="57B9A846">
                <wp:simplePos x="0" y="0"/>
                <wp:positionH relativeFrom="column">
                  <wp:posOffset>368300</wp:posOffset>
                </wp:positionH>
                <wp:positionV relativeFrom="paragraph">
                  <wp:posOffset>1362710</wp:posOffset>
                </wp:positionV>
                <wp:extent cx="869950" cy="6350"/>
                <wp:effectExtent l="0" t="0" r="25400" b="31750"/>
                <wp:wrapNone/>
                <wp:docPr id="49" name="直接连接符 49"/>
                <wp:cNvGraphicFramePr/>
                <a:graphic xmlns:a="http://schemas.openxmlformats.org/drawingml/2006/main">
                  <a:graphicData uri="http://schemas.microsoft.com/office/word/2010/wordprocessingShape">
                    <wps:wsp>
                      <wps:cNvCnPr/>
                      <wps:spPr>
                        <a:xfrm flipH="1" flipV="1">
                          <a:off x="0" y="0"/>
                          <a:ext cx="8699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091055" id="直接连接符 49" o:spid="_x0000_s1026" style="position:absolute;left:0;text-align:left;flip:x y;z-index:251666432;visibility:visible;mso-wrap-style:square;mso-wrap-distance-left:9pt;mso-wrap-distance-top:0;mso-wrap-distance-right:9pt;mso-wrap-distance-bottom:0;mso-position-horizontal:absolute;mso-position-horizontal-relative:text;mso-position-vertical:absolute;mso-position-vertical-relative:text" from="29pt,107.3pt" to="97.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" strokecolor="black [3040]"/>
            </w:pict>
          </mc:Fallback>
        </mc:AlternateContent>
      </w:r>
      <w:r w:rsidR="003C1789">
        <w:rPr>
          <w:noProof/>
        </w:rPr>
        <mc:AlternateContent>
          <mc:Choice Requires="wps">
            <w:drawing>
              <wp:anchor distT="0" distB="0" distL="114300" distR="114300" simplePos="0" relativeHeight="251665408" behindDoc="0" locked="0" layoutInCell="1" allowOverlap="1" wp14:anchorId="08795B73" wp14:editId="32B61256">
                <wp:simplePos x="0" y="0"/>
                <wp:positionH relativeFrom="column">
                  <wp:posOffset>3143250</wp:posOffset>
                </wp:positionH>
                <wp:positionV relativeFrom="paragraph">
                  <wp:posOffset>797560</wp:posOffset>
                </wp:positionV>
                <wp:extent cx="1365250" cy="19050"/>
                <wp:effectExtent l="0" t="0" r="25400" b="19050"/>
                <wp:wrapNone/>
                <wp:docPr id="50" name="直接连接符 50"/>
                <wp:cNvGraphicFramePr/>
                <a:graphic xmlns:a="http://schemas.openxmlformats.org/drawingml/2006/main">
                  <a:graphicData uri="http://schemas.microsoft.com/office/word/2010/wordprocessingShape">
                    <wps:wsp>
                      <wps:cNvCnPr/>
                      <wps:spPr>
                        <a:xfrm>
                          <a:off x="0" y="0"/>
                          <a:ext cx="1365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D5DE0D" id="直接连接符 50"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47.5pt,62.8pt" to="35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" strokecolor="black [3040]"/>
            </w:pict>
          </mc:Fallback>
        </mc:AlternateContent>
      </w:r>
      <w:r w:rsidR="003C1789">
        <w:rPr>
          <w:noProof/>
        </w:rPr>
        <mc:AlternateContent>
          <mc:Choice Requires="wps">
            <w:drawing>
              <wp:anchor distT="0" distB="0" distL="114300" distR="114300" simplePos="0" relativeHeight="251664384" behindDoc="0" locked="0" layoutInCell="1" allowOverlap="1" wp14:anchorId="0DEA32A1" wp14:editId="6CA5059B">
                <wp:simplePos x="0" y="0"/>
                <wp:positionH relativeFrom="column">
                  <wp:posOffset>3581400</wp:posOffset>
                </wp:positionH>
                <wp:positionV relativeFrom="paragraph">
                  <wp:posOffset>1407160</wp:posOffset>
                </wp:positionV>
                <wp:extent cx="914400" cy="6350"/>
                <wp:effectExtent l="0" t="0" r="19050" b="31750"/>
                <wp:wrapNone/>
                <wp:docPr id="51" name="直接连接符 51"/>
                <wp:cNvGraphicFramePr/>
                <a:graphic xmlns:a="http://schemas.openxmlformats.org/drawingml/2006/main">
                  <a:graphicData uri="http://schemas.microsoft.com/office/word/2010/wordprocessingShape">
                    <wps:wsp>
                      <wps:cNvCnPr/>
                      <wps:spPr>
                        <a:xfrm>
                          <a:off x="0" y="0"/>
                          <a:ext cx="9144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8DFD4A" id="直接连接符 51"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282pt,110.8pt" to="354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" strokecolor="black [3040]"/>
            </w:pict>
          </mc:Fallback>
        </mc:AlternateContent>
      </w:r>
      <w:r w:rsidR="003C1789">
        <w:rPr>
          <w:noProof/>
        </w:rPr>
        <mc:AlternateContent>
          <mc:Choice Requires="wps">
            <w:drawing>
              <wp:anchor distT="0" distB="0" distL="114300" distR="114300" simplePos="0" relativeHeight="251663360" behindDoc="0" locked="0" layoutInCell="1" allowOverlap="1" wp14:anchorId="11D4F137" wp14:editId="31367FA8">
                <wp:simplePos x="0" y="0"/>
                <wp:positionH relativeFrom="column">
                  <wp:posOffset>2959100</wp:posOffset>
                </wp:positionH>
                <wp:positionV relativeFrom="paragraph">
                  <wp:posOffset>1718310</wp:posOffset>
                </wp:positionV>
                <wp:extent cx="1524000" cy="44450"/>
                <wp:effectExtent l="0" t="0" r="19050" b="31750"/>
                <wp:wrapNone/>
                <wp:docPr id="52" name="直接连接符 52"/>
                <wp:cNvGraphicFramePr/>
                <a:graphic xmlns:a="http://schemas.openxmlformats.org/drawingml/2006/main">
                  <a:graphicData uri="http://schemas.microsoft.com/office/word/2010/wordprocessingShape">
                    <wps:wsp>
                      <wps:cNvCnPr/>
                      <wps:spPr>
                        <a:xfrm>
                          <a:off x="0" y="0"/>
                          <a:ext cx="1524000" cy="4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7C915B" id="直接连接符 52"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233pt,135.3pt" to="353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" strokecolor="black [3040]"/>
            </w:pict>
          </mc:Fallback>
        </mc:AlternateContent>
      </w:r>
      <w:r w:rsidR="003C1789">
        <w:rPr>
          <w:noProof/>
        </w:rPr>
        <mc:AlternateContent>
          <mc:Choice Requires="wps">
            <w:drawing>
              <wp:anchor distT="0" distB="0" distL="114300" distR="114300" simplePos="0" relativeHeight="251662336" behindDoc="0" locked="0" layoutInCell="1" allowOverlap="1" wp14:anchorId="12CC1E1C" wp14:editId="3BABD5FD">
                <wp:simplePos x="0" y="0"/>
                <wp:positionH relativeFrom="column">
                  <wp:posOffset>3822700</wp:posOffset>
                </wp:positionH>
                <wp:positionV relativeFrom="paragraph">
                  <wp:posOffset>2169160</wp:posOffset>
                </wp:positionV>
                <wp:extent cx="641350" cy="12700"/>
                <wp:effectExtent l="0" t="0" r="25400" b="25400"/>
                <wp:wrapNone/>
                <wp:docPr id="53" name="直接连接符 53"/>
                <wp:cNvGraphicFramePr/>
                <a:graphic xmlns:a="http://schemas.openxmlformats.org/drawingml/2006/main">
                  <a:graphicData uri="http://schemas.microsoft.com/office/word/2010/wordprocessingShape">
                    <wps:wsp>
                      <wps:cNvCnPr/>
                      <wps:spPr>
                        <a:xfrm>
                          <a:off x="0" y="0"/>
                          <a:ext cx="6413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B67F80" id="直接连接符 53"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301pt,170.8pt" to="351.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" strokecolor="black [3040]"/>
            </w:pict>
          </mc:Fallback>
        </mc:AlternateContent>
      </w:r>
      <w:r w:rsidR="003C1789">
        <w:rPr>
          <w:noProof/>
        </w:rPr>
        <mc:AlternateContent>
          <mc:Choice Requires="wps">
            <w:drawing>
              <wp:anchor distT="0" distB="0" distL="114300" distR="114300" simplePos="0" relativeHeight="251661312" behindDoc="0" locked="0" layoutInCell="1" allowOverlap="1" wp14:anchorId="4A3D1F21" wp14:editId="25E01520">
                <wp:simplePos x="0" y="0"/>
                <wp:positionH relativeFrom="column">
                  <wp:posOffset>368300</wp:posOffset>
                </wp:positionH>
                <wp:positionV relativeFrom="paragraph">
                  <wp:posOffset>1534160</wp:posOffset>
                </wp:positionV>
                <wp:extent cx="533400" cy="0"/>
                <wp:effectExtent l="0" t="0" r="19050" b="19050"/>
                <wp:wrapNone/>
                <wp:docPr id="54" name="直接连接符 54"/>
                <wp:cNvGraphicFramePr/>
                <a:graphic xmlns:a="http://schemas.openxmlformats.org/drawingml/2006/main">
                  <a:graphicData uri="http://schemas.microsoft.com/office/word/2010/wordprocessingShape">
                    <wps:wsp>
                      <wps:cNvCnPr/>
                      <wps:spPr>
                        <a:xfrm flipH="1">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135B25" id="直接连接符 54" o:spid="_x0000_s1026" style="position:absolute;left:0;text-align:left;flip:x;z-index:251661312;visibility:visible;mso-wrap-style:square;mso-wrap-distance-left:9pt;mso-wrap-distance-top:0;mso-wrap-distance-right:9pt;mso-wrap-distance-bottom:0;mso-position-horizontal:absolute;mso-position-horizontal-relative:text;mso-position-vertical:absolute;mso-position-vertical-relative:text" from="29pt,120.8pt" to="71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" strokecolor="black [3040]"/>
            </w:pict>
          </mc:Fallback>
        </mc:AlternateContent>
      </w:r>
      <w:r w:rsidR="003C1789">
        <w:rPr>
          <w:noProof/>
        </w:rPr>
        <mc:AlternateContent>
          <mc:Choice Requires="wps">
            <w:drawing>
              <wp:anchor distT="0" distB="0" distL="114300" distR="114300" simplePos="0" relativeHeight="251660288" behindDoc="0" locked="0" layoutInCell="1" allowOverlap="1" wp14:anchorId="209721D4" wp14:editId="60F97424">
                <wp:simplePos x="0" y="0"/>
                <wp:positionH relativeFrom="column">
                  <wp:posOffset>349250</wp:posOffset>
                </wp:positionH>
                <wp:positionV relativeFrom="paragraph">
                  <wp:posOffset>1115060</wp:posOffset>
                </wp:positionV>
                <wp:extent cx="742950" cy="6350"/>
                <wp:effectExtent l="0" t="0" r="19050" b="31750"/>
                <wp:wrapNone/>
                <wp:docPr id="55" name="直接连接符 55"/>
                <wp:cNvGraphicFramePr/>
                <a:graphic xmlns:a="http://schemas.openxmlformats.org/drawingml/2006/main">
                  <a:graphicData uri="http://schemas.microsoft.com/office/word/2010/wordprocessingShape">
                    <wps:wsp>
                      <wps:cNvCnPr/>
                      <wps:spPr>
                        <a:xfrm flipH="1" flipV="1">
                          <a:off x="0" y="0"/>
                          <a:ext cx="7429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D49D5" id="直接连接符 55" o:spid="_x0000_s1026" style="position:absolute;left:0;text-align:left;flip:x y;z-index:251660288;visibility:visible;mso-wrap-style:square;mso-wrap-distance-left:9pt;mso-wrap-distance-top:0;mso-wrap-distance-right:9pt;mso-wrap-distance-bottom:0;mso-position-horizontal:absolute;mso-position-horizontal-relative:text;mso-position-vertical:absolute;mso-position-vertical-relative:text" from="27.5pt,87.8pt" to="8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" strokecolor="black [3040]"/>
            </w:pict>
          </mc:Fallback>
        </mc:AlternateContent>
      </w:r>
      <w:r w:rsidR="003C1789">
        <w:rPr>
          <w:noProof/>
        </w:rPr>
        <mc:AlternateContent>
          <mc:Choice Requires="wps">
            <w:drawing>
              <wp:anchor distT="0" distB="0" distL="114300" distR="114300" simplePos="0" relativeHeight="251659264" behindDoc="0" locked="0" layoutInCell="1" allowOverlap="1" wp14:anchorId="5CE976C6" wp14:editId="037E60C7">
                <wp:simplePos x="0" y="0"/>
                <wp:positionH relativeFrom="column">
                  <wp:posOffset>342900</wp:posOffset>
                </wp:positionH>
                <wp:positionV relativeFrom="paragraph">
                  <wp:posOffset>524510</wp:posOffset>
                </wp:positionV>
                <wp:extent cx="704850" cy="6350"/>
                <wp:effectExtent l="0" t="0" r="19050" b="31750"/>
                <wp:wrapNone/>
                <wp:docPr id="56" name="直接连接符 56"/>
                <wp:cNvGraphicFramePr/>
                <a:graphic xmlns:a="http://schemas.openxmlformats.org/drawingml/2006/main">
                  <a:graphicData uri="http://schemas.microsoft.com/office/word/2010/wordprocessingShape">
                    <wps:wsp>
                      <wps:cNvCnPr/>
                      <wps:spPr>
                        <a:xfrm flipH="1">
                          <a:off x="0" y="0"/>
                          <a:ext cx="7048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9509F" id="直接连接符 56"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27pt,41.3pt" to="82.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" strokecolor="black [3040]"/>
            </w:pict>
          </mc:Fallback>
        </mc:AlternateContent>
      </w:r>
    </w:p>
    <w:p w14:paraId="7ED9E559" w14:textId="77777777" w:rsidR="003C1789" w:rsidRPr="00397180" w:rsidRDefault="003C1789" w:rsidP="003C1789">
      <w:pPr>
        <w:tabs>
          <w:tab w:val="left" w:pos="6599"/>
          <w:tab w:val="left" w:pos="6849"/>
          <w:tab w:val="left" w:pos="7120"/>
        </w:tabs>
        <w:rPr>
          <w:sz w:val="18"/>
          <w:szCs w:val="18"/>
        </w:rPr>
      </w:pPr>
      <w:r>
        <w:tab/>
      </w:r>
      <w:r>
        <w:tab/>
      </w:r>
      <w:r>
        <w:tab/>
      </w:r>
    </w:p>
    <w:p w14:paraId="084088E3" w14:textId="77777777" w:rsidR="003C1789" w:rsidRPr="00397180" w:rsidRDefault="003C1789" w:rsidP="003C1789">
      <w:pPr>
        <w:rPr>
          <w:sz w:val="18"/>
          <w:szCs w:val="18"/>
        </w:rPr>
      </w:pPr>
      <w:r w:rsidRPr="00397180">
        <w:rPr>
          <w:sz w:val="18"/>
          <w:szCs w:val="18"/>
        </w:rPr>
        <w:t>照明系统</w:t>
      </w:r>
    </w:p>
    <w:p w14:paraId="2ED02231" w14:textId="77777777" w:rsidR="003C1789" w:rsidRPr="00397180" w:rsidRDefault="003C1789" w:rsidP="003C1789">
      <w:pPr>
        <w:rPr>
          <w:sz w:val="18"/>
          <w:szCs w:val="18"/>
        </w:rPr>
      </w:pPr>
    </w:p>
    <w:p w14:paraId="01BC6E59" w14:textId="77777777" w:rsidR="003C1789" w:rsidRPr="00397180" w:rsidRDefault="003C1789" w:rsidP="003C1789">
      <w:pPr>
        <w:tabs>
          <w:tab w:val="left" w:pos="7140"/>
        </w:tabs>
        <w:rPr>
          <w:sz w:val="18"/>
          <w:szCs w:val="18"/>
        </w:rPr>
      </w:pPr>
      <w:r w:rsidRPr="00397180">
        <w:rPr>
          <w:sz w:val="18"/>
          <w:szCs w:val="18"/>
        </w:rPr>
        <w:tab/>
      </w:r>
      <w:r w:rsidRPr="00397180">
        <w:rPr>
          <w:sz w:val="18"/>
          <w:szCs w:val="18"/>
        </w:rPr>
        <w:t>控制系统</w:t>
      </w:r>
    </w:p>
    <w:p w14:paraId="34E1F6D1" w14:textId="77777777" w:rsidR="003C1789" w:rsidRPr="00397180" w:rsidRDefault="003C1789" w:rsidP="003C1789">
      <w:pPr>
        <w:rPr>
          <w:sz w:val="18"/>
          <w:szCs w:val="18"/>
        </w:rPr>
      </w:pPr>
      <w:r w:rsidRPr="00397180">
        <w:rPr>
          <w:sz w:val="18"/>
          <w:szCs w:val="18"/>
        </w:rPr>
        <w:t>观察视窗</w:t>
      </w:r>
    </w:p>
    <w:p w14:paraId="5BC68964" w14:textId="77777777" w:rsidR="003C1789" w:rsidRPr="00397180" w:rsidRDefault="003C1789" w:rsidP="003C1789">
      <w:pPr>
        <w:rPr>
          <w:sz w:val="18"/>
          <w:szCs w:val="18"/>
        </w:rPr>
      </w:pPr>
      <w:r w:rsidRPr="00397180">
        <w:rPr>
          <w:sz w:val="18"/>
          <w:szCs w:val="18"/>
        </w:rPr>
        <w:t>手套孔</w:t>
      </w:r>
    </w:p>
    <w:p w14:paraId="6A91AD86" w14:textId="77777777" w:rsidR="003C1789" w:rsidRPr="00397180" w:rsidRDefault="003C1789" w:rsidP="003C1789">
      <w:pPr>
        <w:tabs>
          <w:tab w:val="left" w:pos="7170"/>
        </w:tabs>
        <w:rPr>
          <w:sz w:val="18"/>
          <w:szCs w:val="18"/>
        </w:rPr>
      </w:pPr>
      <w:r w:rsidRPr="00397180">
        <w:rPr>
          <w:sz w:val="18"/>
          <w:szCs w:val="18"/>
        </w:rPr>
        <w:t>箱体</w:t>
      </w:r>
      <w:r w:rsidRPr="00397180">
        <w:rPr>
          <w:sz w:val="18"/>
          <w:szCs w:val="18"/>
        </w:rPr>
        <w:tab/>
      </w:r>
      <w:r w:rsidRPr="00397180">
        <w:rPr>
          <w:sz w:val="18"/>
          <w:szCs w:val="18"/>
        </w:rPr>
        <w:t>物料过渡仓</w:t>
      </w:r>
    </w:p>
    <w:p w14:paraId="71BAD29B" w14:textId="77777777" w:rsidR="003C1789" w:rsidRPr="00397180" w:rsidRDefault="003C1789" w:rsidP="003C1789">
      <w:pPr>
        <w:tabs>
          <w:tab w:val="left" w:pos="7170"/>
        </w:tabs>
        <w:rPr>
          <w:sz w:val="18"/>
          <w:szCs w:val="18"/>
        </w:rPr>
      </w:pPr>
      <w:r w:rsidRPr="00397180">
        <w:rPr>
          <w:sz w:val="18"/>
          <w:szCs w:val="18"/>
        </w:rPr>
        <w:tab/>
      </w:r>
      <w:r w:rsidRPr="00397180">
        <w:rPr>
          <w:sz w:val="18"/>
          <w:szCs w:val="18"/>
        </w:rPr>
        <w:t>工具过渡仓</w:t>
      </w:r>
    </w:p>
    <w:p w14:paraId="272E77DA" w14:textId="77777777" w:rsidR="003C1789" w:rsidRPr="00397180" w:rsidRDefault="003C1789" w:rsidP="003C1789">
      <w:pPr>
        <w:rPr>
          <w:sz w:val="18"/>
          <w:szCs w:val="18"/>
        </w:rPr>
      </w:pPr>
    </w:p>
    <w:p w14:paraId="3CB89D45" w14:textId="77777777" w:rsidR="003C1789" w:rsidRPr="00397180" w:rsidRDefault="003C1789" w:rsidP="003C1789">
      <w:pPr>
        <w:tabs>
          <w:tab w:val="left" w:pos="7170"/>
        </w:tabs>
        <w:rPr>
          <w:sz w:val="18"/>
          <w:szCs w:val="18"/>
        </w:rPr>
      </w:pPr>
      <w:r w:rsidRPr="00397180">
        <w:rPr>
          <w:sz w:val="18"/>
          <w:szCs w:val="18"/>
        </w:rPr>
        <w:tab/>
      </w:r>
      <w:r w:rsidRPr="00397180">
        <w:rPr>
          <w:sz w:val="18"/>
          <w:szCs w:val="18"/>
        </w:rPr>
        <w:t>气体净化系统</w:t>
      </w:r>
    </w:p>
    <w:p w14:paraId="117626F4" w14:textId="7DEAAEF9" w:rsidR="003C1789" w:rsidRPr="00397180" w:rsidRDefault="00DA4602" w:rsidP="00DA4602">
      <w:pPr>
        <w:tabs>
          <w:tab w:val="left" w:pos="7170"/>
        </w:tabs>
        <w:rPr>
          <w:sz w:val="18"/>
          <w:szCs w:val="18"/>
        </w:rPr>
      </w:pPr>
      <w:r>
        <w:rPr>
          <w:sz w:val="18"/>
          <w:szCs w:val="18"/>
        </w:rPr>
        <w:tab/>
      </w:r>
    </w:p>
    <w:p w14:paraId="7CC10BAB" w14:textId="77777777" w:rsidR="003C1789" w:rsidRPr="00397180" w:rsidRDefault="003C1789" w:rsidP="003C1789">
      <w:pPr>
        <w:rPr>
          <w:sz w:val="18"/>
          <w:szCs w:val="18"/>
        </w:rPr>
      </w:pPr>
    </w:p>
    <w:p w14:paraId="5AEA570B" w14:textId="6F526B25" w:rsidR="00AE568E" w:rsidRDefault="00AE568E" w:rsidP="00AE568E"/>
    <w:p w14:paraId="47E564CD" w14:textId="4658D7C7" w:rsidR="00AE568E" w:rsidRDefault="00AE568E" w:rsidP="00AE568E"/>
    <w:p w14:paraId="595AB5D3" w14:textId="07FE32E7" w:rsidR="00AE568E" w:rsidRDefault="00AE568E" w:rsidP="00AE568E"/>
    <w:p w14:paraId="3DF373D4" w14:textId="3FAF506D" w:rsidR="00AE568E" w:rsidRDefault="00AE568E" w:rsidP="00AE568E"/>
    <w:p w14:paraId="43AD3938" w14:textId="6778E817" w:rsidR="00AE568E" w:rsidRDefault="00AE568E" w:rsidP="00AE568E"/>
    <w:p w14:paraId="246CB6E3" w14:textId="77777777" w:rsidR="00AE568E" w:rsidRPr="00AE568E" w:rsidRDefault="00AE568E" w:rsidP="00AE568E"/>
    <w:p w14:paraId="573114BF" w14:textId="77777777" w:rsidR="003C1789" w:rsidRPr="008E65E2" w:rsidRDefault="003C1789" w:rsidP="00CD23D3">
      <w:pPr>
        <w:pStyle w:val="2"/>
        <w:numPr>
          <w:ilvl w:val="1"/>
          <w:numId w:val="3"/>
        </w:numPr>
      </w:pPr>
      <w:bookmarkStart w:id="1" w:name="_Toc40732634"/>
      <w:r w:rsidRPr="008E65E2">
        <w:t>手套箱</w:t>
      </w:r>
      <w:r>
        <w:t>工作原理</w:t>
      </w:r>
      <w:bookmarkEnd w:id="1"/>
    </w:p>
    <w:p w14:paraId="10F5D176" w14:textId="77777777" w:rsidR="003C1789" w:rsidRDefault="003C1789" w:rsidP="003C1789">
      <w:pPr>
        <w:widowControl/>
        <w:shd w:val="clear" w:color="auto" w:fill="FFFFFF"/>
        <w:spacing w:line="360" w:lineRule="atLeast"/>
        <w:ind w:firstLine="420"/>
        <w:jc w:val="left"/>
        <w:rPr>
          <w:rFonts w:ascii="Arial" w:hAnsi="Arial" w:cs="Arial"/>
          <w:kern w:val="0"/>
          <w:szCs w:val="21"/>
        </w:rPr>
      </w:pPr>
      <w:r>
        <w:rPr>
          <w:rFonts w:ascii="Arial" w:hAnsi="Arial" w:cs="Arial" w:hint="eastAsia"/>
          <w:kern w:val="0"/>
          <w:szCs w:val="21"/>
        </w:rPr>
        <w:t>华</w:t>
      </w:r>
      <w:proofErr w:type="gramStart"/>
      <w:r>
        <w:rPr>
          <w:rFonts w:ascii="Arial" w:hAnsi="Arial" w:cs="Arial" w:hint="eastAsia"/>
          <w:kern w:val="0"/>
          <w:szCs w:val="21"/>
        </w:rPr>
        <w:t>力精创</w:t>
      </w:r>
      <w:proofErr w:type="gramEnd"/>
      <w:r>
        <w:rPr>
          <w:rFonts w:ascii="Arial" w:hAnsi="Arial" w:cs="Arial"/>
          <w:kern w:val="0"/>
          <w:szCs w:val="21"/>
        </w:rPr>
        <w:t>的</w:t>
      </w:r>
      <w:r w:rsidRPr="00001C33">
        <w:rPr>
          <w:rFonts w:ascii="Arial" w:hAnsi="Arial" w:cs="Arial"/>
          <w:kern w:val="0"/>
          <w:szCs w:val="21"/>
        </w:rPr>
        <w:t>手套箱</w:t>
      </w:r>
      <w:r>
        <w:rPr>
          <w:rFonts w:ascii="Arial" w:hAnsi="Arial" w:cs="Arial"/>
          <w:kern w:val="0"/>
          <w:szCs w:val="21"/>
        </w:rPr>
        <w:t>产品，</w:t>
      </w:r>
      <w:r w:rsidRPr="00001C33">
        <w:rPr>
          <w:rFonts w:ascii="Arial" w:hAnsi="Arial" w:cs="Arial"/>
          <w:kern w:val="0"/>
          <w:szCs w:val="21"/>
        </w:rPr>
        <w:t>是将高纯惰性气体充入箱体内，并循环过滤掉其中的活性物质的</w:t>
      </w:r>
      <w:hyperlink r:id="rId12" w:tgtFrame="_blank" w:history="1">
        <w:r w:rsidRPr="008E65E2">
          <w:rPr>
            <w:rFonts w:ascii="Arial" w:hAnsi="Arial" w:cs="Arial"/>
            <w:kern w:val="0"/>
            <w:szCs w:val="21"/>
          </w:rPr>
          <w:t>实验室设备</w:t>
        </w:r>
      </w:hyperlink>
      <w:r>
        <w:rPr>
          <w:rFonts w:ascii="Arial" w:hAnsi="Arial" w:cs="Arial"/>
          <w:kern w:val="0"/>
          <w:szCs w:val="21"/>
        </w:rPr>
        <w:t>。</w:t>
      </w:r>
      <w:r w:rsidRPr="00001C33">
        <w:rPr>
          <w:rFonts w:ascii="Arial" w:hAnsi="Arial" w:cs="Arial"/>
          <w:kern w:val="0"/>
          <w:szCs w:val="21"/>
        </w:rPr>
        <w:t>主要功能在于对</w:t>
      </w:r>
      <w:r w:rsidRPr="00001C33">
        <w:rPr>
          <w:rFonts w:ascii="Arial" w:hAnsi="Arial" w:cs="Arial"/>
          <w:kern w:val="0"/>
          <w:szCs w:val="21"/>
        </w:rPr>
        <w:t>O</w:t>
      </w:r>
      <w:r w:rsidRPr="00001C33">
        <w:rPr>
          <w:rFonts w:ascii="Arial" w:hAnsi="Arial" w:cs="Arial"/>
          <w:kern w:val="0"/>
          <w:szCs w:val="21"/>
          <w:vertAlign w:val="superscript"/>
        </w:rPr>
        <w:t>2</w:t>
      </w:r>
      <w:r w:rsidRPr="00001C33">
        <w:rPr>
          <w:rFonts w:ascii="Arial" w:hAnsi="Arial" w:cs="Arial"/>
          <w:kern w:val="0"/>
          <w:szCs w:val="21"/>
        </w:rPr>
        <w:t>，</w:t>
      </w:r>
      <w:r w:rsidRPr="00001C33">
        <w:rPr>
          <w:rFonts w:ascii="Arial" w:hAnsi="Arial" w:cs="Arial"/>
          <w:kern w:val="0"/>
          <w:szCs w:val="21"/>
        </w:rPr>
        <w:t>H</w:t>
      </w:r>
      <w:r w:rsidRPr="00001C33">
        <w:rPr>
          <w:rFonts w:ascii="Arial" w:hAnsi="Arial" w:cs="Arial"/>
          <w:kern w:val="0"/>
          <w:szCs w:val="21"/>
          <w:vertAlign w:val="subscript"/>
        </w:rPr>
        <w:t>2</w:t>
      </w:r>
      <w:r w:rsidRPr="00001C33">
        <w:rPr>
          <w:rFonts w:ascii="Arial" w:hAnsi="Arial" w:cs="Arial"/>
          <w:kern w:val="0"/>
          <w:szCs w:val="21"/>
        </w:rPr>
        <w:t>O</w:t>
      </w:r>
      <w:r w:rsidRPr="00001C33">
        <w:rPr>
          <w:rFonts w:ascii="Arial" w:hAnsi="Arial" w:cs="Arial"/>
          <w:kern w:val="0"/>
          <w:szCs w:val="21"/>
        </w:rPr>
        <w:t>，</w:t>
      </w:r>
      <w:r>
        <w:fldChar w:fldCharType="begin"/>
      </w:r>
      <w:r>
        <w:instrText xml:space="preserve"> HYPERLINK "https://baike.baidu.com/item/%E6%9C%89%E6%9C%BA%E6%B0%94%E4%BD%93/4111604" \t "_blank" </w:instrText>
      </w:r>
      <w:r>
        <w:fldChar w:fldCharType="separate"/>
      </w:r>
      <w:r w:rsidRPr="008E65E2">
        <w:rPr>
          <w:rFonts w:ascii="Arial" w:hAnsi="Arial" w:cs="Arial"/>
          <w:kern w:val="0"/>
          <w:szCs w:val="21"/>
        </w:rPr>
        <w:t>有机气体</w:t>
      </w:r>
      <w:r>
        <w:rPr>
          <w:rFonts w:ascii="Arial" w:hAnsi="Arial" w:cs="Arial"/>
          <w:kern w:val="0"/>
          <w:szCs w:val="21"/>
        </w:rPr>
        <w:fldChar w:fldCharType="end"/>
      </w:r>
      <w:r w:rsidRPr="00001C33">
        <w:rPr>
          <w:rFonts w:ascii="Arial" w:hAnsi="Arial" w:cs="Arial"/>
          <w:kern w:val="0"/>
          <w:szCs w:val="21"/>
        </w:rPr>
        <w:t>的清除。</w:t>
      </w:r>
      <w:r>
        <w:rPr>
          <w:rFonts w:ascii="Arial" w:hAnsi="Arial" w:cs="Arial"/>
          <w:kern w:val="0"/>
          <w:szCs w:val="21"/>
        </w:rPr>
        <w:t>在</w:t>
      </w:r>
      <w:r>
        <w:rPr>
          <w:rFonts w:ascii="Arial" w:hAnsi="Arial" w:cs="Arial" w:hint="eastAsia"/>
          <w:kern w:val="0"/>
          <w:szCs w:val="21"/>
        </w:rPr>
        <w:t>P</w:t>
      </w:r>
      <w:r>
        <w:rPr>
          <w:rFonts w:ascii="Arial" w:hAnsi="Arial" w:cs="Arial"/>
          <w:kern w:val="0"/>
          <w:szCs w:val="21"/>
        </w:rPr>
        <w:t>LC</w:t>
      </w:r>
      <w:r>
        <w:rPr>
          <w:rFonts w:ascii="Arial" w:hAnsi="Arial" w:cs="Arial"/>
          <w:kern w:val="0"/>
          <w:szCs w:val="21"/>
        </w:rPr>
        <w:t>的自动化控制下，通过循环风机把工作气体经过气体净化系统和有机溶剂吸附系统进行处理，最终实现一个无水、无氧、无尘的超纯环境。</w:t>
      </w:r>
    </w:p>
    <w:p w14:paraId="417148D3" w14:textId="7F5C9181" w:rsidR="003C1789" w:rsidRPr="00E62A15" w:rsidRDefault="00BB17B8" w:rsidP="003C1789">
      <w:pPr>
        <w:widowControl/>
        <w:shd w:val="clear" w:color="auto" w:fill="FFFFFF"/>
        <w:tabs>
          <w:tab w:val="left" w:pos="3181"/>
          <w:tab w:val="center" w:pos="4363"/>
        </w:tabs>
        <w:spacing w:line="360" w:lineRule="atLeast"/>
        <w:ind w:firstLine="420"/>
        <w:jc w:val="left"/>
        <w:rPr>
          <w:rFonts w:ascii="Arial" w:hAnsi="Arial" w:cs="Arial"/>
          <w:kern w:val="0"/>
          <w:sz w:val="13"/>
          <w:szCs w:val="13"/>
        </w:rPr>
      </w:pPr>
      <w:r>
        <w:rPr>
          <w:rFonts w:asciiTheme="minorHAnsi" w:eastAsiaTheme="minorEastAsia" w:hAnsiTheme="minorHAnsi" w:cstheme="minorBidi"/>
          <w:noProof/>
          <w:sz w:val="13"/>
          <w:szCs w:val="13"/>
        </w:rPr>
        <w:drawing>
          <wp:anchor distT="0" distB="0" distL="114300" distR="114300" simplePos="0" relativeHeight="251668480" behindDoc="1" locked="0" layoutInCell="1" allowOverlap="1" wp14:anchorId="6D458310" wp14:editId="0A2151B0">
            <wp:simplePos x="0" y="0"/>
            <wp:positionH relativeFrom="column">
              <wp:posOffset>1136806</wp:posOffset>
            </wp:positionH>
            <wp:positionV relativeFrom="paragraph">
              <wp:posOffset>209298</wp:posOffset>
            </wp:positionV>
            <wp:extent cx="3212465" cy="2401570"/>
            <wp:effectExtent l="0" t="0" r="6985"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2465" cy="2401570"/>
                    </a:xfrm>
                    <a:prstGeom prst="rect">
                      <a:avLst/>
                    </a:prstGeom>
                    <a:noFill/>
                  </pic:spPr>
                </pic:pic>
              </a:graphicData>
            </a:graphic>
            <wp14:sizeRelH relativeFrom="page">
              <wp14:pctWidth>0</wp14:pctWidth>
            </wp14:sizeRelH>
            <wp14:sizeRelV relativeFrom="page">
              <wp14:pctHeight>0</wp14:pctHeight>
            </wp14:sizeRelV>
          </wp:anchor>
        </w:drawing>
      </w:r>
      <w:r w:rsidR="003C1789">
        <w:rPr>
          <w:rFonts w:ascii="Arial" w:hAnsi="Arial" w:cs="Arial"/>
          <w:kern w:val="0"/>
          <w:szCs w:val="21"/>
        </w:rPr>
        <w:tab/>
      </w:r>
      <w:r w:rsidR="003C1789" w:rsidRPr="00E62A15">
        <w:rPr>
          <w:rFonts w:ascii="Arial" w:hAnsi="Arial" w:cs="Arial"/>
          <w:kern w:val="0"/>
          <w:sz w:val="13"/>
          <w:szCs w:val="13"/>
        </w:rPr>
        <w:t>箱体</w:t>
      </w:r>
      <w:r w:rsidR="003C1789" w:rsidRPr="00E62A15">
        <w:rPr>
          <w:rFonts w:ascii="Arial" w:hAnsi="Arial" w:cs="Arial"/>
          <w:kern w:val="0"/>
          <w:sz w:val="13"/>
          <w:szCs w:val="13"/>
        </w:rPr>
        <w:tab/>
      </w:r>
    </w:p>
    <w:p w14:paraId="32039FE5" w14:textId="77777777" w:rsidR="003C1789" w:rsidRPr="00E62A15" w:rsidRDefault="003C1789" w:rsidP="003C1789">
      <w:pPr>
        <w:rPr>
          <w:rFonts w:ascii="微软雅黑" w:eastAsia="微软雅黑" w:hAnsi="微软雅黑" w:cs="微软雅黑"/>
          <w:sz w:val="15"/>
          <w:szCs w:val="15"/>
        </w:rPr>
      </w:pPr>
    </w:p>
    <w:p w14:paraId="5019D47B" w14:textId="77777777" w:rsidR="003C1789" w:rsidRPr="00E62A15" w:rsidRDefault="003C1789" w:rsidP="003C1789">
      <w:pPr>
        <w:rPr>
          <w:rFonts w:ascii="微软雅黑" w:eastAsia="微软雅黑" w:hAnsi="微软雅黑" w:cs="微软雅黑"/>
          <w:sz w:val="15"/>
          <w:szCs w:val="15"/>
        </w:rPr>
      </w:pPr>
    </w:p>
    <w:p w14:paraId="09F946AF" w14:textId="77777777" w:rsidR="003C1789" w:rsidRPr="00E62A15" w:rsidRDefault="003C1789" w:rsidP="003C1789">
      <w:pPr>
        <w:rPr>
          <w:rFonts w:ascii="微软雅黑" w:eastAsia="微软雅黑" w:hAnsi="微软雅黑" w:cs="微软雅黑"/>
          <w:sz w:val="15"/>
          <w:szCs w:val="15"/>
        </w:rPr>
      </w:pPr>
    </w:p>
    <w:p w14:paraId="3B194C71" w14:textId="77777777" w:rsidR="003C1789" w:rsidRPr="00E62A15" w:rsidRDefault="003C1789" w:rsidP="003C1789">
      <w:pPr>
        <w:rPr>
          <w:rFonts w:ascii="微软雅黑" w:eastAsia="微软雅黑" w:hAnsi="微软雅黑" w:cs="微软雅黑"/>
          <w:sz w:val="15"/>
          <w:szCs w:val="15"/>
        </w:rPr>
      </w:pPr>
    </w:p>
    <w:p w14:paraId="54964C9D" w14:textId="77777777" w:rsidR="003C1789" w:rsidRPr="00E62A15" w:rsidRDefault="003C1789" w:rsidP="003C1789">
      <w:pPr>
        <w:tabs>
          <w:tab w:val="left" w:pos="3143"/>
          <w:tab w:val="left" w:pos="5472"/>
        </w:tabs>
        <w:rPr>
          <w:rFonts w:ascii="微软雅黑" w:eastAsia="微软雅黑" w:hAnsi="微软雅黑" w:cs="微软雅黑"/>
          <w:sz w:val="15"/>
          <w:szCs w:val="15"/>
        </w:rPr>
      </w:pPr>
      <w:r w:rsidRPr="00E62A15">
        <w:rPr>
          <w:rFonts w:ascii="微软雅黑" w:eastAsia="微软雅黑" w:hAnsi="微软雅黑" w:cs="微软雅黑"/>
          <w:sz w:val="15"/>
          <w:szCs w:val="15"/>
        </w:rPr>
        <w:tab/>
      </w:r>
      <w:r w:rsidRPr="00E62A15">
        <w:rPr>
          <w:rFonts w:ascii="微软雅黑" w:eastAsia="微软雅黑" w:hAnsi="微软雅黑" w:cs="微软雅黑"/>
          <w:sz w:val="15"/>
          <w:szCs w:val="15"/>
        </w:rPr>
        <w:tab/>
      </w:r>
    </w:p>
    <w:p w14:paraId="2505FA67" w14:textId="77777777" w:rsidR="003C1789" w:rsidRDefault="003C1789" w:rsidP="003C1789">
      <w:pPr>
        <w:rPr>
          <w:rFonts w:ascii="微软雅黑" w:eastAsia="微软雅黑" w:hAnsi="微软雅黑" w:cs="微软雅黑"/>
        </w:rPr>
      </w:pPr>
    </w:p>
    <w:p w14:paraId="71641350" w14:textId="77777777" w:rsidR="003C1789" w:rsidRPr="00E62A15" w:rsidRDefault="003C1789" w:rsidP="003C1789">
      <w:pPr>
        <w:tabs>
          <w:tab w:val="left" w:pos="6611"/>
        </w:tabs>
        <w:rPr>
          <w:rFonts w:ascii="微软雅黑" w:eastAsia="微软雅黑" w:hAnsi="微软雅黑" w:cs="微软雅黑"/>
          <w:sz w:val="13"/>
          <w:szCs w:val="13"/>
        </w:rPr>
      </w:pPr>
      <w:r>
        <w:rPr>
          <w:rFonts w:ascii="微软雅黑" w:eastAsia="微软雅黑" w:hAnsi="微软雅黑" w:cs="微软雅黑"/>
        </w:rPr>
        <w:tab/>
      </w:r>
      <w:r w:rsidRPr="00E62A15">
        <w:rPr>
          <w:rFonts w:ascii="微软雅黑" w:eastAsia="微软雅黑" w:hAnsi="微软雅黑" w:cs="微软雅黑"/>
          <w:sz w:val="13"/>
          <w:szCs w:val="13"/>
        </w:rPr>
        <w:t>气体净化系统</w:t>
      </w:r>
    </w:p>
    <w:p w14:paraId="2745D25C" w14:textId="77777777" w:rsidR="003C1789" w:rsidRDefault="003C1789" w:rsidP="003C1789">
      <w:pPr>
        <w:tabs>
          <w:tab w:val="left" w:pos="3105"/>
        </w:tabs>
        <w:rPr>
          <w:rFonts w:ascii="微软雅黑" w:eastAsia="微软雅黑" w:hAnsi="微软雅黑" w:cs="微软雅黑"/>
          <w:sz w:val="13"/>
          <w:szCs w:val="13"/>
        </w:rPr>
      </w:pPr>
      <w:r>
        <w:rPr>
          <w:rFonts w:ascii="微软雅黑" w:eastAsia="微软雅黑" w:hAnsi="微软雅黑" w:cs="微软雅黑"/>
        </w:rPr>
        <w:tab/>
      </w:r>
      <w:r w:rsidRPr="00E62A15">
        <w:rPr>
          <w:rFonts w:ascii="微软雅黑" w:eastAsia="微软雅黑" w:hAnsi="微软雅黑" w:cs="微软雅黑"/>
          <w:sz w:val="13"/>
          <w:szCs w:val="13"/>
        </w:rPr>
        <w:t>有机溶剂</w:t>
      </w:r>
    </w:p>
    <w:p w14:paraId="3CA3D549" w14:textId="77777777" w:rsidR="003C1789" w:rsidRPr="00E62A15" w:rsidRDefault="003C1789" w:rsidP="003C1789">
      <w:pPr>
        <w:tabs>
          <w:tab w:val="left" w:pos="3105"/>
        </w:tabs>
        <w:ind w:firstLineChars="2400" w:firstLine="3120"/>
        <w:rPr>
          <w:rFonts w:ascii="微软雅黑" w:eastAsia="微软雅黑" w:hAnsi="微软雅黑" w:cs="微软雅黑"/>
          <w:sz w:val="13"/>
          <w:szCs w:val="13"/>
        </w:rPr>
      </w:pPr>
      <w:r w:rsidRPr="00E62A15">
        <w:rPr>
          <w:rFonts w:ascii="微软雅黑" w:eastAsia="微软雅黑" w:hAnsi="微软雅黑" w:cs="微软雅黑"/>
          <w:sz w:val="13"/>
          <w:szCs w:val="13"/>
        </w:rPr>
        <w:t>吸附系统</w:t>
      </w:r>
    </w:p>
    <w:p w14:paraId="743A1E65" w14:textId="77777777" w:rsidR="003C1789" w:rsidRDefault="003C1789" w:rsidP="003C1789">
      <w:pPr>
        <w:rPr>
          <w:rFonts w:ascii="微软雅黑" w:eastAsia="微软雅黑" w:hAnsi="微软雅黑" w:cs="微软雅黑"/>
        </w:rPr>
      </w:pPr>
    </w:p>
    <w:p w14:paraId="74ACF077" w14:textId="77777777" w:rsidR="003C1789" w:rsidRPr="009171C7" w:rsidRDefault="003C1789" w:rsidP="003C1789">
      <w:r>
        <w:rPr>
          <w:rFonts w:ascii="微软雅黑" w:eastAsia="微软雅黑" w:hAnsi="微软雅黑" w:cs="微软雅黑"/>
        </w:rPr>
        <w:t>※</w:t>
      </w:r>
      <w:r w:rsidRPr="00274DB9">
        <w:t>除氧及还原</w:t>
      </w:r>
    </w:p>
    <w:p w14:paraId="2991F51A" w14:textId="77777777" w:rsidR="003C1789" w:rsidRDefault="003C1789" w:rsidP="003C1789">
      <w:r>
        <w:t>除氧：</w:t>
      </w:r>
      <w:r>
        <w:t>2Cu+O</w:t>
      </w:r>
      <w:r w:rsidRPr="005B6858">
        <w:rPr>
          <w:vertAlign w:val="subscript"/>
        </w:rPr>
        <w:t>2</w:t>
      </w:r>
      <w:r>
        <w:t>=2CuO</w:t>
      </w:r>
    </w:p>
    <w:p w14:paraId="5F74A143" w14:textId="77777777" w:rsidR="003C1789" w:rsidRDefault="003C1789" w:rsidP="003C1789">
      <w:r>
        <w:lastRenderedPageBreak/>
        <w:t>还原：</w:t>
      </w:r>
      <w:r>
        <w:t>CuO+H</w:t>
      </w:r>
      <w:r w:rsidRPr="005B6858">
        <w:rPr>
          <w:vertAlign w:val="subscript"/>
        </w:rPr>
        <w:t>2</w:t>
      </w:r>
      <w:r>
        <w:t>=Cu+H</w:t>
      </w:r>
      <w:r w:rsidRPr="005B6858">
        <w:rPr>
          <w:vertAlign w:val="subscript"/>
        </w:rPr>
        <w:t>2</w:t>
      </w:r>
      <w:r>
        <w:t>O</w:t>
      </w:r>
    </w:p>
    <w:p w14:paraId="185B77BC" w14:textId="77777777" w:rsidR="003C1789" w:rsidRPr="00274DB9" w:rsidRDefault="003C1789" w:rsidP="003C1789">
      <w:r>
        <w:rPr>
          <w:rFonts w:ascii="微软雅黑" w:eastAsia="微软雅黑" w:hAnsi="微软雅黑" w:cs="微软雅黑"/>
        </w:rPr>
        <w:t>※</w:t>
      </w:r>
      <w:r w:rsidRPr="00274DB9">
        <w:t>除</w:t>
      </w:r>
      <w:r>
        <w:t>水</w:t>
      </w:r>
      <w:r w:rsidRPr="00274DB9">
        <w:t>及还原</w:t>
      </w:r>
    </w:p>
    <w:p w14:paraId="080D2C76" w14:textId="77777777" w:rsidR="003C1789" w:rsidRDefault="003C1789" w:rsidP="003C1789">
      <w:r>
        <w:rPr>
          <w:rFonts w:hint="eastAsia"/>
        </w:rPr>
        <w:t>除水：使用分子筛去除水分子</w:t>
      </w:r>
    </w:p>
    <w:p w14:paraId="7C6F5114" w14:textId="77777777" w:rsidR="003C1789" w:rsidRPr="009171C7" w:rsidRDefault="003C1789" w:rsidP="003C1789">
      <w:r>
        <w:t>还原：加热蒸发</w:t>
      </w:r>
    </w:p>
    <w:p w14:paraId="55865E88" w14:textId="77777777" w:rsidR="003C1789" w:rsidRDefault="003C1789" w:rsidP="002E08A4">
      <w:pPr>
        <w:pStyle w:val="2"/>
        <w:numPr>
          <w:ilvl w:val="1"/>
          <w:numId w:val="3"/>
        </w:numPr>
      </w:pPr>
      <w:bookmarkStart w:id="2" w:name="_Toc40732635"/>
      <w:r>
        <w:t>手套箱的基本配置</w:t>
      </w:r>
      <w:bookmarkEnd w:id="2"/>
    </w:p>
    <w:tbl>
      <w:tblPr>
        <w:tblStyle w:val="afa"/>
        <w:tblW w:w="8296" w:type="dxa"/>
        <w:tblInd w:w="0" w:type="dxa"/>
        <w:tblLook w:val="04A0" w:firstRow="1" w:lastRow="0" w:firstColumn="1" w:lastColumn="0" w:noHBand="0" w:noVBand="1"/>
      </w:tblPr>
      <w:tblGrid>
        <w:gridCol w:w="2438"/>
        <w:gridCol w:w="2967"/>
        <w:gridCol w:w="2891"/>
      </w:tblGrid>
      <w:tr w:rsidR="003C1789" w14:paraId="4626FA3C" w14:textId="77777777" w:rsidTr="00CF6F9A">
        <w:tc>
          <w:tcPr>
            <w:tcW w:w="2438" w:type="dxa"/>
          </w:tcPr>
          <w:p w14:paraId="1EE56166" w14:textId="77777777" w:rsidR="003C1789" w:rsidRDefault="003C1789" w:rsidP="00CF6F9A">
            <w:r>
              <w:t>名称</w:t>
            </w:r>
          </w:p>
        </w:tc>
        <w:tc>
          <w:tcPr>
            <w:tcW w:w="2967" w:type="dxa"/>
          </w:tcPr>
          <w:p w14:paraId="60D63F4C" w14:textId="77777777" w:rsidR="003C1789" w:rsidRDefault="003C1789" w:rsidP="00CF6F9A">
            <w:r>
              <w:t>简介</w:t>
            </w:r>
          </w:p>
        </w:tc>
        <w:tc>
          <w:tcPr>
            <w:tcW w:w="2891" w:type="dxa"/>
          </w:tcPr>
          <w:p w14:paraId="16473E1F" w14:textId="77777777" w:rsidR="003C1789" w:rsidRDefault="003C1789" w:rsidP="00CF6F9A"/>
        </w:tc>
      </w:tr>
      <w:tr w:rsidR="003C1789" w14:paraId="7862F26B" w14:textId="77777777" w:rsidTr="00CF6F9A">
        <w:tc>
          <w:tcPr>
            <w:tcW w:w="2438" w:type="dxa"/>
          </w:tcPr>
          <w:p w14:paraId="605ABADE" w14:textId="77777777" w:rsidR="003C1789" w:rsidRDefault="003C1789" w:rsidP="00CF6F9A">
            <w:r>
              <w:rPr>
                <w:rFonts w:hint="eastAsia"/>
              </w:rPr>
              <w:t>箱体</w:t>
            </w:r>
          </w:p>
        </w:tc>
        <w:tc>
          <w:tcPr>
            <w:tcW w:w="2967" w:type="dxa"/>
          </w:tcPr>
          <w:p w14:paraId="13BFC625" w14:textId="77777777" w:rsidR="003C1789" w:rsidRDefault="003C1789" w:rsidP="00CF6F9A">
            <w:r>
              <w:rPr>
                <w:rFonts w:hint="eastAsia"/>
              </w:rPr>
              <w:t>采用</w:t>
            </w:r>
            <w:r>
              <w:rPr>
                <w:rFonts w:hint="eastAsia"/>
              </w:rPr>
              <w:t>3mm</w:t>
            </w:r>
            <w:r>
              <w:rPr>
                <w:rFonts w:hint="eastAsia"/>
              </w:rPr>
              <w:t>优质</w:t>
            </w:r>
            <w:r>
              <w:rPr>
                <w:rFonts w:hint="eastAsia"/>
              </w:rPr>
              <w:t>3</w:t>
            </w:r>
            <w:r>
              <w:t>04</w:t>
            </w:r>
            <w:r>
              <w:t>不锈钢制作，内表面拉丝或镜面处理，外表面拉丝或喷塑。</w:t>
            </w:r>
            <w:r>
              <w:rPr>
                <w:rFonts w:hint="eastAsia"/>
              </w:rPr>
              <w:t xml:space="preserve"> </w:t>
            </w:r>
          </w:p>
        </w:tc>
        <w:tc>
          <w:tcPr>
            <w:tcW w:w="2891" w:type="dxa"/>
          </w:tcPr>
          <w:p w14:paraId="3F2137B5" w14:textId="77777777" w:rsidR="003C1789" w:rsidRDefault="003C1789" w:rsidP="00CF6F9A">
            <w:r>
              <w:rPr>
                <w:rFonts w:hint="eastAsia"/>
              </w:rPr>
              <w:t>可根据用户需求更改材质及规格。</w:t>
            </w:r>
          </w:p>
        </w:tc>
      </w:tr>
      <w:tr w:rsidR="003C1789" w14:paraId="06952AFC" w14:textId="77777777" w:rsidTr="00CF6F9A">
        <w:tc>
          <w:tcPr>
            <w:tcW w:w="2438" w:type="dxa"/>
          </w:tcPr>
          <w:p w14:paraId="06FAE0A5" w14:textId="77777777" w:rsidR="003C1789" w:rsidRDefault="003C1789" w:rsidP="00CF6F9A">
            <w:r>
              <w:rPr>
                <w:rFonts w:hint="eastAsia"/>
              </w:rPr>
              <w:t>搁物架</w:t>
            </w:r>
          </w:p>
        </w:tc>
        <w:tc>
          <w:tcPr>
            <w:tcW w:w="2967" w:type="dxa"/>
          </w:tcPr>
          <w:p w14:paraId="6188D176" w14:textId="77777777" w:rsidR="003C1789" w:rsidRDefault="003C1789" w:rsidP="00CF6F9A">
            <w:r>
              <w:rPr>
                <w:rFonts w:hint="eastAsia"/>
              </w:rPr>
              <w:t>提供物料缓存区</w:t>
            </w:r>
          </w:p>
        </w:tc>
        <w:tc>
          <w:tcPr>
            <w:tcW w:w="2891" w:type="dxa"/>
          </w:tcPr>
          <w:p w14:paraId="58D88C8F" w14:textId="77777777" w:rsidR="003C1789" w:rsidRPr="00BF31B9" w:rsidRDefault="003C1789" w:rsidP="00CF6F9A">
            <w:r>
              <w:rPr>
                <w:rFonts w:hint="eastAsia"/>
              </w:rPr>
              <w:t>可选：背挂（双面玻璃</w:t>
            </w:r>
            <w:proofErr w:type="gramStart"/>
            <w:r>
              <w:rPr>
                <w:rFonts w:hint="eastAsia"/>
              </w:rPr>
              <w:t>不</w:t>
            </w:r>
            <w:proofErr w:type="gramEnd"/>
            <w:r>
              <w:rPr>
                <w:rFonts w:hint="eastAsia"/>
              </w:rPr>
              <w:t>可选）</w:t>
            </w:r>
            <w:r>
              <w:t>、立式、吊顶式等。</w:t>
            </w:r>
          </w:p>
        </w:tc>
      </w:tr>
      <w:tr w:rsidR="003C1789" w14:paraId="4C0D9009" w14:textId="77777777" w:rsidTr="00CF6F9A">
        <w:tc>
          <w:tcPr>
            <w:tcW w:w="2438" w:type="dxa"/>
          </w:tcPr>
          <w:p w14:paraId="239EC1A4" w14:textId="77777777" w:rsidR="003C1789" w:rsidRDefault="003C1789" w:rsidP="00CF6F9A">
            <w:r>
              <w:rPr>
                <w:rFonts w:hint="eastAsia"/>
              </w:rPr>
              <w:t>观察视窗</w:t>
            </w:r>
          </w:p>
        </w:tc>
        <w:tc>
          <w:tcPr>
            <w:tcW w:w="2967" w:type="dxa"/>
          </w:tcPr>
          <w:p w14:paraId="1C777DFB" w14:textId="77777777" w:rsidR="003C1789" w:rsidRDefault="003C1789" w:rsidP="00CF6F9A">
            <w:r>
              <w:rPr>
                <w:rFonts w:hint="eastAsia"/>
              </w:rPr>
              <w:t>人性化倾斜式设计，采用</w:t>
            </w:r>
            <w:r>
              <w:rPr>
                <w:rFonts w:hint="eastAsia"/>
              </w:rPr>
              <w:t>1</w:t>
            </w:r>
            <w:r>
              <w:t>2mm</w:t>
            </w:r>
            <w:r>
              <w:t>双面干化夹胶玻璃，有效保护人员及设备安全。</w:t>
            </w:r>
          </w:p>
        </w:tc>
        <w:tc>
          <w:tcPr>
            <w:tcW w:w="2891" w:type="dxa"/>
          </w:tcPr>
          <w:p w14:paraId="2F28D203" w14:textId="77777777" w:rsidR="003C1789" w:rsidRDefault="003C1789" w:rsidP="00CF6F9A">
            <w:r>
              <w:rPr>
                <w:rFonts w:hint="eastAsia"/>
              </w:rPr>
              <w:t>可选：</w:t>
            </w:r>
            <w:r>
              <w:rPr>
                <w:rFonts w:hint="eastAsia"/>
              </w:rPr>
              <w:t>P</w:t>
            </w:r>
            <w:r>
              <w:t>C</w:t>
            </w:r>
            <w:r>
              <w:t>玻璃、有机玻璃、铅玻璃等。</w:t>
            </w:r>
          </w:p>
        </w:tc>
      </w:tr>
      <w:tr w:rsidR="003C1789" w14:paraId="7218E30D" w14:textId="77777777" w:rsidTr="00CF6F9A">
        <w:tc>
          <w:tcPr>
            <w:tcW w:w="2438" w:type="dxa"/>
          </w:tcPr>
          <w:p w14:paraId="3F5B8608" w14:textId="77777777" w:rsidR="003C1789" w:rsidRDefault="003C1789" w:rsidP="00CF6F9A">
            <w:r>
              <w:rPr>
                <w:rFonts w:hint="eastAsia"/>
              </w:rPr>
              <w:t>手套孔</w:t>
            </w:r>
          </w:p>
        </w:tc>
        <w:tc>
          <w:tcPr>
            <w:tcW w:w="2967" w:type="dxa"/>
          </w:tcPr>
          <w:p w14:paraId="3531B5CD" w14:textId="77777777" w:rsidR="003C1789" w:rsidRDefault="003C1789" w:rsidP="00CF6F9A">
            <w:r>
              <w:rPr>
                <w:rFonts w:hint="eastAsia"/>
              </w:rPr>
              <w:t>P</w:t>
            </w:r>
            <w:r>
              <w:t>PS</w:t>
            </w:r>
            <w:r>
              <w:t>成型手套孔。</w:t>
            </w:r>
            <w:r>
              <w:t xml:space="preserve"> </w:t>
            </w:r>
          </w:p>
        </w:tc>
        <w:tc>
          <w:tcPr>
            <w:tcW w:w="2891" w:type="dxa"/>
          </w:tcPr>
          <w:p w14:paraId="4F184B98" w14:textId="77777777" w:rsidR="003C1789" w:rsidRDefault="003C1789" w:rsidP="00CF6F9A">
            <w:r>
              <w:rPr>
                <w:rFonts w:hint="eastAsia"/>
              </w:rPr>
              <w:t>配备</w:t>
            </w:r>
            <w:r>
              <w:rPr>
                <w:rFonts w:hint="eastAsia"/>
              </w:rPr>
              <w:t>0</w:t>
            </w:r>
            <w:r>
              <w:t>.4mm</w:t>
            </w:r>
            <w:r>
              <w:rPr>
                <w:rFonts w:hint="eastAsia"/>
              </w:rPr>
              <w:t>进口丁基合成橡胶手套</w:t>
            </w:r>
          </w:p>
        </w:tc>
      </w:tr>
      <w:tr w:rsidR="003C1789" w14:paraId="1FD7BEA3" w14:textId="77777777" w:rsidTr="00CF6F9A">
        <w:tc>
          <w:tcPr>
            <w:tcW w:w="2438" w:type="dxa"/>
          </w:tcPr>
          <w:p w14:paraId="3FCB6BF3" w14:textId="77777777" w:rsidR="003C1789" w:rsidRDefault="003C1789" w:rsidP="00CF6F9A">
            <w:r>
              <w:t>照明系统</w:t>
            </w:r>
          </w:p>
        </w:tc>
        <w:tc>
          <w:tcPr>
            <w:tcW w:w="2967" w:type="dxa"/>
          </w:tcPr>
          <w:p w14:paraId="79F9176D" w14:textId="77777777" w:rsidR="003C1789" w:rsidRDefault="003C1789" w:rsidP="00CF6F9A">
            <w:r>
              <w:t>采用</w:t>
            </w:r>
            <w:r>
              <w:rPr>
                <w:rFonts w:hint="eastAsia"/>
              </w:rPr>
              <w:t>L</w:t>
            </w:r>
            <w:r>
              <w:t>ED</w:t>
            </w:r>
            <w:r>
              <w:t>光源</w:t>
            </w:r>
          </w:p>
        </w:tc>
        <w:tc>
          <w:tcPr>
            <w:tcW w:w="2891" w:type="dxa"/>
          </w:tcPr>
          <w:p w14:paraId="64049BBE" w14:textId="77777777" w:rsidR="003C1789" w:rsidRDefault="003C1789" w:rsidP="00CF6F9A">
            <w:r>
              <w:t>可选：荧光灯、特种灯</w:t>
            </w:r>
          </w:p>
        </w:tc>
      </w:tr>
      <w:tr w:rsidR="003C1789" w14:paraId="6D7576AC" w14:textId="77777777" w:rsidTr="00CF6F9A">
        <w:tc>
          <w:tcPr>
            <w:tcW w:w="2438" w:type="dxa"/>
          </w:tcPr>
          <w:p w14:paraId="32B93B4C" w14:textId="77777777" w:rsidR="003C1789" w:rsidRPr="00173602" w:rsidRDefault="003C1789" w:rsidP="00CF6F9A">
            <w:r>
              <w:t>物料过渡仓</w:t>
            </w:r>
          </w:p>
        </w:tc>
        <w:tc>
          <w:tcPr>
            <w:tcW w:w="2967" w:type="dxa"/>
          </w:tcPr>
          <w:p w14:paraId="0724A269" w14:textId="77777777" w:rsidR="003C1789" w:rsidRDefault="003C1789" w:rsidP="00CF6F9A">
            <w:r>
              <w:t>尺寸：</w:t>
            </w:r>
            <w:r>
              <w:t>φ380×600</w:t>
            </w:r>
          </w:p>
          <w:p w14:paraId="23775AC8" w14:textId="77777777" w:rsidR="003C1789" w:rsidRDefault="003C1789" w:rsidP="00CF6F9A">
            <w:r>
              <w:t>采用</w:t>
            </w:r>
            <w:r>
              <w:rPr>
                <w:rFonts w:hint="eastAsia"/>
              </w:rPr>
              <w:t>优质</w:t>
            </w:r>
            <w:r>
              <w:rPr>
                <w:rFonts w:hint="eastAsia"/>
              </w:rPr>
              <w:t>3</w:t>
            </w:r>
            <w:r>
              <w:t>04</w:t>
            </w:r>
            <w:r>
              <w:t>不锈钢制作，用于传递工作物料。内配传递装置。</w:t>
            </w:r>
          </w:p>
        </w:tc>
        <w:tc>
          <w:tcPr>
            <w:tcW w:w="2891" w:type="dxa"/>
          </w:tcPr>
          <w:p w14:paraId="34E26CD2" w14:textId="77777777" w:rsidR="003C1789" w:rsidRDefault="003C1789" w:rsidP="00CF6F9A">
            <w:r>
              <w:rPr>
                <w:rFonts w:hint="eastAsia"/>
              </w:rPr>
              <w:t>可根据用户需求更改材质及规格。</w:t>
            </w:r>
          </w:p>
        </w:tc>
      </w:tr>
      <w:tr w:rsidR="003C1789" w14:paraId="09BBB60A" w14:textId="77777777" w:rsidTr="00CF6F9A">
        <w:tc>
          <w:tcPr>
            <w:tcW w:w="2438" w:type="dxa"/>
          </w:tcPr>
          <w:p w14:paraId="4E56A223" w14:textId="77777777" w:rsidR="003C1789" w:rsidRDefault="003C1789" w:rsidP="00CF6F9A">
            <w:r>
              <w:t>备用接口</w:t>
            </w:r>
          </w:p>
        </w:tc>
        <w:tc>
          <w:tcPr>
            <w:tcW w:w="2967" w:type="dxa"/>
          </w:tcPr>
          <w:p w14:paraId="6C970A14" w14:textId="77777777" w:rsidR="003C1789" w:rsidRDefault="003C1789" w:rsidP="00CF6F9A">
            <w:r>
              <w:t>在箱体</w:t>
            </w:r>
            <w:proofErr w:type="gramStart"/>
            <w:r>
              <w:t>左侧标配</w:t>
            </w:r>
            <w:r>
              <w:rPr>
                <w:rFonts w:hint="eastAsia"/>
              </w:rPr>
              <w:t>3</w:t>
            </w:r>
            <w:r>
              <w:rPr>
                <w:rFonts w:hint="eastAsia"/>
              </w:rPr>
              <w:t>个</w:t>
            </w:r>
            <w:proofErr w:type="gramEnd"/>
            <w:r>
              <w:rPr>
                <w:rFonts w:hint="eastAsia"/>
              </w:rPr>
              <w:t>K</w:t>
            </w:r>
            <w:r>
              <w:t>F40</w:t>
            </w:r>
            <w:r>
              <w:t>接口。</w:t>
            </w:r>
          </w:p>
        </w:tc>
        <w:tc>
          <w:tcPr>
            <w:tcW w:w="2891" w:type="dxa"/>
          </w:tcPr>
          <w:p w14:paraId="796A9AA5" w14:textId="77777777" w:rsidR="003C1789" w:rsidRDefault="003C1789" w:rsidP="00CF6F9A">
            <w:r>
              <w:rPr>
                <w:rFonts w:hint="eastAsia"/>
              </w:rPr>
              <w:t>可根据用户需求改变规格及增减。</w:t>
            </w:r>
          </w:p>
        </w:tc>
      </w:tr>
      <w:tr w:rsidR="003C1789" w14:paraId="75C01263" w14:textId="77777777" w:rsidTr="00CF6F9A">
        <w:tc>
          <w:tcPr>
            <w:tcW w:w="2438" w:type="dxa"/>
          </w:tcPr>
          <w:p w14:paraId="0143481F" w14:textId="77777777" w:rsidR="003C1789" w:rsidRDefault="003C1789" w:rsidP="00CF6F9A">
            <w:r>
              <w:t>工具过渡仓</w:t>
            </w:r>
          </w:p>
        </w:tc>
        <w:tc>
          <w:tcPr>
            <w:tcW w:w="2967" w:type="dxa"/>
          </w:tcPr>
          <w:p w14:paraId="0D32805E" w14:textId="77777777" w:rsidR="003C1789" w:rsidRDefault="003C1789" w:rsidP="00CF6F9A">
            <w:r>
              <w:t>尺寸：</w:t>
            </w:r>
            <w:r>
              <w:t>φ150×360</w:t>
            </w:r>
          </w:p>
          <w:p w14:paraId="657344FA" w14:textId="77777777" w:rsidR="003C1789" w:rsidRDefault="003C1789" w:rsidP="00CF6F9A">
            <w:r>
              <w:t>采用</w:t>
            </w:r>
            <w:r>
              <w:rPr>
                <w:rFonts w:hint="eastAsia"/>
              </w:rPr>
              <w:t>优质</w:t>
            </w:r>
            <w:r>
              <w:rPr>
                <w:rFonts w:hint="eastAsia"/>
              </w:rPr>
              <w:t>3</w:t>
            </w:r>
            <w:r>
              <w:t>04</w:t>
            </w:r>
            <w:r>
              <w:t>不锈钢制作。用于传递工作工具。</w:t>
            </w:r>
          </w:p>
        </w:tc>
        <w:tc>
          <w:tcPr>
            <w:tcW w:w="2891" w:type="dxa"/>
          </w:tcPr>
          <w:p w14:paraId="122A2452" w14:textId="77777777" w:rsidR="003C1789" w:rsidRDefault="003C1789" w:rsidP="00CF6F9A">
            <w:r>
              <w:rPr>
                <w:rFonts w:hint="eastAsia"/>
              </w:rPr>
              <w:t>可根据用户需求更改材质及规格。</w:t>
            </w:r>
          </w:p>
        </w:tc>
      </w:tr>
      <w:tr w:rsidR="003C1789" w14:paraId="0547CBA5" w14:textId="77777777" w:rsidTr="00CF6F9A">
        <w:tc>
          <w:tcPr>
            <w:tcW w:w="2438" w:type="dxa"/>
          </w:tcPr>
          <w:p w14:paraId="648E4D6F" w14:textId="77777777" w:rsidR="003C1789" w:rsidRDefault="003C1789" w:rsidP="00CF6F9A">
            <w:r>
              <w:rPr>
                <w:rFonts w:hint="eastAsia"/>
              </w:rPr>
              <w:t>H</w:t>
            </w:r>
            <w:r>
              <w:t>EPA</w:t>
            </w:r>
            <w:r>
              <w:t>过滤器</w:t>
            </w:r>
          </w:p>
        </w:tc>
        <w:tc>
          <w:tcPr>
            <w:tcW w:w="2967" w:type="dxa"/>
          </w:tcPr>
          <w:p w14:paraId="423D83B3" w14:textId="77777777" w:rsidR="003C1789" w:rsidRDefault="003C1789" w:rsidP="00CF6F9A">
            <w:r>
              <w:t>过滤精度</w:t>
            </w:r>
            <w:r>
              <w:rPr>
                <w:rFonts w:hint="eastAsia"/>
              </w:rPr>
              <w:t>0</w:t>
            </w:r>
            <w:r>
              <w:t>.3μm</w:t>
            </w:r>
            <w:r>
              <w:t>，吸附箱体内部粉尘。</w:t>
            </w:r>
          </w:p>
        </w:tc>
        <w:tc>
          <w:tcPr>
            <w:tcW w:w="2891" w:type="dxa"/>
          </w:tcPr>
          <w:p w14:paraId="4CF244D7" w14:textId="77777777" w:rsidR="003C1789" w:rsidRDefault="003C1789" w:rsidP="00CF6F9A"/>
        </w:tc>
      </w:tr>
      <w:tr w:rsidR="003C1789" w14:paraId="2F913750" w14:textId="77777777" w:rsidTr="00CF6F9A">
        <w:tc>
          <w:tcPr>
            <w:tcW w:w="2438" w:type="dxa"/>
          </w:tcPr>
          <w:p w14:paraId="2E5C1CC2" w14:textId="77777777" w:rsidR="003C1789" w:rsidRDefault="003C1789" w:rsidP="00CF6F9A">
            <w:r>
              <w:rPr>
                <w:rFonts w:hint="eastAsia"/>
              </w:rPr>
              <w:t>电源插座</w:t>
            </w:r>
          </w:p>
        </w:tc>
        <w:tc>
          <w:tcPr>
            <w:tcW w:w="2967" w:type="dxa"/>
          </w:tcPr>
          <w:p w14:paraId="1EC81193" w14:textId="77777777" w:rsidR="003C1789" w:rsidRDefault="003C1789" w:rsidP="00CF6F9A">
            <w:r>
              <w:t>为箱体内部设备提供</w:t>
            </w:r>
          </w:p>
        </w:tc>
        <w:tc>
          <w:tcPr>
            <w:tcW w:w="2891" w:type="dxa"/>
          </w:tcPr>
          <w:p w14:paraId="7C56F8BC" w14:textId="77777777" w:rsidR="003C1789" w:rsidRDefault="003C1789" w:rsidP="00CF6F9A"/>
        </w:tc>
      </w:tr>
      <w:tr w:rsidR="003C1789" w14:paraId="2D3ABA33" w14:textId="77777777" w:rsidTr="00CF6F9A">
        <w:tc>
          <w:tcPr>
            <w:tcW w:w="2438" w:type="dxa"/>
          </w:tcPr>
          <w:p w14:paraId="7103CB01" w14:textId="77777777" w:rsidR="003C1789" w:rsidRDefault="003C1789" w:rsidP="00CF6F9A">
            <w:r>
              <w:rPr>
                <w:rFonts w:hint="eastAsia"/>
              </w:rPr>
              <w:t>真空和压力表</w:t>
            </w:r>
          </w:p>
        </w:tc>
        <w:tc>
          <w:tcPr>
            <w:tcW w:w="2967" w:type="dxa"/>
          </w:tcPr>
          <w:p w14:paraId="398FE87D" w14:textId="77777777" w:rsidR="003C1789" w:rsidRDefault="003C1789" w:rsidP="00CF6F9A">
            <w:r>
              <w:t>测量显示箱体、物料过渡仓和工具过渡仓的气体压力</w:t>
            </w:r>
          </w:p>
        </w:tc>
        <w:tc>
          <w:tcPr>
            <w:tcW w:w="2891" w:type="dxa"/>
          </w:tcPr>
          <w:p w14:paraId="60D6D874" w14:textId="77777777" w:rsidR="003C1789" w:rsidRDefault="003C1789" w:rsidP="00CF6F9A"/>
        </w:tc>
      </w:tr>
      <w:tr w:rsidR="003C1789" w14:paraId="56B10F3E" w14:textId="77777777" w:rsidTr="00CF6F9A">
        <w:tc>
          <w:tcPr>
            <w:tcW w:w="2438" w:type="dxa"/>
          </w:tcPr>
          <w:p w14:paraId="41060B1F" w14:textId="77777777" w:rsidR="003C1789" w:rsidRDefault="003C1789" w:rsidP="00CF6F9A">
            <w:r>
              <w:rPr>
                <w:rFonts w:hint="eastAsia"/>
              </w:rPr>
              <w:t>压力传感器</w:t>
            </w:r>
          </w:p>
        </w:tc>
        <w:tc>
          <w:tcPr>
            <w:tcW w:w="2967" w:type="dxa"/>
          </w:tcPr>
          <w:p w14:paraId="1FE580E0" w14:textId="77777777" w:rsidR="003C1789" w:rsidRDefault="003C1789" w:rsidP="00CF6F9A">
            <w:r>
              <w:t>实现系统压力自动控制重要元件</w:t>
            </w:r>
          </w:p>
        </w:tc>
        <w:tc>
          <w:tcPr>
            <w:tcW w:w="2891" w:type="dxa"/>
          </w:tcPr>
          <w:p w14:paraId="428DD855" w14:textId="77777777" w:rsidR="003C1789" w:rsidRDefault="003C1789" w:rsidP="00CF6F9A"/>
        </w:tc>
      </w:tr>
      <w:tr w:rsidR="003C1789" w14:paraId="45333E80" w14:textId="77777777" w:rsidTr="00CF6F9A">
        <w:tc>
          <w:tcPr>
            <w:tcW w:w="2438" w:type="dxa"/>
          </w:tcPr>
          <w:p w14:paraId="61A2999C" w14:textId="77777777" w:rsidR="003C1789" w:rsidRDefault="003C1789" w:rsidP="00CF6F9A">
            <w:r>
              <w:t>控制系统</w:t>
            </w:r>
          </w:p>
        </w:tc>
        <w:tc>
          <w:tcPr>
            <w:tcW w:w="2967" w:type="dxa"/>
          </w:tcPr>
          <w:p w14:paraId="35EBD894" w14:textId="77777777" w:rsidR="003C1789" w:rsidRDefault="003C1789" w:rsidP="00CF6F9A">
            <w:r>
              <w:t>配备西门子</w:t>
            </w:r>
            <w:r>
              <w:rPr>
                <w:rFonts w:hint="eastAsia"/>
              </w:rPr>
              <w:t>P</w:t>
            </w:r>
            <w:r>
              <w:t>LC</w:t>
            </w:r>
            <w:r>
              <w:t>及</w:t>
            </w:r>
            <w:r>
              <w:rPr>
                <w:rFonts w:hint="eastAsia"/>
              </w:rPr>
              <w:t>7</w:t>
            </w:r>
            <w:r>
              <w:rPr>
                <w:rFonts w:hint="eastAsia"/>
              </w:rPr>
              <w:t>寸彩色触摸屏</w:t>
            </w:r>
          </w:p>
        </w:tc>
        <w:tc>
          <w:tcPr>
            <w:tcW w:w="2891" w:type="dxa"/>
          </w:tcPr>
          <w:p w14:paraId="33E0769D" w14:textId="5F437FB6" w:rsidR="003C1789" w:rsidRDefault="007526C3" w:rsidP="00CF6F9A">
            <w:r>
              <w:rPr>
                <w:rFonts w:hint="eastAsia"/>
              </w:rPr>
              <w:t>可根据用户需求更改品牌及配置。</w:t>
            </w:r>
          </w:p>
        </w:tc>
      </w:tr>
      <w:tr w:rsidR="003C1789" w14:paraId="68528EBA" w14:textId="77777777" w:rsidTr="00CF6F9A">
        <w:tc>
          <w:tcPr>
            <w:tcW w:w="2438" w:type="dxa"/>
          </w:tcPr>
          <w:p w14:paraId="59F189B1" w14:textId="77777777" w:rsidR="003C1789" w:rsidRDefault="003C1789" w:rsidP="00CF6F9A">
            <w:r>
              <w:rPr>
                <w:rFonts w:hint="eastAsia"/>
              </w:rPr>
              <w:t>气体净化系统</w:t>
            </w:r>
          </w:p>
        </w:tc>
        <w:tc>
          <w:tcPr>
            <w:tcW w:w="2967" w:type="dxa"/>
          </w:tcPr>
          <w:p w14:paraId="223C394C" w14:textId="77777777" w:rsidR="003C1789" w:rsidRDefault="003C1789" w:rsidP="00CF6F9A">
            <w:r>
              <w:t>气体密封、除水、除氧。</w:t>
            </w:r>
          </w:p>
        </w:tc>
        <w:tc>
          <w:tcPr>
            <w:tcW w:w="2891" w:type="dxa"/>
          </w:tcPr>
          <w:p w14:paraId="7B6EE4F5" w14:textId="77777777" w:rsidR="003C1789" w:rsidRDefault="003C1789" w:rsidP="00CF6F9A">
            <w:r>
              <w:t>多种规格可选</w:t>
            </w:r>
          </w:p>
        </w:tc>
      </w:tr>
      <w:tr w:rsidR="003C1789" w14:paraId="38FA72B7" w14:textId="77777777" w:rsidTr="00CF6F9A">
        <w:tc>
          <w:tcPr>
            <w:tcW w:w="2438" w:type="dxa"/>
          </w:tcPr>
          <w:p w14:paraId="423A5BFF" w14:textId="77777777" w:rsidR="003C1789" w:rsidRDefault="003C1789" w:rsidP="00CF6F9A">
            <w:r>
              <w:rPr>
                <w:rFonts w:hint="eastAsia"/>
              </w:rPr>
              <w:t>真空泵</w:t>
            </w:r>
          </w:p>
        </w:tc>
        <w:tc>
          <w:tcPr>
            <w:tcW w:w="2967" w:type="dxa"/>
          </w:tcPr>
          <w:p w14:paraId="53E82B17" w14:textId="77777777" w:rsidR="003C1789" w:rsidRDefault="003C1789" w:rsidP="00CF6F9A">
            <w:r>
              <w:t>为设备提供真空动力</w:t>
            </w:r>
          </w:p>
        </w:tc>
        <w:tc>
          <w:tcPr>
            <w:tcW w:w="2891" w:type="dxa"/>
          </w:tcPr>
          <w:p w14:paraId="0CC9E8F3" w14:textId="77777777" w:rsidR="003C1789" w:rsidRDefault="003C1789" w:rsidP="00CF6F9A"/>
        </w:tc>
      </w:tr>
    </w:tbl>
    <w:p w14:paraId="7B0FB869" w14:textId="77777777" w:rsidR="003C1789" w:rsidRDefault="003C1789" w:rsidP="002E08A4">
      <w:pPr>
        <w:pStyle w:val="2"/>
        <w:numPr>
          <w:ilvl w:val="1"/>
          <w:numId w:val="3"/>
        </w:numPr>
      </w:pPr>
      <w:bookmarkStart w:id="3" w:name="_Toc40732636"/>
      <w:r>
        <w:t>手套箱的选择配置</w:t>
      </w:r>
      <w:bookmarkEnd w:id="3"/>
    </w:p>
    <w:tbl>
      <w:tblPr>
        <w:tblStyle w:val="afa"/>
        <w:tblW w:w="8359" w:type="dxa"/>
        <w:tblInd w:w="0" w:type="dxa"/>
        <w:tblLook w:val="04A0" w:firstRow="1" w:lastRow="0" w:firstColumn="1" w:lastColumn="0" w:noHBand="0" w:noVBand="1"/>
      </w:tblPr>
      <w:tblGrid>
        <w:gridCol w:w="2765"/>
        <w:gridCol w:w="5594"/>
      </w:tblGrid>
      <w:tr w:rsidR="003C1789" w14:paraId="0F0952D8" w14:textId="77777777" w:rsidTr="00CF6F9A">
        <w:tc>
          <w:tcPr>
            <w:tcW w:w="2765" w:type="dxa"/>
          </w:tcPr>
          <w:p w14:paraId="25227D7F" w14:textId="77777777" w:rsidR="003C1789" w:rsidRDefault="003C1789" w:rsidP="00CF6F9A">
            <w:r>
              <w:t>名称</w:t>
            </w:r>
          </w:p>
        </w:tc>
        <w:tc>
          <w:tcPr>
            <w:tcW w:w="5594" w:type="dxa"/>
          </w:tcPr>
          <w:p w14:paraId="37353399" w14:textId="77777777" w:rsidR="003C1789" w:rsidRDefault="003C1789" w:rsidP="00CF6F9A">
            <w:r>
              <w:t>简介</w:t>
            </w:r>
          </w:p>
        </w:tc>
      </w:tr>
      <w:tr w:rsidR="003C1789" w14:paraId="5C3A9FAC" w14:textId="77777777" w:rsidTr="00CF6F9A">
        <w:tc>
          <w:tcPr>
            <w:tcW w:w="2765" w:type="dxa"/>
          </w:tcPr>
          <w:p w14:paraId="73BBEF46" w14:textId="77777777" w:rsidR="003C1789" w:rsidRDefault="003C1789" w:rsidP="00CF6F9A">
            <w:r>
              <w:rPr>
                <w:rFonts w:hint="eastAsia"/>
              </w:rPr>
              <w:t>水传感仪</w:t>
            </w:r>
          </w:p>
        </w:tc>
        <w:tc>
          <w:tcPr>
            <w:tcW w:w="5594" w:type="dxa"/>
          </w:tcPr>
          <w:p w14:paraId="0BD74339" w14:textId="77777777" w:rsidR="003C1789" w:rsidRPr="007D6EF7" w:rsidRDefault="003C1789" w:rsidP="00CF6F9A">
            <w:pPr>
              <w:spacing w:line="300" w:lineRule="exact"/>
              <w:rPr>
                <w:rFonts w:ascii="宋体" w:hAnsi="宋体"/>
                <w:szCs w:val="21"/>
              </w:rPr>
            </w:pPr>
            <w:r w:rsidRPr="0061047C">
              <w:rPr>
                <w:rFonts w:ascii="宋体" w:hAnsi="宋体" w:hint="eastAsia"/>
                <w:szCs w:val="21"/>
              </w:rPr>
              <w:t>0～1000ppm  精度±2%FS</w:t>
            </w:r>
            <w:r>
              <w:rPr>
                <w:rFonts w:ascii="宋体" w:hAnsi="宋体" w:hint="eastAsia"/>
                <w:szCs w:val="21"/>
              </w:rPr>
              <w:t xml:space="preserve"> </w:t>
            </w:r>
            <w:r>
              <w:rPr>
                <w:rFonts w:ascii="宋体" w:hAnsi="宋体"/>
                <w:szCs w:val="21"/>
              </w:rPr>
              <w:t xml:space="preserve">  </w:t>
            </w:r>
            <w:r w:rsidRPr="0061047C">
              <w:rPr>
                <w:rFonts w:ascii="宋体" w:hAnsi="宋体" w:hint="eastAsia"/>
                <w:szCs w:val="21"/>
              </w:rPr>
              <w:t>显示精度0.1ppm</w:t>
            </w:r>
          </w:p>
        </w:tc>
      </w:tr>
      <w:tr w:rsidR="003C1789" w14:paraId="5F57B9E7" w14:textId="77777777" w:rsidTr="00CF6F9A">
        <w:tc>
          <w:tcPr>
            <w:tcW w:w="2765" w:type="dxa"/>
          </w:tcPr>
          <w:p w14:paraId="500C6BA4" w14:textId="77777777" w:rsidR="003C1789" w:rsidRDefault="003C1789" w:rsidP="00CF6F9A">
            <w:r>
              <w:rPr>
                <w:rFonts w:hint="eastAsia"/>
              </w:rPr>
              <w:lastRenderedPageBreak/>
              <w:t>氧传感仪</w:t>
            </w:r>
          </w:p>
        </w:tc>
        <w:tc>
          <w:tcPr>
            <w:tcW w:w="5594" w:type="dxa"/>
          </w:tcPr>
          <w:p w14:paraId="078A4A79" w14:textId="77777777" w:rsidR="003C1789" w:rsidRPr="007D6EF7" w:rsidRDefault="003C1789" w:rsidP="00CF6F9A">
            <w:pPr>
              <w:spacing w:line="300" w:lineRule="exact"/>
              <w:rPr>
                <w:rFonts w:ascii="宋体" w:hAnsi="宋体"/>
                <w:szCs w:val="21"/>
              </w:rPr>
            </w:pPr>
            <w:r w:rsidRPr="0061047C">
              <w:rPr>
                <w:rFonts w:ascii="宋体" w:hAnsi="宋体" w:hint="eastAsia"/>
                <w:szCs w:val="21"/>
              </w:rPr>
              <w:t>0～1000ppm  精度±2%FS</w:t>
            </w:r>
            <w:r>
              <w:rPr>
                <w:rFonts w:ascii="宋体" w:hAnsi="宋体" w:hint="eastAsia"/>
                <w:szCs w:val="21"/>
              </w:rPr>
              <w:t xml:space="preserve"> </w:t>
            </w:r>
            <w:r>
              <w:rPr>
                <w:rFonts w:ascii="宋体" w:hAnsi="宋体"/>
                <w:szCs w:val="21"/>
              </w:rPr>
              <w:t xml:space="preserve">  </w:t>
            </w:r>
            <w:r w:rsidRPr="0061047C">
              <w:rPr>
                <w:rFonts w:ascii="宋体" w:hAnsi="宋体" w:hint="eastAsia"/>
                <w:szCs w:val="21"/>
              </w:rPr>
              <w:t>显示精度0.1ppm</w:t>
            </w:r>
          </w:p>
        </w:tc>
      </w:tr>
      <w:tr w:rsidR="003C1789" w14:paraId="0B85DF77" w14:textId="77777777" w:rsidTr="00CF6F9A">
        <w:tc>
          <w:tcPr>
            <w:tcW w:w="2765" w:type="dxa"/>
          </w:tcPr>
          <w:p w14:paraId="4383CABA" w14:textId="77777777" w:rsidR="003C1789" w:rsidRDefault="003C1789" w:rsidP="00CF6F9A">
            <w:r>
              <w:rPr>
                <w:rFonts w:hint="eastAsia"/>
              </w:rPr>
              <w:t>有机溶剂吸附系统</w:t>
            </w:r>
            <w:r>
              <w:rPr>
                <w:rFonts w:hint="eastAsia"/>
              </w:rPr>
              <w:t xml:space="preserve"> </w:t>
            </w:r>
            <w:r>
              <w:t xml:space="preserve">  </w:t>
            </w:r>
          </w:p>
        </w:tc>
        <w:tc>
          <w:tcPr>
            <w:tcW w:w="5594" w:type="dxa"/>
          </w:tcPr>
          <w:p w14:paraId="32052C6B" w14:textId="77777777" w:rsidR="003C1789" w:rsidRDefault="003C1789" w:rsidP="00CF6F9A">
            <w:r>
              <w:rPr>
                <w:rFonts w:hint="eastAsia"/>
              </w:rPr>
              <w:t>容积</w:t>
            </w:r>
            <w:r>
              <w:rPr>
                <w:rFonts w:hint="eastAsia"/>
              </w:rPr>
              <w:t>2</w:t>
            </w:r>
            <w:r>
              <w:t>0L</w:t>
            </w:r>
            <w:r>
              <w:t>，用户吸附使用产生的容积气体。</w:t>
            </w:r>
          </w:p>
        </w:tc>
      </w:tr>
      <w:tr w:rsidR="003C1789" w14:paraId="5EC5E72E" w14:textId="77777777" w:rsidTr="00CF6F9A">
        <w:tc>
          <w:tcPr>
            <w:tcW w:w="2765" w:type="dxa"/>
          </w:tcPr>
          <w:p w14:paraId="29DA7C7F" w14:textId="77777777" w:rsidR="003C1789" w:rsidRDefault="003C1789" w:rsidP="00CF6F9A">
            <w:r>
              <w:rPr>
                <w:rFonts w:hint="eastAsia"/>
              </w:rPr>
              <w:t>特种气体吸附系统</w:t>
            </w:r>
          </w:p>
        </w:tc>
        <w:tc>
          <w:tcPr>
            <w:tcW w:w="5594" w:type="dxa"/>
          </w:tcPr>
          <w:p w14:paraId="3DE6EAAE" w14:textId="77777777" w:rsidR="003C1789" w:rsidRDefault="003C1789" w:rsidP="00CF6F9A">
            <w:r>
              <w:rPr>
                <w:rFonts w:hint="eastAsia"/>
              </w:rPr>
              <w:t>如：</w:t>
            </w:r>
            <w:r>
              <w:rPr>
                <w:rFonts w:hint="eastAsia"/>
              </w:rPr>
              <w:t>H</w:t>
            </w:r>
            <w:r>
              <w:t>F</w:t>
            </w:r>
            <w:r>
              <w:t>等</w:t>
            </w:r>
          </w:p>
        </w:tc>
      </w:tr>
      <w:tr w:rsidR="003C1789" w14:paraId="1C372991" w14:textId="77777777" w:rsidTr="00CF6F9A">
        <w:tc>
          <w:tcPr>
            <w:tcW w:w="2765" w:type="dxa"/>
          </w:tcPr>
          <w:p w14:paraId="6942C4F9" w14:textId="77777777" w:rsidR="003C1789" w:rsidRDefault="003C1789" w:rsidP="00CF6F9A">
            <w:r>
              <w:rPr>
                <w:rFonts w:hint="eastAsia"/>
              </w:rPr>
              <w:t>加热过渡仓</w:t>
            </w:r>
          </w:p>
        </w:tc>
        <w:tc>
          <w:tcPr>
            <w:tcW w:w="5594" w:type="dxa"/>
          </w:tcPr>
          <w:p w14:paraId="418B6890" w14:textId="77777777" w:rsidR="003C1789" w:rsidRDefault="003C1789" w:rsidP="00CF6F9A">
            <w:r>
              <w:rPr>
                <w:rFonts w:hint="eastAsia"/>
              </w:rPr>
              <w:t>自动控温</w:t>
            </w:r>
          </w:p>
        </w:tc>
      </w:tr>
      <w:tr w:rsidR="003C1789" w14:paraId="51A0204C" w14:textId="77777777" w:rsidTr="00CF6F9A">
        <w:tc>
          <w:tcPr>
            <w:tcW w:w="2765" w:type="dxa"/>
          </w:tcPr>
          <w:p w14:paraId="0B425D92" w14:textId="77777777" w:rsidR="003C1789" w:rsidRDefault="003C1789" w:rsidP="00CF6F9A">
            <w:r>
              <w:rPr>
                <w:rFonts w:hint="eastAsia"/>
              </w:rPr>
              <w:t>灭菌、烘干装置</w:t>
            </w:r>
          </w:p>
        </w:tc>
        <w:tc>
          <w:tcPr>
            <w:tcW w:w="5594" w:type="dxa"/>
          </w:tcPr>
          <w:p w14:paraId="0C0C5EDE" w14:textId="77777777" w:rsidR="003C1789" w:rsidRDefault="003C1789" w:rsidP="00CF6F9A">
            <w:r>
              <w:rPr>
                <w:rFonts w:hint="eastAsia"/>
              </w:rPr>
              <w:t>集成在箱体内部</w:t>
            </w:r>
          </w:p>
        </w:tc>
      </w:tr>
      <w:tr w:rsidR="003C1789" w14:paraId="39DBE81B" w14:textId="77777777" w:rsidTr="00CF6F9A">
        <w:tc>
          <w:tcPr>
            <w:tcW w:w="2765" w:type="dxa"/>
          </w:tcPr>
          <w:p w14:paraId="0703DF8D" w14:textId="77777777" w:rsidR="003C1789" w:rsidRDefault="003C1789" w:rsidP="00CF6F9A">
            <w:r>
              <w:rPr>
                <w:rFonts w:hint="eastAsia"/>
              </w:rPr>
              <w:t>低温冰箱</w:t>
            </w:r>
          </w:p>
        </w:tc>
        <w:tc>
          <w:tcPr>
            <w:tcW w:w="5594" w:type="dxa"/>
          </w:tcPr>
          <w:p w14:paraId="3AA3D2D4" w14:textId="77777777" w:rsidR="003C1789" w:rsidRDefault="003C1789" w:rsidP="00CF6F9A">
            <w:r>
              <w:rPr>
                <w:rFonts w:hint="eastAsia"/>
              </w:rPr>
              <w:t>根据用户需要，定制集成冰箱。</w:t>
            </w:r>
          </w:p>
        </w:tc>
      </w:tr>
      <w:tr w:rsidR="003C1789" w14:paraId="54E9BDD9" w14:textId="77777777" w:rsidTr="00CF6F9A">
        <w:tc>
          <w:tcPr>
            <w:tcW w:w="2765" w:type="dxa"/>
          </w:tcPr>
          <w:p w14:paraId="44642C86" w14:textId="77777777" w:rsidR="003C1789" w:rsidRDefault="003C1789" w:rsidP="00CF6F9A">
            <w:r>
              <w:rPr>
                <w:rFonts w:hint="eastAsia"/>
              </w:rPr>
              <w:t>注液装置</w:t>
            </w:r>
          </w:p>
        </w:tc>
        <w:tc>
          <w:tcPr>
            <w:tcW w:w="5594" w:type="dxa"/>
          </w:tcPr>
          <w:p w14:paraId="520CECEA" w14:textId="77777777" w:rsidR="003C1789" w:rsidRDefault="003C1789" w:rsidP="00CF6F9A">
            <w:r>
              <w:rPr>
                <w:rFonts w:hint="eastAsia"/>
              </w:rPr>
              <w:t>集成在箱体内部</w:t>
            </w:r>
          </w:p>
        </w:tc>
      </w:tr>
      <w:tr w:rsidR="003C1789" w14:paraId="2E763417" w14:textId="77777777" w:rsidTr="00CF6F9A">
        <w:tc>
          <w:tcPr>
            <w:tcW w:w="2765" w:type="dxa"/>
          </w:tcPr>
          <w:p w14:paraId="26251CCD" w14:textId="77777777" w:rsidR="003C1789" w:rsidRDefault="003C1789" w:rsidP="00CF6F9A">
            <w:r>
              <w:rPr>
                <w:rFonts w:hint="eastAsia"/>
              </w:rPr>
              <w:t>封装装置</w:t>
            </w:r>
          </w:p>
        </w:tc>
        <w:tc>
          <w:tcPr>
            <w:tcW w:w="5594" w:type="dxa"/>
          </w:tcPr>
          <w:p w14:paraId="78CEBEAF" w14:textId="77777777" w:rsidR="003C1789" w:rsidRDefault="003C1789" w:rsidP="00CF6F9A">
            <w:r>
              <w:rPr>
                <w:rFonts w:hint="eastAsia"/>
              </w:rPr>
              <w:t>集成在箱体内部</w:t>
            </w:r>
          </w:p>
        </w:tc>
      </w:tr>
      <w:tr w:rsidR="003C1789" w14:paraId="711A7CBE" w14:textId="77777777" w:rsidTr="00CF6F9A">
        <w:tc>
          <w:tcPr>
            <w:tcW w:w="2765" w:type="dxa"/>
          </w:tcPr>
          <w:p w14:paraId="07B91B38" w14:textId="77777777" w:rsidR="003C1789" w:rsidRDefault="003C1789" w:rsidP="00CF6F9A">
            <w:r>
              <w:rPr>
                <w:rFonts w:hint="eastAsia"/>
              </w:rPr>
              <w:t>焊接装置</w:t>
            </w:r>
          </w:p>
        </w:tc>
        <w:tc>
          <w:tcPr>
            <w:tcW w:w="5594" w:type="dxa"/>
          </w:tcPr>
          <w:p w14:paraId="6355E40C" w14:textId="77777777" w:rsidR="003C1789" w:rsidRDefault="003C1789" w:rsidP="00CF6F9A">
            <w:r>
              <w:rPr>
                <w:rFonts w:hint="eastAsia"/>
              </w:rPr>
              <w:t>集成在箱体内部</w:t>
            </w:r>
          </w:p>
        </w:tc>
      </w:tr>
      <w:tr w:rsidR="003C1789" w14:paraId="47551D7D" w14:textId="77777777" w:rsidTr="00CF6F9A">
        <w:tc>
          <w:tcPr>
            <w:tcW w:w="2765" w:type="dxa"/>
          </w:tcPr>
          <w:p w14:paraId="203083CE" w14:textId="77777777" w:rsidR="003C1789" w:rsidRDefault="003C1789" w:rsidP="00CF6F9A">
            <w:r>
              <w:rPr>
                <w:rFonts w:hint="eastAsia"/>
              </w:rPr>
              <w:t>3</w:t>
            </w:r>
            <w:r>
              <w:t>D</w:t>
            </w:r>
            <w:r>
              <w:t>打印装置</w:t>
            </w:r>
          </w:p>
        </w:tc>
        <w:tc>
          <w:tcPr>
            <w:tcW w:w="5594" w:type="dxa"/>
          </w:tcPr>
          <w:p w14:paraId="003D3634" w14:textId="77777777" w:rsidR="003C1789" w:rsidRDefault="003C1789" w:rsidP="00CF6F9A">
            <w:r>
              <w:rPr>
                <w:rFonts w:hint="eastAsia"/>
              </w:rPr>
              <w:t>集成在箱体内部</w:t>
            </w:r>
          </w:p>
        </w:tc>
      </w:tr>
      <w:tr w:rsidR="003C1789" w14:paraId="361AD3A6" w14:textId="77777777" w:rsidTr="00CF6F9A">
        <w:tc>
          <w:tcPr>
            <w:tcW w:w="2765" w:type="dxa"/>
          </w:tcPr>
          <w:p w14:paraId="275931E2" w14:textId="77777777" w:rsidR="003C1789" w:rsidRDefault="003C1789" w:rsidP="00CF6F9A">
            <w:r>
              <w:rPr>
                <w:rFonts w:hint="eastAsia"/>
              </w:rPr>
              <w:t>传送装置</w:t>
            </w:r>
          </w:p>
        </w:tc>
        <w:tc>
          <w:tcPr>
            <w:tcW w:w="5594" w:type="dxa"/>
          </w:tcPr>
          <w:p w14:paraId="23DB7B6D" w14:textId="77777777" w:rsidR="003C1789" w:rsidRDefault="003C1789" w:rsidP="00CF6F9A">
            <w:r>
              <w:rPr>
                <w:rFonts w:hint="eastAsia"/>
              </w:rPr>
              <w:t>集成在箱体内部</w:t>
            </w:r>
          </w:p>
        </w:tc>
      </w:tr>
      <w:tr w:rsidR="003C1789" w14:paraId="1DDDF697" w14:textId="77777777" w:rsidTr="00CF6F9A">
        <w:tc>
          <w:tcPr>
            <w:tcW w:w="2765" w:type="dxa"/>
          </w:tcPr>
          <w:p w14:paraId="3E3652FC" w14:textId="77777777" w:rsidR="003C1789" w:rsidRDefault="003C1789" w:rsidP="00CF6F9A">
            <w:r>
              <w:rPr>
                <w:rFonts w:hint="eastAsia"/>
              </w:rPr>
              <w:t>机械手</w:t>
            </w:r>
          </w:p>
        </w:tc>
        <w:tc>
          <w:tcPr>
            <w:tcW w:w="5594" w:type="dxa"/>
          </w:tcPr>
          <w:p w14:paraId="451A528E" w14:textId="77777777" w:rsidR="003C1789" w:rsidRDefault="003C1789" w:rsidP="00CF6F9A">
            <w:r>
              <w:rPr>
                <w:rFonts w:hint="eastAsia"/>
              </w:rPr>
              <w:t>集成在箱体内部</w:t>
            </w:r>
          </w:p>
        </w:tc>
      </w:tr>
      <w:tr w:rsidR="003C1789" w14:paraId="5DB1AAF1" w14:textId="77777777" w:rsidTr="00CF6F9A">
        <w:tc>
          <w:tcPr>
            <w:tcW w:w="2765" w:type="dxa"/>
          </w:tcPr>
          <w:p w14:paraId="6749D2FF" w14:textId="77777777" w:rsidR="003C1789" w:rsidRDefault="003C1789" w:rsidP="00CF6F9A">
            <w:r>
              <w:rPr>
                <w:rFonts w:hint="eastAsia"/>
              </w:rPr>
              <w:t>除静电装置</w:t>
            </w:r>
          </w:p>
        </w:tc>
        <w:tc>
          <w:tcPr>
            <w:tcW w:w="5594" w:type="dxa"/>
          </w:tcPr>
          <w:p w14:paraId="1630802B" w14:textId="77777777" w:rsidR="003C1789" w:rsidRDefault="003C1789" w:rsidP="00CF6F9A">
            <w:r>
              <w:rPr>
                <w:rFonts w:hint="eastAsia"/>
              </w:rPr>
              <w:t>集成在箱体内部</w:t>
            </w:r>
          </w:p>
        </w:tc>
      </w:tr>
      <w:tr w:rsidR="003C1789" w14:paraId="347C6CE8" w14:textId="77777777" w:rsidTr="00CF6F9A">
        <w:tc>
          <w:tcPr>
            <w:tcW w:w="2765" w:type="dxa"/>
          </w:tcPr>
          <w:p w14:paraId="03F7B7AC" w14:textId="77777777" w:rsidR="003C1789" w:rsidRDefault="003C1789" w:rsidP="00CF6F9A">
            <w:r>
              <w:rPr>
                <w:rFonts w:hint="eastAsia"/>
              </w:rPr>
              <w:t>层流装置</w:t>
            </w:r>
          </w:p>
        </w:tc>
        <w:tc>
          <w:tcPr>
            <w:tcW w:w="5594" w:type="dxa"/>
          </w:tcPr>
          <w:p w14:paraId="514DE5F9" w14:textId="77777777" w:rsidR="003C1789" w:rsidRDefault="003C1789" w:rsidP="00CF6F9A">
            <w:r>
              <w:rPr>
                <w:rFonts w:hint="eastAsia"/>
              </w:rPr>
              <w:t>集成在箱体内部</w:t>
            </w:r>
          </w:p>
        </w:tc>
      </w:tr>
      <w:tr w:rsidR="003C1789" w14:paraId="2F368BDA" w14:textId="77777777" w:rsidTr="00CF6F9A">
        <w:tc>
          <w:tcPr>
            <w:tcW w:w="8359" w:type="dxa"/>
            <w:gridSpan w:val="2"/>
          </w:tcPr>
          <w:p w14:paraId="246AC5E4" w14:textId="77777777" w:rsidR="003C1789" w:rsidRDefault="003C1789" w:rsidP="00CF6F9A">
            <w:r>
              <w:rPr>
                <w:rFonts w:hint="eastAsia"/>
              </w:rPr>
              <w:t>我们可根据用户需求提供成套解决方案及装置集成方案。</w:t>
            </w:r>
          </w:p>
        </w:tc>
      </w:tr>
    </w:tbl>
    <w:p w14:paraId="5AA003BC" w14:textId="77777777" w:rsidR="003C1789" w:rsidRPr="00903C6E" w:rsidRDefault="003C1789" w:rsidP="003C1789"/>
    <w:p w14:paraId="47BC1F75" w14:textId="77777777" w:rsidR="003C1789" w:rsidRPr="00EE0D7C" w:rsidRDefault="003C1789" w:rsidP="002E08A4">
      <w:pPr>
        <w:pStyle w:val="2"/>
        <w:numPr>
          <w:ilvl w:val="1"/>
          <w:numId w:val="3"/>
        </w:numPr>
      </w:pPr>
      <w:bookmarkStart w:id="4" w:name="_Toc40732637"/>
      <w:r>
        <w:t>性能指标</w:t>
      </w:r>
      <w:bookmarkEnd w:id="4"/>
    </w:p>
    <w:p w14:paraId="170FB561" w14:textId="77777777" w:rsidR="003C1789" w:rsidRPr="00BB0068" w:rsidRDefault="003C1789" w:rsidP="003C1789">
      <w:r>
        <w:t>箱体内部承受压力：</w:t>
      </w:r>
      <w:r>
        <w:t>±3000Pa</w:t>
      </w:r>
    </w:p>
    <w:p w14:paraId="50AE16F7" w14:textId="77777777" w:rsidR="003C1789" w:rsidRDefault="003C1789" w:rsidP="003C1789">
      <w:r>
        <w:rPr>
          <w:rFonts w:hint="eastAsia"/>
        </w:rPr>
        <w:t>氧指标：≤</w:t>
      </w:r>
      <w:r>
        <w:rPr>
          <w:rFonts w:hint="eastAsia"/>
        </w:rPr>
        <w:t>1</w:t>
      </w:r>
      <w:r>
        <w:t xml:space="preserve">ppm      </w:t>
      </w:r>
    </w:p>
    <w:p w14:paraId="41B3DB92" w14:textId="77777777" w:rsidR="003C1789" w:rsidRDefault="003C1789" w:rsidP="003C1789">
      <w:r>
        <w:t>水指标：</w:t>
      </w:r>
      <w:r>
        <w:rPr>
          <w:rFonts w:hint="eastAsia"/>
        </w:rPr>
        <w:t>≤</w:t>
      </w:r>
      <w:r>
        <w:rPr>
          <w:rFonts w:hint="eastAsia"/>
        </w:rPr>
        <w:t>1</w:t>
      </w:r>
      <w:r>
        <w:t>ppm</w:t>
      </w:r>
    </w:p>
    <w:p w14:paraId="2BFB41B6" w14:textId="77777777" w:rsidR="003C1789" w:rsidRDefault="003C1789" w:rsidP="003C1789">
      <w:r>
        <w:t>泄露率：</w:t>
      </w:r>
      <w:r>
        <w:rPr>
          <w:rFonts w:hint="eastAsia"/>
        </w:rPr>
        <w:t>≤</w:t>
      </w:r>
      <w:r>
        <w:rPr>
          <w:rFonts w:hint="eastAsia"/>
        </w:rPr>
        <w:t>0</w:t>
      </w:r>
      <w:r>
        <w:t>.05Vol%/h</w:t>
      </w:r>
    </w:p>
    <w:p w14:paraId="6114BC81" w14:textId="77777777" w:rsidR="003C1789" w:rsidRDefault="003C1789" w:rsidP="003C1789">
      <w:pPr>
        <w:rPr>
          <w:rFonts w:hAnsi="宋体"/>
          <w:szCs w:val="21"/>
        </w:rPr>
      </w:pPr>
      <w:r>
        <w:rPr>
          <w:rFonts w:ascii="微软雅黑" w:eastAsia="微软雅黑" w:hAnsi="微软雅黑" w:cs="微软雅黑"/>
        </w:rPr>
        <w:t>※</w:t>
      </w:r>
      <w:r w:rsidRPr="005805C1">
        <w:rPr>
          <w:rFonts w:hAnsi="宋体"/>
          <w:szCs w:val="21"/>
        </w:rPr>
        <w:t>检测环境为</w:t>
      </w:r>
      <w:r>
        <w:rPr>
          <w:rFonts w:hAnsi="宋体"/>
          <w:szCs w:val="21"/>
        </w:rPr>
        <w:t>：气压：</w:t>
      </w:r>
      <w:r>
        <w:rPr>
          <w:rFonts w:ascii="Arial" w:hAnsi="Arial" w:cs="Arial"/>
          <w:color w:val="333333"/>
          <w:sz w:val="20"/>
          <w:szCs w:val="20"/>
          <w:shd w:val="clear" w:color="auto" w:fill="FFFFFF"/>
        </w:rPr>
        <w:t>101.325kPa</w:t>
      </w:r>
    </w:p>
    <w:p w14:paraId="73909573" w14:textId="77777777" w:rsidR="003C1789" w:rsidRDefault="003C1789" w:rsidP="003C1789">
      <w:pPr>
        <w:ind w:firstLineChars="700" w:firstLine="1470"/>
        <w:rPr>
          <w:rFonts w:hAnsi="宋体"/>
          <w:szCs w:val="21"/>
        </w:rPr>
      </w:pPr>
      <w:r>
        <w:rPr>
          <w:rFonts w:hAnsi="宋体"/>
          <w:szCs w:val="21"/>
        </w:rPr>
        <w:t>温度：</w:t>
      </w:r>
      <w:r>
        <w:rPr>
          <w:rFonts w:hAnsi="宋体" w:hint="eastAsia"/>
          <w:szCs w:val="21"/>
        </w:rPr>
        <w:t xml:space="preserve"> 25</w:t>
      </w:r>
      <w:r>
        <w:rPr>
          <w:rFonts w:hAnsi="宋体" w:hint="eastAsia"/>
          <w:szCs w:val="21"/>
        </w:rPr>
        <w:t>℃±</w:t>
      </w:r>
      <w:r>
        <w:rPr>
          <w:rFonts w:hAnsi="宋体" w:hint="eastAsia"/>
          <w:szCs w:val="21"/>
        </w:rPr>
        <w:t>5</w:t>
      </w:r>
      <w:r>
        <w:rPr>
          <w:rFonts w:hAnsi="宋体" w:hint="eastAsia"/>
          <w:szCs w:val="21"/>
        </w:rPr>
        <w:t>℃。</w:t>
      </w:r>
    </w:p>
    <w:p w14:paraId="0CC24EE6" w14:textId="77777777" w:rsidR="003C1789" w:rsidRPr="00001C33" w:rsidRDefault="003C1789" w:rsidP="002E08A4">
      <w:pPr>
        <w:pStyle w:val="2"/>
        <w:numPr>
          <w:ilvl w:val="1"/>
          <w:numId w:val="3"/>
        </w:numPr>
      </w:pPr>
      <w:bookmarkStart w:id="5" w:name="_Toc40732638"/>
      <w:r>
        <w:rPr>
          <w:rFonts w:hint="eastAsia"/>
        </w:rPr>
        <w:t>应用领域</w:t>
      </w:r>
      <w:bookmarkEnd w:id="5"/>
    </w:p>
    <w:p w14:paraId="08D48018" w14:textId="77777777" w:rsidR="00CA6801" w:rsidRDefault="003C1789" w:rsidP="003C1789">
      <w:pPr>
        <w:widowControl/>
        <w:shd w:val="clear" w:color="auto" w:fill="FFFFFF"/>
        <w:spacing w:line="360" w:lineRule="atLeast"/>
        <w:ind w:firstLine="420"/>
        <w:jc w:val="left"/>
        <w:rPr>
          <w:rFonts w:ascii="Arial" w:hAnsi="Arial" w:cs="Arial"/>
          <w:kern w:val="0"/>
          <w:szCs w:val="21"/>
        </w:rPr>
        <w:sectPr w:rsidR="00CA6801">
          <w:pgSz w:w="11906" w:h="16838"/>
          <w:pgMar w:top="935" w:right="671" w:bottom="964" w:left="1304" w:header="851" w:footer="992" w:gutter="0"/>
          <w:cols w:space="720"/>
          <w:docGrid w:type="lines" w:linePitch="312"/>
        </w:sectPr>
      </w:pPr>
      <w:r w:rsidRPr="00001C33">
        <w:rPr>
          <w:rFonts w:ascii="Arial" w:hAnsi="Arial" w:cs="Arial"/>
          <w:kern w:val="0"/>
          <w:szCs w:val="21"/>
        </w:rPr>
        <w:t>广泛应用于无水、无氧、无尘的超纯环境</w:t>
      </w:r>
      <w:r>
        <w:rPr>
          <w:rFonts w:ascii="Arial" w:hAnsi="Arial" w:cs="Arial"/>
          <w:kern w:val="0"/>
          <w:szCs w:val="21"/>
        </w:rPr>
        <w:t>。物理化学研究、</w:t>
      </w:r>
      <w:hyperlink r:id="rId14" w:tgtFrame="_blank" w:history="1">
        <w:proofErr w:type="gramStart"/>
        <w:r w:rsidRPr="008E65E2">
          <w:rPr>
            <w:rFonts w:ascii="Arial" w:hAnsi="Arial" w:cs="Arial"/>
            <w:kern w:val="0"/>
            <w:szCs w:val="21"/>
          </w:rPr>
          <w:t>锂</w:t>
        </w:r>
        <w:proofErr w:type="gramEnd"/>
        <w:r w:rsidRPr="008E65E2">
          <w:rPr>
            <w:rFonts w:ascii="Arial" w:hAnsi="Arial" w:cs="Arial"/>
            <w:kern w:val="0"/>
            <w:szCs w:val="21"/>
          </w:rPr>
          <w:t>离子电池</w:t>
        </w:r>
      </w:hyperlink>
      <w:r>
        <w:rPr>
          <w:rFonts w:ascii="Arial" w:hAnsi="Arial" w:cs="Arial"/>
          <w:kern w:val="0"/>
          <w:szCs w:val="21"/>
        </w:rPr>
        <w:t>的研发和生产</w:t>
      </w:r>
      <w:r w:rsidRPr="00001C33">
        <w:rPr>
          <w:rFonts w:ascii="Arial" w:hAnsi="Arial" w:cs="Arial"/>
          <w:kern w:val="0"/>
          <w:szCs w:val="21"/>
        </w:rPr>
        <w:t>、特种灯</w:t>
      </w:r>
      <w:r>
        <w:rPr>
          <w:rFonts w:ascii="Arial" w:hAnsi="Arial" w:cs="Arial"/>
          <w:kern w:val="0"/>
          <w:szCs w:val="21"/>
        </w:rPr>
        <w:t>的研发和生产</w:t>
      </w:r>
      <w:r w:rsidRPr="00001C33">
        <w:rPr>
          <w:rFonts w:ascii="Arial" w:hAnsi="Arial" w:cs="Arial"/>
          <w:kern w:val="0"/>
          <w:szCs w:val="21"/>
        </w:rPr>
        <w:t>、</w:t>
      </w:r>
      <w:r>
        <w:rPr>
          <w:rFonts w:ascii="Arial" w:hAnsi="Arial" w:cs="Arial"/>
          <w:kern w:val="0"/>
          <w:szCs w:val="21"/>
        </w:rPr>
        <w:t>特种</w:t>
      </w:r>
      <w:hyperlink r:id="rId15" w:tgtFrame="_blank" w:history="1">
        <w:r w:rsidRPr="008E65E2">
          <w:rPr>
            <w:rFonts w:ascii="Arial" w:hAnsi="Arial" w:cs="Arial"/>
            <w:kern w:val="0"/>
            <w:szCs w:val="21"/>
          </w:rPr>
          <w:t>焊接</w:t>
        </w:r>
      </w:hyperlink>
      <w:r w:rsidRPr="00001C33">
        <w:rPr>
          <w:rFonts w:ascii="Arial" w:hAnsi="Arial" w:cs="Arial"/>
          <w:kern w:val="0"/>
          <w:szCs w:val="21"/>
        </w:rPr>
        <w:t>、</w:t>
      </w:r>
      <w:r>
        <w:rPr>
          <w:rFonts w:ascii="Arial" w:hAnsi="Arial" w:cs="Arial"/>
          <w:kern w:val="0"/>
          <w:szCs w:val="21"/>
        </w:rPr>
        <w:t>新型</w:t>
      </w:r>
      <w:r w:rsidRPr="00001C33">
        <w:rPr>
          <w:rFonts w:ascii="Arial" w:hAnsi="Arial" w:cs="Arial"/>
          <w:kern w:val="0"/>
          <w:szCs w:val="21"/>
        </w:rPr>
        <w:t>材料</w:t>
      </w:r>
      <w:r>
        <w:rPr>
          <w:rFonts w:ascii="Arial" w:hAnsi="Arial" w:cs="Arial"/>
          <w:kern w:val="0"/>
          <w:szCs w:val="21"/>
        </w:rPr>
        <w:t>研究及生产</w:t>
      </w:r>
      <w:r w:rsidRPr="00001C33">
        <w:rPr>
          <w:rFonts w:ascii="Arial" w:hAnsi="Arial" w:cs="Arial"/>
          <w:kern w:val="0"/>
          <w:szCs w:val="21"/>
        </w:rPr>
        <w:t>、</w:t>
      </w:r>
      <w:hyperlink r:id="rId16" w:tgtFrame="_blank" w:history="1">
        <w:r w:rsidRPr="008E65E2">
          <w:rPr>
            <w:rFonts w:ascii="Arial" w:hAnsi="Arial" w:cs="Arial"/>
            <w:kern w:val="0"/>
            <w:szCs w:val="21"/>
          </w:rPr>
          <w:t>OLED</w:t>
        </w:r>
      </w:hyperlink>
      <w:r>
        <w:rPr>
          <w:rFonts w:ascii="Arial" w:hAnsi="Arial" w:cs="Arial"/>
          <w:kern w:val="0"/>
          <w:szCs w:val="21"/>
        </w:rPr>
        <w:t>的研发和生产、核领域、生物医疗研究领域</w:t>
      </w:r>
      <w:r w:rsidRPr="00001C33">
        <w:rPr>
          <w:rFonts w:ascii="Arial" w:hAnsi="Arial" w:cs="Arial"/>
          <w:kern w:val="0"/>
          <w:szCs w:val="21"/>
        </w:rPr>
        <w:t>等。</w:t>
      </w:r>
    </w:p>
    <w:p w14:paraId="7317228E" w14:textId="77777777" w:rsidR="007017AD" w:rsidRPr="00CA6801" w:rsidRDefault="007017AD" w:rsidP="002E08A4">
      <w:pPr>
        <w:pStyle w:val="afd"/>
        <w:numPr>
          <w:ilvl w:val="0"/>
          <w:numId w:val="24"/>
        </w:numPr>
        <w:ind w:firstLineChars="0"/>
        <w:rPr>
          <w:rFonts w:ascii="宋体"/>
          <w:b/>
          <w:color w:val="000000"/>
          <w:sz w:val="24"/>
        </w:rPr>
      </w:pPr>
      <w:r w:rsidRPr="00CA6801">
        <w:rPr>
          <w:rFonts w:ascii="宋体" w:hAnsi="宋体" w:hint="eastAsia"/>
          <w:b/>
          <w:color w:val="000000"/>
          <w:sz w:val="24"/>
        </w:rPr>
        <w:lastRenderedPageBreak/>
        <w:t>安全使用注意事项</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7017AD" w14:paraId="5B3EC1C8" w14:textId="77777777" w:rsidTr="00CF6F9A">
        <w:trPr>
          <w:trHeight w:val="510"/>
        </w:trPr>
        <w:tc>
          <w:tcPr>
            <w:tcW w:w="8820" w:type="dxa"/>
            <w:vAlign w:val="center"/>
          </w:tcPr>
          <w:p w14:paraId="599599EB" w14:textId="77777777" w:rsidR="007017AD" w:rsidRDefault="007017AD" w:rsidP="00CF6F9A">
            <w:pPr>
              <w:jc w:val="left"/>
              <w:rPr>
                <w:rFonts w:ascii="宋体"/>
                <w:szCs w:val="21"/>
              </w:rPr>
            </w:pPr>
            <w:r>
              <w:rPr>
                <w:rFonts w:ascii="宋体" w:hAnsi="宋体" w:hint="eastAsia"/>
                <w:szCs w:val="21"/>
              </w:rPr>
              <w:t>请使用</w:t>
            </w:r>
            <w:r>
              <w:rPr>
                <w:rFonts w:ascii="宋体" w:hAnsi="宋体"/>
                <w:szCs w:val="21"/>
              </w:rPr>
              <w:t>AC 220V</w:t>
            </w:r>
            <w:r>
              <w:rPr>
                <w:rFonts w:ascii="宋体" w:hAnsi="宋体" w:hint="eastAsia"/>
                <w:szCs w:val="21"/>
              </w:rPr>
              <w:t>－</w:t>
            </w:r>
            <w:r>
              <w:rPr>
                <w:rFonts w:ascii="宋体" w:hAnsi="宋体"/>
                <w:szCs w:val="21"/>
              </w:rPr>
              <w:t xml:space="preserve">50HZ </w:t>
            </w:r>
            <w:r>
              <w:rPr>
                <w:rFonts w:ascii="宋体" w:hAnsi="宋体" w:hint="eastAsia"/>
                <w:szCs w:val="21"/>
              </w:rPr>
              <w:t>的电源供电</w:t>
            </w:r>
            <w:r>
              <w:rPr>
                <w:rFonts w:ascii="宋体" w:hAnsi="宋体"/>
                <w:szCs w:val="21"/>
              </w:rPr>
              <w:t xml:space="preserve">, </w:t>
            </w:r>
            <w:r>
              <w:rPr>
                <w:rFonts w:ascii="宋体" w:hAnsi="宋体" w:hint="eastAsia"/>
                <w:szCs w:val="21"/>
              </w:rPr>
              <w:t>注意设备的接地良好。</w:t>
            </w:r>
          </w:p>
        </w:tc>
      </w:tr>
      <w:tr w:rsidR="007017AD" w14:paraId="1A1FAA92" w14:textId="77777777" w:rsidTr="00CF6F9A">
        <w:trPr>
          <w:trHeight w:val="510"/>
        </w:trPr>
        <w:tc>
          <w:tcPr>
            <w:tcW w:w="8820" w:type="dxa"/>
            <w:vAlign w:val="center"/>
          </w:tcPr>
          <w:p w14:paraId="119D07B3" w14:textId="77777777" w:rsidR="007017AD" w:rsidRDefault="007017AD" w:rsidP="00CF6F9A">
            <w:pPr>
              <w:jc w:val="left"/>
              <w:rPr>
                <w:rFonts w:ascii="宋体"/>
                <w:szCs w:val="21"/>
              </w:rPr>
            </w:pPr>
            <w:proofErr w:type="gramStart"/>
            <w:r>
              <w:rPr>
                <w:rFonts w:ascii="宋体" w:hAnsi="宋体" w:hint="eastAsia"/>
                <w:szCs w:val="21"/>
              </w:rPr>
              <w:t>请保证</w:t>
            </w:r>
            <w:proofErr w:type="gramEnd"/>
            <w:r>
              <w:rPr>
                <w:rFonts w:ascii="宋体" w:hAnsi="宋体" w:hint="eastAsia"/>
                <w:szCs w:val="21"/>
              </w:rPr>
              <w:t>接入设备的气源的压力值在</w:t>
            </w:r>
            <w:r>
              <w:rPr>
                <w:rFonts w:ascii="宋体" w:hAnsi="宋体"/>
                <w:szCs w:val="21"/>
              </w:rPr>
              <w:t>X</w:t>
            </w:r>
            <w:r>
              <w:rPr>
                <w:rFonts w:ascii="宋体" w:hAnsi="宋体" w:hint="eastAsia"/>
                <w:szCs w:val="21"/>
              </w:rPr>
              <w:t>的范围内</w:t>
            </w:r>
            <w:r>
              <w:rPr>
                <w:rFonts w:ascii="宋体" w:hint="eastAsia"/>
                <w:szCs w:val="21"/>
              </w:rPr>
              <w:t>，</w:t>
            </w:r>
            <w:r>
              <w:rPr>
                <w:rFonts w:ascii="宋体" w:hAnsi="宋体" w:hint="eastAsia"/>
                <w:szCs w:val="21"/>
              </w:rPr>
              <w:t>为保证设备正常</w:t>
            </w:r>
            <w:proofErr w:type="gramStart"/>
            <w:r>
              <w:rPr>
                <w:rFonts w:ascii="宋体" w:hAnsi="宋体" w:hint="eastAsia"/>
                <w:szCs w:val="21"/>
              </w:rPr>
              <w:t>使用请</w:t>
            </w:r>
            <w:proofErr w:type="gramEnd"/>
            <w:r>
              <w:rPr>
                <w:rFonts w:ascii="宋体" w:hAnsi="宋体" w:hint="eastAsia"/>
                <w:szCs w:val="21"/>
              </w:rPr>
              <w:t>使用减压装置进行减压后再接入设备。</w:t>
            </w:r>
          </w:p>
          <w:p w14:paraId="503D2309" w14:textId="77777777" w:rsidR="007017AD" w:rsidRDefault="007017AD" w:rsidP="00CF6F9A">
            <w:pPr>
              <w:jc w:val="left"/>
              <w:rPr>
                <w:rFonts w:ascii="宋体"/>
                <w:szCs w:val="21"/>
              </w:rPr>
            </w:pPr>
            <w:r>
              <w:rPr>
                <w:rFonts w:ascii="宋体" w:hAnsi="宋体" w:hint="eastAsia"/>
                <w:szCs w:val="21"/>
              </w:rPr>
              <w:t>工作气体（惰性气体或氮气）</w:t>
            </w:r>
            <w:r>
              <w:rPr>
                <w:rFonts w:ascii="宋体" w:hAnsi="宋体"/>
                <w:szCs w:val="21"/>
              </w:rPr>
              <w:t xml:space="preserve">: </w:t>
            </w:r>
            <w:r>
              <w:rPr>
                <w:rFonts w:ascii="宋体" w:hAnsi="宋体" w:hint="eastAsia"/>
                <w:szCs w:val="21"/>
              </w:rPr>
              <w:t>：</w:t>
            </w:r>
            <w:r>
              <w:rPr>
                <w:rFonts w:ascii="宋体" w:hAnsi="宋体"/>
                <w:b/>
                <w:szCs w:val="21"/>
              </w:rPr>
              <w:t>0.01Mpa</w:t>
            </w:r>
            <w:r>
              <w:rPr>
                <w:rFonts w:ascii="宋体" w:hAnsi="宋体" w:hint="eastAsia"/>
                <w:b/>
                <w:szCs w:val="21"/>
              </w:rPr>
              <w:t>≤</w:t>
            </w:r>
            <w:r>
              <w:rPr>
                <w:rFonts w:ascii="宋体" w:hAnsi="宋体"/>
                <w:b/>
                <w:szCs w:val="21"/>
              </w:rPr>
              <w:t>X</w:t>
            </w:r>
            <w:r>
              <w:rPr>
                <w:rFonts w:ascii="宋体" w:hAnsi="宋体" w:hint="eastAsia"/>
                <w:b/>
                <w:szCs w:val="21"/>
              </w:rPr>
              <w:t>≤</w:t>
            </w:r>
            <w:r>
              <w:rPr>
                <w:rFonts w:ascii="宋体" w:hAnsi="宋体"/>
                <w:b/>
                <w:szCs w:val="21"/>
              </w:rPr>
              <w:t>0.2Mpa</w:t>
            </w:r>
            <w:r>
              <w:rPr>
                <w:rFonts w:ascii="宋体" w:hAnsi="宋体" w:hint="eastAsia"/>
                <w:b/>
                <w:szCs w:val="21"/>
              </w:rPr>
              <w:t>（</w:t>
            </w:r>
            <w:r>
              <w:rPr>
                <w:rFonts w:ascii="宋体" w:hAnsi="宋体"/>
                <w:szCs w:val="21"/>
              </w:rPr>
              <w:t>0.1bar</w:t>
            </w:r>
            <w:r>
              <w:rPr>
                <w:rFonts w:ascii="宋体" w:hAnsi="宋体" w:hint="eastAsia"/>
                <w:szCs w:val="21"/>
              </w:rPr>
              <w:t>≤</w:t>
            </w:r>
            <w:r>
              <w:rPr>
                <w:rFonts w:ascii="宋体" w:hAnsi="宋体"/>
                <w:szCs w:val="21"/>
              </w:rPr>
              <w:t>X</w:t>
            </w:r>
            <w:r>
              <w:rPr>
                <w:rFonts w:ascii="宋体" w:hAnsi="宋体" w:hint="eastAsia"/>
                <w:szCs w:val="21"/>
              </w:rPr>
              <w:t>≤</w:t>
            </w:r>
            <w:r>
              <w:rPr>
                <w:rFonts w:ascii="宋体" w:hAnsi="宋体"/>
                <w:szCs w:val="21"/>
              </w:rPr>
              <w:t>2bar</w:t>
            </w:r>
            <w:r>
              <w:rPr>
                <w:rFonts w:ascii="宋体" w:hAnsi="宋体" w:hint="eastAsia"/>
                <w:szCs w:val="21"/>
              </w:rPr>
              <w:t>；</w:t>
            </w:r>
            <w:r>
              <w:rPr>
                <w:rFonts w:ascii="宋体" w:hAnsi="宋体"/>
                <w:szCs w:val="21"/>
              </w:rPr>
              <w:t xml:space="preserve">0.1kg </w:t>
            </w:r>
            <w:r>
              <w:rPr>
                <w:rFonts w:ascii="宋体" w:hAnsi="宋体" w:hint="eastAsia"/>
                <w:szCs w:val="21"/>
              </w:rPr>
              <w:t>≤</w:t>
            </w:r>
            <w:r>
              <w:rPr>
                <w:rFonts w:ascii="宋体" w:hAnsi="宋体"/>
                <w:szCs w:val="21"/>
              </w:rPr>
              <w:t>X</w:t>
            </w:r>
            <w:r>
              <w:rPr>
                <w:rFonts w:ascii="宋体" w:hAnsi="宋体" w:hint="eastAsia"/>
                <w:szCs w:val="21"/>
              </w:rPr>
              <w:t>≤</w:t>
            </w:r>
            <w:r>
              <w:rPr>
                <w:rFonts w:ascii="宋体" w:hAnsi="宋体"/>
                <w:szCs w:val="21"/>
              </w:rPr>
              <w:t>2kg</w:t>
            </w:r>
            <w:r>
              <w:rPr>
                <w:rFonts w:ascii="宋体" w:hAnsi="宋体" w:hint="eastAsia"/>
                <w:szCs w:val="21"/>
              </w:rPr>
              <w:t>）；</w:t>
            </w:r>
          </w:p>
          <w:p w14:paraId="5475F546" w14:textId="77777777" w:rsidR="007017AD" w:rsidRDefault="007017AD" w:rsidP="00CF6F9A">
            <w:pPr>
              <w:jc w:val="left"/>
              <w:rPr>
                <w:rFonts w:ascii="宋体"/>
                <w:szCs w:val="21"/>
              </w:rPr>
            </w:pPr>
            <w:r>
              <w:rPr>
                <w:rFonts w:ascii="宋体" w:hAnsi="宋体" w:hint="eastAsia"/>
                <w:szCs w:val="21"/>
              </w:rPr>
              <w:t>还原气体（混合气体）：</w:t>
            </w:r>
            <w:r>
              <w:rPr>
                <w:rFonts w:ascii="宋体" w:hAnsi="宋体" w:hint="eastAsia"/>
                <w:b/>
                <w:szCs w:val="21"/>
              </w:rPr>
              <w:t xml:space="preserve"> </w:t>
            </w:r>
            <w:r>
              <w:rPr>
                <w:rFonts w:ascii="宋体" w:hAnsi="宋体"/>
                <w:b/>
                <w:szCs w:val="21"/>
              </w:rPr>
              <w:t>0.01Mpa</w:t>
            </w:r>
            <w:r>
              <w:rPr>
                <w:rFonts w:ascii="宋体" w:hAnsi="宋体" w:hint="eastAsia"/>
                <w:b/>
                <w:szCs w:val="21"/>
              </w:rPr>
              <w:t>≤</w:t>
            </w:r>
            <w:r>
              <w:rPr>
                <w:rFonts w:ascii="宋体" w:hAnsi="宋体"/>
                <w:b/>
                <w:szCs w:val="21"/>
              </w:rPr>
              <w:t>X</w:t>
            </w:r>
            <w:r>
              <w:rPr>
                <w:rFonts w:ascii="宋体" w:hAnsi="宋体" w:hint="eastAsia"/>
                <w:b/>
                <w:szCs w:val="21"/>
              </w:rPr>
              <w:t>≤</w:t>
            </w:r>
            <w:r>
              <w:rPr>
                <w:rFonts w:ascii="宋体" w:hAnsi="宋体"/>
                <w:b/>
                <w:szCs w:val="21"/>
              </w:rPr>
              <w:t>0.2Mpa</w:t>
            </w:r>
            <w:r>
              <w:rPr>
                <w:rFonts w:ascii="宋体" w:hAnsi="宋体" w:hint="eastAsia"/>
                <w:b/>
                <w:szCs w:val="21"/>
              </w:rPr>
              <w:t>（</w:t>
            </w:r>
            <w:r>
              <w:rPr>
                <w:rFonts w:ascii="宋体" w:hAnsi="宋体"/>
                <w:szCs w:val="21"/>
              </w:rPr>
              <w:t>0.1bar</w:t>
            </w:r>
            <w:r>
              <w:rPr>
                <w:rFonts w:ascii="宋体" w:hAnsi="宋体" w:hint="eastAsia"/>
                <w:szCs w:val="21"/>
              </w:rPr>
              <w:t>≤</w:t>
            </w:r>
            <w:r>
              <w:rPr>
                <w:rFonts w:ascii="宋体" w:hAnsi="宋体"/>
                <w:szCs w:val="21"/>
              </w:rPr>
              <w:t>X</w:t>
            </w:r>
            <w:r>
              <w:rPr>
                <w:rFonts w:ascii="宋体" w:hAnsi="宋体" w:hint="eastAsia"/>
                <w:szCs w:val="21"/>
              </w:rPr>
              <w:t>≤</w:t>
            </w:r>
            <w:r>
              <w:rPr>
                <w:rFonts w:ascii="宋体" w:hAnsi="宋体"/>
                <w:szCs w:val="21"/>
              </w:rPr>
              <w:t>2bar</w:t>
            </w:r>
            <w:r>
              <w:rPr>
                <w:rFonts w:ascii="宋体" w:hAnsi="宋体" w:hint="eastAsia"/>
                <w:szCs w:val="21"/>
              </w:rPr>
              <w:t>；</w:t>
            </w:r>
            <w:r>
              <w:rPr>
                <w:rFonts w:ascii="宋体" w:hAnsi="宋体"/>
                <w:szCs w:val="21"/>
              </w:rPr>
              <w:t xml:space="preserve">0.1kg </w:t>
            </w:r>
            <w:r>
              <w:rPr>
                <w:rFonts w:ascii="宋体" w:hAnsi="宋体" w:hint="eastAsia"/>
                <w:szCs w:val="21"/>
              </w:rPr>
              <w:t>≤</w:t>
            </w:r>
            <w:r>
              <w:rPr>
                <w:rFonts w:ascii="宋体" w:hAnsi="宋体"/>
                <w:szCs w:val="21"/>
              </w:rPr>
              <w:t>X</w:t>
            </w:r>
            <w:r>
              <w:rPr>
                <w:rFonts w:ascii="宋体" w:hAnsi="宋体" w:hint="eastAsia"/>
                <w:szCs w:val="21"/>
              </w:rPr>
              <w:t>≤</w:t>
            </w:r>
            <w:r>
              <w:rPr>
                <w:rFonts w:ascii="宋体" w:hAnsi="宋体"/>
                <w:szCs w:val="21"/>
              </w:rPr>
              <w:t>2kg</w:t>
            </w:r>
            <w:r>
              <w:rPr>
                <w:rFonts w:ascii="宋体" w:hAnsi="宋体" w:hint="eastAsia"/>
                <w:szCs w:val="21"/>
              </w:rPr>
              <w:t>）；</w:t>
            </w:r>
          </w:p>
          <w:p w14:paraId="4C4F5293" w14:textId="77777777" w:rsidR="007017AD" w:rsidRDefault="007017AD" w:rsidP="00CF6F9A">
            <w:pPr>
              <w:jc w:val="left"/>
              <w:rPr>
                <w:rFonts w:ascii="宋体"/>
                <w:szCs w:val="21"/>
              </w:rPr>
            </w:pPr>
            <w:r>
              <w:rPr>
                <w:rFonts w:ascii="宋体" w:hAnsi="宋体" w:hint="eastAsia"/>
                <w:szCs w:val="21"/>
              </w:rPr>
              <w:t>控制气体（压缩空气、氮气或惰性气体）：</w:t>
            </w:r>
            <w:r>
              <w:rPr>
                <w:rFonts w:ascii="宋体" w:hAnsi="宋体"/>
                <w:b/>
                <w:szCs w:val="21"/>
              </w:rPr>
              <w:t>0.</w:t>
            </w:r>
            <w:r>
              <w:rPr>
                <w:rFonts w:ascii="宋体" w:hAnsi="宋体" w:hint="eastAsia"/>
                <w:b/>
                <w:szCs w:val="21"/>
              </w:rPr>
              <w:t>4</w:t>
            </w:r>
            <w:r>
              <w:rPr>
                <w:rFonts w:ascii="宋体" w:hAnsi="宋体"/>
                <w:b/>
                <w:szCs w:val="21"/>
              </w:rPr>
              <w:t>Mpa</w:t>
            </w:r>
            <w:r>
              <w:rPr>
                <w:rFonts w:ascii="宋体" w:hAnsi="宋体" w:hint="eastAsia"/>
                <w:b/>
                <w:szCs w:val="21"/>
              </w:rPr>
              <w:t>≤</w:t>
            </w:r>
            <w:r>
              <w:rPr>
                <w:rFonts w:ascii="宋体" w:hAnsi="宋体"/>
                <w:b/>
                <w:szCs w:val="21"/>
              </w:rPr>
              <w:t>X</w:t>
            </w:r>
            <w:r>
              <w:rPr>
                <w:rFonts w:ascii="宋体" w:hAnsi="宋体" w:hint="eastAsia"/>
                <w:b/>
                <w:szCs w:val="21"/>
              </w:rPr>
              <w:t>≤0.6</w:t>
            </w:r>
            <w:r>
              <w:rPr>
                <w:rFonts w:ascii="宋体" w:hAnsi="宋体"/>
                <w:b/>
                <w:szCs w:val="21"/>
              </w:rPr>
              <w:t>Mpa</w:t>
            </w:r>
            <w:r>
              <w:rPr>
                <w:rFonts w:ascii="宋体" w:hAnsi="宋体" w:hint="eastAsia"/>
                <w:b/>
                <w:szCs w:val="21"/>
              </w:rPr>
              <w:t>（</w:t>
            </w:r>
            <w:r>
              <w:rPr>
                <w:rFonts w:ascii="宋体" w:hAnsi="宋体" w:hint="eastAsia"/>
                <w:szCs w:val="21"/>
              </w:rPr>
              <w:t>4</w:t>
            </w:r>
            <w:r>
              <w:rPr>
                <w:rFonts w:ascii="宋体" w:hAnsi="宋体"/>
                <w:szCs w:val="21"/>
              </w:rPr>
              <w:t>bar</w:t>
            </w:r>
            <w:r>
              <w:rPr>
                <w:rFonts w:ascii="宋体" w:hAnsi="宋体" w:hint="eastAsia"/>
                <w:szCs w:val="21"/>
              </w:rPr>
              <w:t>≤</w:t>
            </w:r>
            <w:r>
              <w:rPr>
                <w:rFonts w:ascii="宋体" w:hAnsi="宋体"/>
                <w:szCs w:val="21"/>
              </w:rPr>
              <w:t>X</w:t>
            </w:r>
            <w:r>
              <w:rPr>
                <w:rFonts w:ascii="宋体" w:hAnsi="宋体" w:hint="eastAsia"/>
                <w:szCs w:val="21"/>
              </w:rPr>
              <w:t>≤6</w:t>
            </w:r>
            <w:r>
              <w:rPr>
                <w:rFonts w:ascii="宋体" w:hAnsi="宋体"/>
                <w:szCs w:val="21"/>
              </w:rPr>
              <w:t>bar</w:t>
            </w:r>
            <w:r>
              <w:rPr>
                <w:rFonts w:ascii="宋体" w:hAnsi="宋体" w:hint="eastAsia"/>
                <w:szCs w:val="21"/>
              </w:rPr>
              <w:t>；4</w:t>
            </w:r>
            <w:r>
              <w:rPr>
                <w:rFonts w:ascii="宋体" w:hAnsi="宋体"/>
                <w:szCs w:val="21"/>
              </w:rPr>
              <w:t xml:space="preserve">kg </w:t>
            </w:r>
            <w:r>
              <w:rPr>
                <w:rFonts w:ascii="宋体" w:hAnsi="宋体" w:hint="eastAsia"/>
                <w:szCs w:val="21"/>
              </w:rPr>
              <w:t>≤</w:t>
            </w:r>
            <w:r>
              <w:rPr>
                <w:rFonts w:ascii="宋体" w:hAnsi="宋体"/>
                <w:szCs w:val="21"/>
              </w:rPr>
              <w:t>X</w:t>
            </w:r>
            <w:r>
              <w:rPr>
                <w:rFonts w:ascii="宋体" w:hAnsi="宋体" w:hint="eastAsia"/>
                <w:szCs w:val="21"/>
              </w:rPr>
              <w:t>≤6</w:t>
            </w:r>
            <w:r>
              <w:rPr>
                <w:rFonts w:ascii="宋体" w:hAnsi="宋体"/>
                <w:szCs w:val="21"/>
              </w:rPr>
              <w:t>kg</w:t>
            </w:r>
            <w:r>
              <w:rPr>
                <w:rFonts w:ascii="宋体" w:hAnsi="宋体" w:hint="eastAsia"/>
                <w:szCs w:val="21"/>
              </w:rPr>
              <w:t>）。</w:t>
            </w:r>
          </w:p>
        </w:tc>
      </w:tr>
      <w:tr w:rsidR="007017AD" w14:paraId="52E70D89" w14:textId="77777777" w:rsidTr="00CF6F9A">
        <w:trPr>
          <w:trHeight w:val="510"/>
        </w:trPr>
        <w:tc>
          <w:tcPr>
            <w:tcW w:w="8820" w:type="dxa"/>
            <w:vAlign w:val="center"/>
          </w:tcPr>
          <w:p w14:paraId="4BDF5C5C" w14:textId="77777777" w:rsidR="007017AD" w:rsidRDefault="007017AD" w:rsidP="00CF6F9A">
            <w:pPr>
              <w:jc w:val="left"/>
              <w:rPr>
                <w:rFonts w:ascii="宋体"/>
                <w:szCs w:val="21"/>
              </w:rPr>
            </w:pPr>
            <w:r>
              <w:rPr>
                <w:rFonts w:ascii="宋体" w:hAnsi="宋体" w:hint="eastAsia"/>
                <w:szCs w:val="21"/>
              </w:rPr>
              <w:t>还原气体为：氢气（</w:t>
            </w:r>
            <w:r>
              <w:rPr>
                <w:rFonts w:ascii="宋体" w:hAnsi="宋体"/>
                <w:szCs w:val="21"/>
              </w:rPr>
              <w:t>H2</w:t>
            </w:r>
            <w:r>
              <w:rPr>
                <w:rFonts w:ascii="宋体" w:hAnsi="宋体" w:hint="eastAsia"/>
                <w:szCs w:val="21"/>
              </w:rPr>
              <w:t>）与惰性气体的混合气体，其中氢气（</w:t>
            </w:r>
            <w:r>
              <w:rPr>
                <w:rFonts w:ascii="宋体" w:hAnsi="宋体"/>
                <w:szCs w:val="21"/>
              </w:rPr>
              <w:t>H2</w:t>
            </w:r>
            <w:r>
              <w:rPr>
                <w:rFonts w:ascii="宋体" w:hAnsi="宋体" w:hint="eastAsia"/>
                <w:szCs w:val="21"/>
              </w:rPr>
              <w:t>）的含量为</w:t>
            </w:r>
            <w:r>
              <w:rPr>
                <w:rFonts w:ascii="宋体" w:hAnsi="宋体"/>
                <w:b/>
                <w:szCs w:val="21"/>
              </w:rPr>
              <w:t xml:space="preserve"> </w:t>
            </w:r>
            <w:r>
              <w:rPr>
                <w:rFonts w:ascii="宋体" w:hAnsi="宋体" w:hint="eastAsia"/>
                <w:b/>
                <w:szCs w:val="21"/>
              </w:rPr>
              <w:t>5％-</w:t>
            </w:r>
            <w:r>
              <w:rPr>
                <w:rFonts w:ascii="宋体" w:hAnsi="宋体"/>
                <w:b/>
                <w:szCs w:val="21"/>
              </w:rPr>
              <w:t>10</w:t>
            </w:r>
            <w:r>
              <w:rPr>
                <w:rFonts w:ascii="宋体" w:hAnsi="宋体" w:hint="eastAsia"/>
                <w:b/>
                <w:szCs w:val="21"/>
              </w:rPr>
              <w:t>％</w:t>
            </w:r>
            <w:r>
              <w:rPr>
                <w:rFonts w:ascii="宋体" w:hAnsi="宋体" w:hint="eastAsia"/>
                <w:szCs w:val="21"/>
              </w:rPr>
              <w:t>。</w:t>
            </w:r>
          </w:p>
        </w:tc>
      </w:tr>
      <w:tr w:rsidR="007017AD" w14:paraId="4D2D7BFE" w14:textId="77777777" w:rsidTr="00CF6F9A">
        <w:trPr>
          <w:trHeight w:val="510"/>
        </w:trPr>
        <w:tc>
          <w:tcPr>
            <w:tcW w:w="8820" w:type="dxa"/>
            <w:vAlign w:val="center"/>
          </w:tcPr>
          <w:p w14:paraId="04FF31FD" w14:textId="77777777" w:rsidR="007017AD" w:rsidRDefault="007017AD" w:rsidP="00CF6F9A">
            <w:pPr>
              <w:jc w:val="left"/>
              <w:rPr>
                <w:rFonts w:ascii="宋体"/>
                <w:szCs w:val="21"/>
              </w:rPr>
            </w:pPr>
            <w:r>
              <w:rPr>
                <w:rFonts w:ascii="宋体" w:hAnsi="宋体" w:hint="eastAsia"/>
                <w:szCs w:val="21"/>
              </w:rPr>
              <w:t>不得击打、</w:t>
            </w:r>
            <w:proofErr w:type="gramStart"/>
            <w:r>
              <w:rPr>
                <w:rFonts w:ascii="宋体" w:hAnsi="宋体" w:hint="eastAsia"/>
                <w:szCs w:val="21"/>
              </w:rPr>
              <w:t>不</w:t>
            </w:r>
            <w:proofErr w:type="gramEnd"/>
            <w:r>
              <w:rPr>
                <w:rFonts w:ascii="宋体" w:hAnsi="宋体" w:hint="eastAsia"/>
                <w:szCs w:val="21"/>
              </w:rPr>
              <w:t>得用利器划伤、破坏箱体玻璃面板。</w:t>
            </w:r>
          </w:p>
        </w:tc>
      </w:tr>
      <w:tr w:rsidR="007017AD" w14:paraId="7F885FE8" w14:textId="77777777" w:rsidTr="00CF6F9A">
        <w:trPr>
          <w:trHeight w:val="510"/>
        </w:trPr>
        <w:tc>
          <w:tcPr>
            <w:tcW w:w="8820" w:type="dxa"/>
            <w:vAlign w:val="center"/>
          </w:tcPr>
          <w:p w14:paraId="64FAAB3E" w14:textId="77777777" w:rsidR="007017AD" w:rsidRDefault="007017AD" w:rsidP="00CF6F9A">
            <w:pPr>
              <w:jc w:val="left"/>
              <w:rPr>
                <w:rFonts w:ascii="宋体"/>
                <w:szCs w:val="21"/>
              </w:rPr>
            </w:pPr>
            <w:r>
              <w:rPr>
                <w:rFonts w:ascii="宋体" w:hAnsi="宋体" w:hint="eastAsia"/>
                <w:szCs w:val="21"/>
              </w:rPr>
              <w:t>不得对手套箱箱体进行抽真空或充高压</w:t>
            </w:r>
            <w:r>
              <w:rPr>
                <w:rFonts w:ascii="宋体"/>
                <w:szCs w:val="21"/>
              </w:rPr>
              <w:t>,</w:t>
            </w:r>
            <w:r>
              <w:rPr>
                <w:rFonts w:ascii="宋体" w:hAnsi="宋体" w:hint="eastAsia"/>
                <w:szCs w:val="21"/>
              </w:rPr>
              <w:t>箱体承受压力范围为：</w:t>
            </w:r>
            <w:r>
              <w:rPr>
                <w:rFonts w:ascii="宋体" w:hAnsi="宋体"/>
                <w:b/>
                <w:bCs/>
                <w:szCs w:val="21"/>
              </w:rPr>
              <w:t>-</w:t>
            </w:r>
            <w:r>
              <w:rPr>
                <w:rFonts w:ascii="宋体" w:hAnsi="宋体" w:hint="eastAsia"/>
                <w:b/>
                <w:bCs/>
                <w:szCs w:val="21"/>
              </w:rPr>
              <w:t>25</w:t>
            </w:r>
            <w:r>
              <w:rPr>
                <w:rFonts w:ascii="宋体" w:hAnsi="宋体"/>
                <w:b/>
                <w:bCs/>
                <w:szCs w:val="21"/>
              </w:rPr>
              <w:t>00Pa</w:t>
            </w:r>
            <w:r>
              <w:rPr>
                <w:rFonts w:ascii="宋体" w:hAnsi="宋体" w:hint="eastAsia"/>
                <w:b/>
                <w:bCs/>
                <w:szCs w:val="21"/>
              </w:rPr>
              <w:t>～</w:t>
            </w:r>
            <w:r>
              <w:rPr>
                <w:rFonts w:ascii="宋体" w:hAnsi="宋体"/>
                <w:b/>
                <w:bCs/>
                <w:szCs w:val="21"/>
              </w:rPr>
              <w:t>+2</w:t>
            </w:r>
            <w:r>
              <w:rPr>
                <w:rFonts w:ascii="宋体" w:hAnsi="宋体" w:hint="eastAsia"/>
                <w:b/>
                <w:bCs/>
                <w:szCs w:val="21"/>
              </w:rPr>
              <w:t>5</w:t>
            </w:r>
            <w:r>
              <w:rPr>
                <w:rFonts w:ascii="宋体" w:hAnsi="宋体"/>
                <w:b/>
                <w:bCs/>
                <w:szCs w:val="21"/>
              </w:rPr>
              <w:t>00Pa</w:t>
            </w:r>
            <w:r>
              <w:rPr>
                <w:rFonts w:ascii="宋体" w:hAnsi="宋体" w:hint="eastAsia"/>
                <w:szCs w:val="21"/>
              </w:rPr>
              <w:t>，差压传感器的量程为</w:t>
            </w:r>
            <w:r>
              <w:rPr>
                <w:rFonts w:ascii="宋体" w:hAnsi="宋体"/>
                <w:b/>
                <w:bCs/>
                <w:szCs w:val="21"/>
              </w:rPr>
              <w:t>-</w:t>
            </w:r>
            <w:r>
              <w:rPr>
                <w:rFonts w:ascii="宋体" w:hAnsi="宋体" w:hint="eastAsia"/>
                <w:b/>
                <w:bCs/>
                <w:szCs w:val="21"/>
              </w:rPr>
              <w:t>25</w:t>
            </w:r>
            <w:r>
              <w:rPr>
                <w:rFonts w:ascii="宋体" w:hAnsi="宋体"/>
                <w:b/>
                <w:bCs/>
                <w:szCs w:val="21"/>
              </w:rPr>
              <w:t>00Pa</w:t>
            </w:r>
            <w:r>
              <w:rPr>
                <w:rFonts w:ascii="宋体" w:hAnsi="宋体" w:hint="eastAsia"/>
                <w:b/>
                <w:bCs/>
                <w:szCs w:val="21"/>
              </w:rPr>
              <w:t>～</w:t>
            </w:r>
            <w:r>
              <w:rPr>
                <w:rFonts w:ascii="宋体" w:hAnsi="宋体"/>
                <w:b/>
                <w:bCs/>
                <w:szCs w:val="21"/>
              </w:rPr>
              <w:t>+2</w:t>
            </w:r>
            <w:r>
              <w:rPr>
                <w:rFonts w:ascii="宋体" w:hAnsi="宋体" w:hint="eastAsia"/>
                <w:b/>
                <w:bCs/>
                <w:szCs w:val="21"/>
              </w:rPr>
              <w:t>5</w:t>
            </w:r>
            <w:r>
              <w:rPr>
                <w:rFonts w:ascii="宋体" w:hAnsi="宋体"/>
                <w:b/>
                <w:bCs/>
                <w:szCs w:val="21"/>
              </w:rPr>
              <w:t>00Pa</w:t>
            </w:r>
            <w:r>
              <w:rPr>
                <w:rFonts w:ascii="宋体" w:hAnsi="宋体" w:hint="eastAsia"/>
                <w:szCs w:val="21"/>
              </w:rPr>
              <w:t>，手套箱使用过程中，箱体压力设定值建议在</w:t>
            </w:r>
            <w:r>
              <w:rPr>
                <w:rFonts w:ascii="宋体" w:hAnsi="宋体" w:hint="eastAsia"/>
                <w:b/>
                <w:szCs w:val="21"/>
              </w:rPr>
              <w:t>-1200pa</w:t>
            </w:r>
            <w:r>
              <w:rPr>
                <w:rFonts w:ascii="宋体" w:hAnsi="宋体" w:hint="eastAsia"/>
                <w:b/>
                <w:bCs/>
                <w:szCs w:val="21"/>
              </w:rPr>
              <w:t>～+</w:t>
            </w:r>
            <w:r>
              <w:rPr>
                <w:rFonts w:ascii="宋体" w:hAnsi="宋体" w:hint="eastAsia"/>
                <w:b/>
                <w:szCs w:val="21"/>
              </w:rPr>
              <w:t>1800pa</w:t>
            </w:r>
            <w:r>
              <w:rPr>
                <w:rFonts w:ascii="宋体" w:hAnsi="宋体" w:hint="eastAsia"/>
                <w:szCs w:val="21"/>
              </w:rPr>
              <w:t>，否则压力表易被损坏，甚至设备不能正常工作。</w:t>
            </w:r>
          </w:p>
        </w:tc>
      </w:tr>
      <w:tr w:rsidR="007017AD" w14:paraId="43BBB250" w14:textId="77777777" w:rsidTr="00CF6F9A">
        <w:trPr>
          <w:trHeight w:val="510"/>
        </w:trPr>
        <w:tc>
          <w:tcPr>
            <w:tcW w:w="8820" w:type="dxa"/>
            <w:vAlign w:val="center"/>
          </w:tcPr>
          <w:p w14:paraId="2DD4472F" w14:textId="77777777" w:rsidR="007017AD" w:rsidRDefault="007017AD" w:rsidP="00CF6F9A">
            <w:pPr>
              <w:jc w:val="left"/>
              <w:rPr>
                <w:rFonts w:ascii="宋体"/>
                <w:b/>
                <w:color w:val="000000"/>
                <w:sz w:val="32"/>
                <w:szCs w:val="32"/>
              </w:rPr>
            </w:pPr>
            <w:r>
              <w:rPr>
                <w:rFonts w:ascii="宋体" w:hAnsi="宋体" w:hint="eastAsia"/>
                <w:szCs w:val="21"/>
              </w:rPr>
              <w:t>在对过渡舱（工具舱）抽真空时必须将过渡舱内门、外门关闭，并同时将过渡舱上的阀门以及过渡舱与箱体连接的阀门全部关闭（“抽真空控制阀”</w:t>
            </w:r>
            <w:r>
              <w:rPr>
                <w:rFonts w:ascii="宋体" w:hAnsi="宋体"/>
                <w:szCs w:val="21"/>
              </w:rPr>
              <w:t xml:space="preserve"> </w:t>
            </w:r>
            <w:r>
              <w:rPr>
                <w:rFonts w:ascii="宋体" w:hAnsi="宋体" w:hint="eastAsia"/>
                <w:szCs w:val="21"/>
              </w:rPr>
              <w:t>除外），以免使箱体形成负压而损坏箱体。</w:t>
            </w:r>
          </w:p>
        </w:tc>
      </w:tr>
      <w:tr w:rsidR="007017AD" w14:paraId="2F74AA1A" w14:textId="77777777" w:rsidTr="00CF6F9A">
        <w:trPr>
          <w:trHeight w:val="510"/>
        </w:trPr>
        <w:tc>
          <w:tcPr>
            <w:tcW w:w="8820" w:type="dxa"/>
            <w:vAlign w:val="center"/>
          </w:tcPr>
          <w:p w14:paraId="12B4718B" w14:textId="77777777" w:rsidR="007017AD" w:rsidRDefault="007017AD" w:rsidP="00CF6F9A">
            <w:pPr>
              <w:jc w:val="left"/>
              <w:rPr>
                <w:rFonts w:ascii="宋体"/>
                <w:b/>
                <w:color w:val="000000"/>
                <w:sz w:val="32"/>
                <w:szCs w:val="32"/>
              </w:rPr>
            </w:pPr>
            <w:r>
              <w:rPr>
                <w:rFonts w:ascii="宋体" w:hAnsi="宋体" w:hint="eastAsia"/>
                <w:szCs w:val="21"/>
              </w:rPr>
              <w:t>过渡舱（工具舱）内门和外门不得同时打开</w:t>
            </w:r>
            <w:r>
              <w:rPr>
                <w:rFonts w:ascii="宋体"/>
                <w:szCs w:val="21"/>
              </w:rPr>
              <w:t>,</w:t>
            </w:r>
            <w:r>
              <w:rPr>
                <w:rFonts w:ascii="宋体" w:hAnsi="宋体" w:hint="eastAsia"/>
                <w:szCs w:val="21"/>
              </w:rPr>
              <w:t>以免外部气体直接扩散到箱体内破坏箱体内部环境。</w:t>
            </w:r>
          </w:p>
        </w:tc>
      </w:tr>
      <w:tr w:rsidR="007017AD" w14:paraId="26B0FE8C" w14:textId="77777777" w:rsidTr="00CF6F9A">
        <w:trPr>
          <w:trHeight w:val="510"/>
        </w:trPr>
        <w:tc>
          <w:tcPr>
            <w:tcW w:w="8820" w:type="dxa"/>
            <w:vAlign w:val="center"/>
          </w:tcPr>
          <w:p w14:paraId="29AE81A9" w14:textId="77777777" w:rsidR="007017AD" w:rsidRDefault="007017AD" w:rsidP="00CF6F9A">
            <w:pPr>
              <w:jc w:val="left"/>
              <w:rPr>
                <w:rFonts w:ascii="宋体"/>
                <w:b/>
                <w:color w:val="000000"/>
                <w:sz w:val="32"/>
                <w:szCs w:val="32"/>
              </w:rPr>
            </w:pPr>
            <w:r>
              <w:rPr>
                <w:rFonts w:ascii="宋体" w:hAnsi="宋体" w:hint="eastAsia"/>
                <w:szCs w:val="21"/>
              </w:rPr>
              <w:t>在开启过渡舱（工具舱）内（外）门前必须先保证过渡舱和箱体之间的压力达到了平衡，否则过渡舱门无法开启，</w:t>
            </w:r>
            <w:r>
              <w:rPr>
                <w:rFonts w:ascii="宋体" w:hAnsi="宋体" w:hint="eastAsia"/>
                <w:b/>
                <w:szCs w:val="21"/>
              </w:rPr>
              <w:t>如强行开启可能会发生危险或损坏设备。</w:t>
            </w:r>
          </w:p>
        </w:tc>
      </w:tr>
      <w:tr w:rsidR="007017AD" w14:paraId="073F5B0B" w14:textId="77777777" w:rsidTr="00CF6F9A">
        <w:trPr>
          <w:trHeight w:val="510"/>
        </w:trPr>
        <w:tc>
          <w:tcPr>
            <w:tcW w:w="8820" w:type="dxa"/>
            <w:vAlign w:val="center"/>
          </w:tcPr>
          <w:p w14:paraId="6F2205A4" w14:textId="77777777" w:rsidR="007017AD" w:rsidRDefault="007017AD" w:rsidP="00CF6F9A">
            <w:pPr>
              <w:jc w:val="left"/>
              <w:rPr>
                <w:rFonts w:ascii="宋体"/>
                <w:b/>
                <w:color w:val="000000"/>
                <w:sz w:val="32"/>
                <w:szCs w:val="32"/>
              </w:rPr>
            </w:pPr>
            <w:r>
              <w:rPr>
                <w:rFonts w:ascii="宋体" w:hAnsi="宋体" w:hint="eastAsia"/>
                <w:szCs w:val="21"/>
              </w:rPr>
              <w:t>过渡</w:t>
            </w:r>
            <w:proofErr w:type="gramStart"/>
            <w:r>
              <w:rPr>
                <w:rFonts w:ascii="宋体" w:hAnsi="宋体" w:hint="eastAsia"/>
                <w:szCs w:val="21"/>
              </w:rPr>
              <w:t>舱门杆要完全</w:t>
            </w:r>
            <w:proofErr w:type="gramEnd"/>
            <w:r>
              <w:rPr>
                <w:rFonts w:ascii="宋体" w:hAnsi="宋体" w:hint="eastAsia"/>
                <w:szCs w:val="21"/>
              </w:rPr>
              <w:t>旋开后才能</w:t>
            </w:r>
            <w:proofErr w:type="gramStart"/>
            <w:r>
              <w:rPr>
                <w:rFonts w:ascii="宋体" w:hAnsi="宋体" w:hint="eastAsia"/>
                <w:szCs w:val="21"/>
              </w:rPr>
              <w:t>推动门杆将门</w:t>
            </w:r>
            <w:proofErr w:type="gramEnd"/>
            <w:r>
              <w:rPr>
                <w:rFonts w:ascii="宋体" w:hAnsi="宋体" w:hint="eastAsia"/>
                <w:szCs w:val="21"/>
              </w:rPr>
              <w:t>打开</w:t>
            </w:r>
            <w:r>
              <w:rPr>
                <w:rFonts w:ascii="宋体"/>
                <w:szCs w:val="21"/>
              </w:rPr>
              <w:t>,</w:t>
            </w:r>
            <w:r>
              <w:rPr>
                <w:rFonts w:ascii="宋体" w:hAnsi="宋体" w:hint="eastAsia"/>
                <w:szCs w:val="21"/>
              </w:rPr>
              <w:t>以免损坏器件或破坏密封胶圈。</w:t>
            </w:r>
          </w:p>
        </w:tc>
      </w:tr>
      <w:tr w:rsidR="007017AD" w14:paraId="6D7B6FFD" w14:textId="77777777" w:rsidTr="00CF6F9A">
        <w:trPr>
          <w:trHeight w:val="510"/>
        </w:trPr>
        <w:tc>
          <w:tcPr>
            <w:tcW w:w="8820" w:type="dxa"/>
            <w:vAlign w:val="center"/>
          </w:tcPr>
          <w:p w14:paraId="24946F38" w14:textId="77777777" w:rsidR="007017AD" w:rsidRDefault="007017AD" w:rsidP="00CF6F9A">
            <w:pPr>
              <w:jc w:val="left"/>
              <w:rPr>
                <w:rFonts w:ascii="宋体"/>
                <w:b/>
                <w:color w:val="000000"/>
                <w:sz w:val="32"/>
                <w:szCs w:val="32"/>
              </w:rPr>
            </w:pPr>
            <w:r>
              <w:rPr>
                <w:rFonts w:ascii="宋体" w:hAnsi="宋体" w:hint="eastAsia"/>
                <w:szCs w:val="21"/>
              </w:rPr>
              <w:t>对过渡舱（工具舱）抽真空时</w:t>
            </w:r>
            <w:r>
              <w:rPr>
                <w:rFonts w:ascii="宋体"/>
                <w:szCs w:val="21"/>
              </w:rPr>
              <w:t>,</w:t>
            </w:r>
            <w:r>
              <w:rPr>
                <w:rFonts w:ascii="宋体" w:hAnsi="宋体" w:hint="eastAsia"/>
                <w:b/>
                <w:szCs w:val="21"/>
              </w:rPr>
              <w:t>必须保证舱内没有放置密闭常压容器（易碎物、易挥发液体、粉末状物体），</w:t>
            </w:r>
            <w:r>
              <w:rPr>
                <w:rFonts w:ascii="宋体" w:hAnsi="宋体" w:hint="eastAsia"/>
                <w:szCs w:val="21"/>
              </w:rPr>
              <w:t>否则真空将损坏容器。</w:t>
            </w:r>
          </w:p>
        </w:tc>
      </w:tr>
      <w:tr w:rsidR="007017AD" w14:paraId="6F410049" w14:textId="77777777" w:rsidTr="00CF6F9A">
        <w:trPr>
          <w:trHeight w:val="510"/>
        </w:trPr>
        <w:tc>
          <w:tcPr>
            <w:tcW w:w="8820" w:type="dxa"/>
            <w:vAlign w:val="center"/>
          </w:tcPr>
          <w:p w14:paraId="3384230A" w14:textId="77777777" w:rsidR="007017AD" w:rsidRDefault="007017AD" w:rsidP="00CF6F9A">
            <w:pPr>
              <w:jc w:val="left"/>
              <w:rPr>
                <w:rFonts w:ascii="宋体"/>
                <w:b/>
                <w:color w:val="000000"/>
                <w:sz w:val="32"/>
                <w:szCs w:val="32"/>
              </w:rPr>
            </w:pPr>
            <w:r>
              <w:rPr>
                <w:rFonts w:ascii="宋体" w:hAnsi="宋体" w:hint="eastAsia"/>
                <w:szCs w:val="21"/>
              </w:rPr>
              <w:t>在气体净化系统进行还原工作时必须保证有足够的还原（混合）气体,避免因气体量不足造成还原不彻底。</w:t>
            </w:r>
          </w:p>
        </w:tc>
      </w:tr>
      <w:tr w:rsidR="007017AD" w14:paraId="54F178A5" w14:textId="77777777" w:rsidTr="00CF6F9A">
        <w:trPr>
          <w:trHeight w:val="510"/>
        </w:trPr>
        <w:tc>
          <w:tcPr>
            <w:tcW w:w="8820" w:type="dxa"/>
            <w:vAlign w:val="center"/>
          </w:tcPr>
          <w:p w14:paraId="2BB4DF91" w14:textId="77777777" w:rsidR="007017AD" w:rsidRDefault="007017AD" w:rsidP="00CF6F9A">
            <w:pPr>
              <w:jc w:val="left"/>
              <w:rPr>
                <w:rFonts w:ascii="宋体"/>
                <w:szCs w:val="21"/>
              </w:rPr>
            </w:pPr>
            <w:r>
              <w:rPr>
                <w:rFonts w:ascii="宋体" w:hAnsi="宋体" w:hint="eastAsia"/>
                <w:szCs w:val="21"/>
              </w:rPr>
              <w:t>气体净化系统在进行净化程序时必须保证箱体与气体净化系统之间的连接管道是畅通的。</w:t>
            </w:r>
          </w:p>
        </w:tc>
      </w:tr>
      <w:tr w:rsidR="007017AD" w14:paraId="0A8A8C91" w14:textId="77777777" w:rsidTr="00CF6F9A">
        <w:trPr>
          <w:trHeight w:val="510"/>
        </w:trPr>
        <w:tc>
          <w:tcPr>
            <w:tcW w:w="8820" w:type="dxa"/>
            <w:vAlign w:val="center"/>
          </w:tcPr>
          <w:p w14:paraId="4EAE29E8" w14:textId="77777777" w:rsidR="007017AD" w:rsidRDefault="007017AD" w:rsidP="00CF6F9A">
            <w:pPr>
              <w:jc w:val="left"/>
              <w:rPr>
                <w:rFonts w:ascii="宋体"/>
                <w:szCs w:val="21"/>
              </w:rPr>
            </w:pPr>
            <w:r>
              <w:rPr>
                <w:rFonts w:ascii="宋体" w:hAnsi="宋体" w:hint="eastAsia"/>
                <w:szCs w:val="21"/>
              </w:rPr>
              <w:t>气体净化系统的废气排出口应单独连接</w:t>
            </w:r>
            <w:r>
              <w:rPr>
                <w:rFonts w:ascii="宋体"/>
                <w:szCs w:val="21"/>
              </w:rPr>
              <w:t>,</w:t>
            </w:r>
            <w:r>
              <w:rPr>
                <w:rFonts w:ascii="宋体" w:hAnsi="宋体" w:hint="eastAsia"/>
                <w:szCs w:val="21"/>
              </w:rPr>
              <w:t>将废气妥善处理或排出室外。</w:t>
            </w:r>
          </w:p>
        </w:tc>
      </w:tr>
      <w:tr w:rsidR="007017AD" w14:paraId="152C8171" w14:textId="77777777" w:rsidTr="00CF6F9A">
        <w:trPr>
          <w:trHeight w:val="510"/>
        </w:trPr>
        <w:tc>
          <w:tcPr>
            <w:tcW w:w="8820" w:type="dxa"/>
            <w:vAlign w:val="center"/>
          </w:tcPr>
          <w:p w14:paraId="003F3DA5" w14:textId="77777777" w:rsidR="007017AD" w:rsidRDefault="007017AD" w:rsidP="00CF6F9A">
            <w:pPr>
              <w:jc w:val="left"/>
              <w:rPr>
                <w:rFonts w:ascii="宋体"/>
                <w:szCs w:val="21"/>
              </w:rPr>
            </w:pPr>
            <w:r>
              <w:rPr>
                <w:rFonts w:ascii="宋体" w:hAnsi="宋体" w:hint="eastAsia"/>
                <w:szCs w:val="21"/>
              </w:rPr>
              <w:t>真空泵在使用时须按要求操作并保证有足够的真空泵油。当真空泵油需要添加或更换时，请使用我公司提供的真空泵专用油或该真空泵的原装真空泵油。</w:t>
            </w:r>
          </w:p>
        </w:tc>
      </w:tr>
      <w:tr w:rsidR="007017AD" w14:paraId="14B4E2DF" w14:textId="77777777" w:rsidTr="00CF6F9A">
        <w:trPr>
          <w:trHeight w:val="165"/>
        </w:trPr>
        <w:tc>
          <w:tcPr>
            <w:tcW w:w="8820" w:type="dxa"/>
            <w:vAlign w:val="center"/>
          </w:tcPr>
          <w:p w14:paraId="676E7CC1" w14:textId="77777777" w:rsidR="007017AD" w:rsidRDefault="007017AD" w:rsidP="00CF6F9A">
            <w:pPr>
              <w:jc w:val="left"/>
              <w:rPr>
                <w:rFonts w:ascii="宋体"/>
                <w:szCs w:val="21"/>
              </w:rPr>
            </w:pPr>
            <w:r>
              <w:rPr>
                <w:rFonts w:ascii="宋体" w:hint="eastAsia"/>
                <w:szCs w:val="21"/>
              </w:rPr>
              <w:t>设备上的HEPA过滤器要定期更换，否则会堵塞气路，使设备效率下降甚至造成风机烧毁，影响设备正常工作。</w:t>
            </w:r>
          </w:p>
        </w:tc>
      </w:tr>
      <w:tr w:rsidR="007017AD" w14:paraId="3E73223D" w14:textId="77777777" w:rsidTr="00CF6F9A">
        <w:trPr>
          <w:trHeight w:val="330"/>
        </w:trPr>
        <w:tc>
          <w:tcPr>
            <w:tcW w:w="8820" w:type="dxa"/>
            <w:vAlign w:val="center"/>
          </w:tcPr>
          <w:p w14:paraId="7A703A22" w14:textId="77777777" w:rsidR="007017AD" w:rsidRDefault="007017AD" w:rsidP="00CF6F9A">
            <w:pPr>
              <w:jc w:val="left"/>
              <w:rPr>
                <w:rFonts w:ascii="宋体"/>
                <w:szCs w:val="21"/>
              </w:rPr>
            </w:pPr>
            <w:r>
              <w:rPr>
                <w:rFonts w:ascii="宋体" w:hint="eastAsia"/>
                <w:szCs w:val="21"/>
              </w:rPr>
              <w:t>设备上的有机溶剂吸附材料要定期更换，否则会使设备的运行效能降低或者因为有机溶剂，影响实验或产品质量。</w:t>
            </w:r>
          </w:p>
        </w:tc>
      </w:tr>
    </w:tbl>
    <w:p w14:paraId="44423A23" w14:textId="77777777" w:rsidR="002E08A4" w:rsidRDefault="007017AD" w:rsidP="007017AD">
      <w:pPr>
        <w:spacing w:line="760" w:lineRule="exact"/>
        <w:rPr>
          <w:rFonts w:ascii="宋体" w:hAnsi="宋体"/>
          <w:b/>
          <w:color w:val="000000"/>
          <w:szCs w:val="21"/>
        </w:rPr>
        <w:sectPr w:rsidR="002E08A4">
          <w:pgSz w:w="11906" w:h="16838"/>
          <w:pgMar w:top="935" w:right="671" w:bottom="964" w:left="1304" w:header="851" w:footer="992" w:gutter="0"/>
          <w:cols w:space="720"/>
          <w:docGrid w:type="lines" w:linePitch="312"/>
        </w:sectPr>
      </w:pPr>
      <w:r>
        <w:rPr>
          <w:rFonts w:ascii="宋体" w:hAnsi="宋体"/>
          <w:b/>
          <w:color w:val="000000"/>
          <w:szCs w:val="21"/>
        </w:rPr>
        <w:t xml:space="preserve"> </w:t>
      </w:r>
    </w:p>
    <w:p w14:paraId="61F5499C" w14:textId="039E94C7" w:rsidR="007017AD" w:rsidRDefault="007017AD" w:rsidP="002E08A4">
      <w:pPr>
        <w:pStyle w:val="1"/>
      </w:pPr>
      <w:bookmarkStart w:id="6" w:name="_Toc40732639"/>
      <w:r>
        <w:rPr>
          <w:rFonts w:hint="eastAsia"/>
        </w:rPr>
        <w:lastRenderedPageBreak/>
        <w:t>产品使用及操作说明</w:t>
      </w:r>
      <w:bookmarkEnd w:id="6"/>
    </w:p>
    <w:p w14:paraId="1A15E281" w14:textId="77777777" w:rsidR="007017AD" w:rsidRDefault="007017AD" w:rsidP="00625174">
      <w:pPr>
        <w:rPr>
          <w:rFonts w:ascii="宋体"/>
          <w:lang w:val="ru-RU"/>
        </w:rPr>
      </w:pPr>
      <w:r>
        <w:rPr>
          <w:rFonts w:hint="eastAsia"/>
          <w:lang w:val="ru-RU"/>
        </w:rPr>
        <w:t>在使用设备前请认真阅读说明书。</w:t>
      </w:r>
    </w:p>
    <w:p w14:paraId="182BAF05" w14:textId="77777777" w:rsidR="00607263" w:rsidRDefault="007017AD" w:rsidP="00607263">
      <w:pPr>
        <w:rPr>
          <w:lang w:val="ru-RU"/>
        </w:rPr>
      </w:pPr>
      <w:r>
        <w:rPr>
          <w:rFonts w:ascii="宋体" w:hAnsi="宋体" w:hint="eastAsia"/>
          <w:lang w:val="ru-RU"/>
        </w:rPr>
        <w:t>在设备安装好并提供工作条件后才能正式使用。</w:t>
      </w:r>
    </w:p>
    <w:p w14:paraId="329886AF" w14:textId="77777777" w:rsidR="00607263" w:rsidRPr="00607263" w:rsidRDefault="00607263" w:rsidP="00607263">
      <w:pPr>
        <w:pStyle w:val="afd"/>
        <w:keepNext/>
        <w:keepLines/>
        <w:numPr>
          <w:ilvl w:val="0"/>
          <w:numId w:val="3"/>
        </w:numPr>
        <w:spacing w:before="260" w:after="260" w:line="413" w:lineRule="auto"/>
        <w:ind w:firstLineChars="0"/>
        <w:jc w:val="left"/>
        <w:outlineLvl w:val="1"/>
        <w:rPr>
          <w:rFonts w:ascii="Arial" w:hAnsi="Arial" w:hint="eastAsia"/>
          <w:bCs/>
          <w:vanish/>
          <w:sz w:val="24"/>
          <w:szCs w:val="32"/>
          <w:lang w:val="ru-RU"/>
        </w:rPr>
      </w:pPr>
      <w:bookmarkStart w:id="7" w:name="_Toc40732640"/>
      <w:bookmarkEnd w:id="7"/>
    </w:p>
    <w:p w14:paraId="7B7BCCAA" w14:textId="59371E76" w:rsidR="007017AD" w:rsidRPr="00607263" w:rsidRDefault="00762D63" w:rsidP="00607263">
      <w:pPr>
        <w:pStyle w:val="2"/>
        <w:numPr>
          <w:ilvl w:val="1"/>
          <w:numId w:val="3"/>
        </w:numPr>
        <w:rPr>
          <w:rFonts w:ascii="宋体" w:hAnsi="宋体"/>
          <w:szCs w:val="21"/>
        </w:rPr>
      </w:pPr>
      <w:bookmarkStart w:id="8" w:name="_Toc40732641"/>
      <w:r>
        <w:rPr>
          <w:rFonts w:hint="eastAsia"/>
          <w:lang w:val="ru-RU"/>
        </w:rPr>
        <w:t>工作</w:t>
      </w:r>
      <w:r w:rsidR="007017AD">
        <w:rPr>
          <w:rFonts w:hint="eastAsia"/>
          <w:lang w:val="ru-RU"/>
        </w:rPr>
        <w:t>界面</w:t>
      </w:r>
      <w:bookmarkEnd w:id="8"/>
    </w:p>
    <w:p w14:paraId="06E57F69" w14:textId="0E035607" w:rsidR="00AE76C3" w:rsidRDefault="00762D63" w:rsidP="0018733C">
      <w:pPr>
        <w:ind w:leftChars="1" w:left="2102" w:hangingChars="1000" w:hanging="2100"/>
        <w:jc w:val="center"/>
        <w:rPr>
          <w:rFonts w:asciiTheme="minorHAnsi" w:hAnsiTheme="minorHAnsi"/>
          <w:bCs/>
          <w:lang w:val="ru-RU"/>
        </w:rPr>
      </w:pPr>
      <w:r>
        <w:rPr>
          <w:rFonts w:ascii="宋体" w:hAnsi="宋体" w:hint="eastAsia"/>
          <w:bCs/>
          <w:noProof/>
          <w:lang w:val="ru-RU"/>
        </w:rPr>
        <w:drawing>
          <wp:inline distT="0" distB="0" distL="0" distR="0" wp14:anchorId="2C426E7D" wp14:editId="0077A063">
            <wp:extent cx="6081623" cy="3660242"/>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4649" cy="3764378"/>
                    </a:xfrm>
                    <a:prstGeom prst="rect">
                      <a:avLst/>
                    </a:prstGeom>
                    <a:noFill/>
                    <a:ln>
                      <a:noFill/>
                    </a:ln>
                  </pic:spPr>
                </pic:pic>
              </a:graphicData>
            </a:graphic>
          </wp:inline>
        </w:drawing>
      </w:r>
    </w:p>
    <w:p w14:paraId="498E373E" w14:textId="399998B0" w:rsidR="00B9429F" w:rsidRDefault="00B9429F" w:rsidP="00B9429F">
      <w:pPr>
        <w:ind w:leftChars="1" w:left="2102" w:hangingChars="1000" w:hanging="2100"/>
        <w:jc w:val="center"/>
        <w:rPr>
          <w:rFonts w:asciiTheme="minorHAnsi" w:hAnsiTheme="minorHAnsi"/>
          <w:bCs/>
          <w:lang w:val="ru-RU"/>
        </w:rPr>
      </w:pPr>
    </w:p>
    <w:p w14:paraId="0863A50B" w14:textId="5222E0A4" w:rsidR="00766511" w:rsidRDefault="00766511" w:rsidP="00B9429F">
      <w:pPr>
        <w:ind w:leftChars="1" w:left="2102" w:hangingChars="1000" w:hanging="2100"/>
        <w:jc w:val="center"/>
        <w:rPr>
          <w:rFonts w:asciiTheme="minorHAnsi" w:hAnsiTheme="minorHAnsi"/>
          <w:bCs/>
          <w:lang w:val="ru-RU"/>
        </w:rPr>
      </w:pPr>
      <w:r>
        <w:rPr>
          <w:rFonts w:ascii="宋体" w:hAnsi="宋体" w:hint="eastAsia"/>
          <w:bCs/>
          <w:noProof/>
          <w:lang w:val="ru-RU"/>
        </w:rPr>
        <w:lastRenderedPageBreak/>
        <w:drawing>
          <wp:inline distT="0" distB="0" distL="0" distR="0" wp14:anchorId="3C3BFA8A" wp14:editId="2625AC0B">
            <wp:extent cx="6083366" cy="3636787"/>
            <wp:effectExtent l="0" t="0" r="0" b="19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0830" cy="3683097"/>
                    </a:xfrm>
                    <a:prstGeom prst="rect">
                      <a:avLst/>
                    </a:prstGeom>
                    <a:noFill/>
                    <a:ln>
                      <a:noFill/>
                    </a:ln>
                  </pic:spPr>
                </pic:pic>
              </a:graphicData>
            </a:graphic>
          </wp:inline>
        </w:drawing>
      </w:r>
    </w:p>
    <w:p w14:paraId="1F10D80F" w14:textId="6C27A8D7" w:rsidR="00766511" w:rsidRPr="00B9429F" w:rsidRDefault="00766511" w:rsidP="00B9429F">
      <w:pPr>
        <w:ind w:leftChars="1" w:left="2102" w:hangingChars="1000" w:hanging="2100"/>
        <w:jc w:val="center"/>
        <w:rPr>
          <w:rFonts w:asciiTheme="minorHAnsi" w:hAnsiTheme="minorHAnsi"/>
          <w:bCs/>
          <w:lang w:val="ru-RU"/>
        </w:rPr>
      </w:pPr>
    </w:p>
    <w:p w14:paraId="18F4A8A4" w14:textId="676CA55C" w:rsidR="007017AD" w:rsidRDefault="007017AD" w:rsidP="00C02C45">
      <w:pPr>
        <w:pStyle w:val="2"/>
        <w:numPr>
          <w:ilvl w:val="1"/>
          <w:numId w:val="3"/>
        </w:numPr>
        <w:rPr>
          <w:lang w:val="ru-RU"/>
        </w:rPr>
      </w:pPr>
      <w:bookmarkStart w:id="9" w:name="_Toc40732642"/>
      <w:r>
        <w:rPr>
          <w:rFonts w:hint="eastAsia"/>
          <w:lang w:val="ru-RU"/>
        </w:rPr>
        <w:t>箱体自动置换</w:t>
      </w:r>
      <w:bookmarkEnd w:id="9"/>
    </w:p>
    <w:p w14:paraId="7CF64E73" w14:textId="77777777" w:rsidR="007017AD" w:rsidRDefault="007017AD" w:rsidP="007017AD">
      <w:pPr>
        <w:ind w:left="2"/>
        <w:rPr>
          <w:rFonts w:ascii="宋体" w:hAnsi="宋体"/>
          <w:bCs/>
          <w:lang w:val="ru-RU"/>
        </w:rPr>
      </w:pPr>
      <w:r>
        <w:rPr>
          <w:rFonts w:ascii="宋体" w:hAnsi="宋体" w:hint="eastAsia"/>
          <w:bCs/>
          <w:lang w:val="ru-RU"/>
        </w:rPr>
        <w:t xml:space="preserve"> A. 在安装好设备以后，将一瓶带减压阀的工作气体接在进化系统的工作气体接口处，将气瓶阀门打开，调节减压阀压力到0.1-0.2mpa。</w:t>
      </w:r>
    </w:p>
    <w:p w14:paraId="102C9ECC" w14:textId="60E2157A" w:rsidR="007017AD" w:rsidRDefault="007017AD" w:rsidP="007017AD">
      <w:pPr>
        <w:ind w:left="2"/>
        <w:rPr>
          <w:rFonts w:ascii="宋体" w:hAnsi="宋体"/>
          <w:bCs/>
          <w:lang w:val="ru-RU"/>
        </w:rPr>
      </w:pPr>
      <w:r>
        <w:rPr>
          <w:rFonts w:ascii="宋体" w:hAnsi="宋体" w:hint="eastAsia"/>
          <w:bCs/>
          <w:lang w:val="ru-RU"/>
        </w:rPr>
        <w:t xml:space="preserve"> B. 接上净化系统电源，旋转开关，将其打到on处，进入触摸</w:t>
      </w:r>
      <w:proofErr w:type="gramStart"/>
      <w:r>
        <w:rPr>
          <w:rFonts w:ascii="宋体" w:hAnsi="宋体" w:hint="eastAsia"/>
          <w:bCs/>
          <w:lang w:val="ru-RU"/>
        </w:rPr>
        <w:t>屏操作</w:t>
      </w:r>
      <w:proofErr w:type="gramEnd"/>
      <w:r>
        <w:rPr>
          <w:rFonts w:ascii="宋体" w:hAnsi="宋体" w:hint="eastAsia"/>
          <w:bCs/>
          <w:lang w:val="ru-RU"/>
        </w:rPr>
        <w:t>界面，点击start按钮，进入系统，点击画面任意处，进入主画面如图</w:t>
      </w:r>
      <w:r w:rsidR="00B9429F">
        <w:rPr>
          <w:rFonts w:asciiTheme="minorHAnsi" w:hAnsiTheme="minorHAnsi"/>
          <w:bCs/>
          <w:lang w:val="ru-RU"/>
        </w:rPr>
        <w:t>1</w:t>
      </w:r>
      <w:r>
        <w:rPr>
          <w:rFonts w:ascii="宋体" w:hAnsi="宋体" w:hint="eastAsia"/>
          <w:bCs/>
          <w:lang w:val="ru-RU"/>
        </w:rPr>
        <w:t>所示。</w:t>
      </w:r>
    </w:p>
    <w:p w14:paraId="1AD4A5E5" w14:textId="77777777" w:rsidR="007017AD" w:rsidRDefault="007017AD" w:rsidP="007017AD">
      <w:pPr>
        <w:ind w:left="2"/>
        <w:rPr>
          <w:rFonts w:ascii="宋体" w:hAnsi="宋体"/>
          <w:bCs/>
          <w:lang w:val="ru-RU"/>
        </w:rPr>
      </w:pPr>
      <w:r>
        <w:rPr>
          <w:rFonts w:ascii="宋体" w:hAnsi="宋体" w:hint="eastAsia"/>
          <w:bCs/>
          <w:lang w:val="ru-RU"/>
        </w:rPr>
        <w:t xml:space="preserve"> C. 确认手套箱参数，确认工作状态</w:t>
      </w:r>
      <w:proofErr w:type="gramStart"/>
      <w:r>
        <w:rPr>
          <w:rFonts w:ascii="宋体" w:hAnsi="宋体" w:hint="eastAsia"/>
          <w:bCs/>
          <w:lang w:val="ru-RU"/>
        </w:rPr>
        <w:t>栏所有</w:t>
      </w:r>
      <w:proofErr w:type="gramEnd"/>
      <w:r>
        <w:rPr>
          <w:rFonts w:ascii="宋体" w:hAnsi="宋体" w:hint="eastAsia"/>
          <w:bCs/>
          <w:lang w:val="ru-RU"/>
        </w:rPr>
        <w:t>状态为黑色表明未启动，如有黄色闪烁状态，请点击急停按钮。观察水氧含量值，水含量会大于1000ppm，氧含量为0，因为氧分析仪还没有接上。压力为手套箱箱体压力，此时为50pa。净化柱温度为进化系统中净化柱里面的温度，此时为17℃。</w:t>
      </w:r>
    </w:p>
    <w:p w14:paraId="6AECF4FE" w14:textId="61F44FE9" w:rsidR="007017AD" w:rsidRDefault="007017AD" w:rsidP="007017AD">
      <w:pPr>
        <w:ind w:left="2"/>
        <w:rPr>
          <w:rFonts w:ascii="宋体" w:hAnsi="宋体"/>
          <w:bCs/>
          <w:lang w:val="ru-RU"/>
        </w:rPr>
      </w:pPr>
      <w:r>
        <w:rPr>
          <w:rFonts w:ascii="宋体" w:hAnsi="宋体" w:hint="eastAsia"/>
          <w:bCs/>
          <w:lang w:val="ru-RU"/>
        </w:rPr>
        <w:t xml:space="preserve"> D. 在主画面中，点击系统控制按钮，进入系统控制画面，点击箱体置换栏中的设置按钮，进入箱体置换设置画面，</w:t>
      </w:r>
      <w:r w:rsidR="006A3473">
        <w:rPr>
          <w:rFonts w:ascii="宋体" w:hAnsi="宋体" w:hint="eastAsia"/>
          <w:bCs/>
          <w:lang w:val="ru-RU"/>
        </w:rPr>
        <w:t>图2</w:t>
      </w:r>
      <w:r>
        <w:rPr>
          <w:rFonts w:ascii="宋体" w:hAnsi="宋体" w:hint="eastAsia"/>
          <w:bCs/>
          <w:lang w:val="ru-RU"/>
        </w:rPr>
        <w:t>所</w:t>
      </w:r>
      <w:proofErr w:type="gramStart"/>
      <w:r>
        <w:rPr>
          <w:rFonts w:ascii="宋体" w:hAnsi="宋体" w:hint="eastAsia"/>
          <w:bCs/>
          <w:lang w:val="ru-RU"/>
        </w:rPr>
        <w:t>示设置</w:t>
      </w:r>
      <w:proofErr w:type="gramEnd"/>
      <w:r>
        <w:rPr>
          <w:rFonts w:ascii="宋体" w:hAnsi="宋体" w:hint="eastAsia"/>
          <w:bCs/>
          <w:lang w:val="ru-RU"/>
        </w:rPr>
        <w:t>参数,以下为参数说明:</w:t>
      </w:r>
    </w:p>
    <w:p w14:paraId="1F7F93F6" w14:textId="77777777" w:rsidR="007017AD" w:rsidRDefault="007017AD" w:rsidP="007017AD">
      <w:pPr>
        <w:ind w:left="2"/>
        <w:rPr>
          <w:rFonts w:ascii="宋体" w:hAnsi="宋体"/>
          <w:bCs/>
          <w:lang w:val="ru-RU"/>
        </w:rPr>
      </w:pPr>
      <w:r>
        <w:rPr>
          <w:rFonts w:ascii="宋体" w:hAnsi="宋体" w:hint="eastAsia"/>
          <w:bCs/>
          <w:lang w:val="ru-RU"/>
        </w:rPr>
        <w:t xml:space="preserve">     a.定值/定时置换按钮</w:t>
      </w:r>
    </w:p>
    <w:p w14:paraId="7C5BF631" w14:textId="77777777" w:rsidR="007017AD" w:rsidRDefault="007017AD" w:rsidP="007017AD">
      <w:pPr>
        <w:ind w:left="2"/>
        <w:rPr>
          <w:rFonts w:ascii="宋体" w:hAnsi="宋体"/>
          <w:bCs/>
          <w:lang w:val="ru-RU"/>
        </w:rPr>
      </w:pPr>
      <w:r>
        <w:rPr>
          <w:rFonts w:ascii="宋体" w:hAnsi="宋体" w:hint="eastAsia"/>
          <w:bCs/>
          <w:lang w:val="ru-RU"/>
        </w:rPr>
        <w:t>定值置换:在置换过程中当水氧含量达到设定值以后，停止置换。</w:t>
      </w:r>
    </w:p>
    <w:p w14:paraId="6F00ADFC" w14:textId="77777777" w:rsidR="007017AD" w:rsidRDefault="007017AD" w:rsidP="007017AD">
      <w:pPr>
        <w:ind w:left="2"/>
        <w:rPr>
          <w:rFonts w:ascii="宋体" w:hAnsi="宋体"/>
          <w:bCs/>
          <w:lang w:val="ru-RU"/>
        </w:rPr>
      </w:pPr>
      <w:r>
        <w:rPr>
          <w:rFonts w:ascii="宋体" w:hAnsi="宋体" w:hint="eastAsia"/>
          <w:bCs/>
          <w:lang w:val="ru-RU"/>
        </w:rPr>
        <w:t>定时置换:当置换时间达到设定值以后，停止置换。</w:t>
      </w:r>
    </w:p>
    <w:p w14:paraId="081F83E0" w14:textId="77777777" w:rsidR="007017AD" w:rsidRDefault="007017AD" w:rsidP="007017AD">
      <w:pPr>
        <w:ind w:left="2"/>
        <w:rPr>
          <w:rFonts w:ascii="宋体" w:hAnsi="宋体"/>
          <w:bCs/>
          <w:lang w:val="ru-RU"/>
        </w:rPr>
      </w:pPr>
      <w:r>
        <w:rPr>
          <w:rFonts w:ascii="宋体" w:hAnsi="宋体" w:hint="eastAsia"/>
          <w:bCs/>
          <w:lang w:val="ru-RU"/>
        </w:rPr>
        <w:t xml:space="preserve">     b.箱体压力栏</w:t>
      </w:r>
    </w:p>
    <w:p w14:paraId="3C12EE6F" w14:textId="77777777" w:rsidR="007017AD" w:rsidRDefault="007017AD" w:rsidP="007017AD">
      <w:pPr>
        <w:ind w:leftChars="1" w:left="2" w:firstLineChars="200" w:firstLine="420"/>
        <w:rPr>
          <w:rFonts w:ascii="宋体" w:hAnsi="宋体"/>
          <w:bCs/>
          <w:lang w:val="ru-RU"/>
        </w:rPr>
      </w:pPr>
      <w:r>
        <w:rPr>
          <w:rFonts w:ascii="宋体" w:hAnsi="宋体" w:hint="eastAsia"/>
          <w:bCs/>
          <w:lang w:val="ru-RU"/>
        </w:rPr>
        <w:t>压力设为600±400pa，此参数说明： 在箱体进行置换的时候，先向箱体里面补气到1000pa，后停止补气，开始真空泵排气，此时压力下降，压力到达600pa时候，补气和真空泵排气同时开启，此时压力仍然在降低，压力到达200pa时候真空泵排气停止，只有补气。此时箱体压力升高，当到达1000pa，停止补气，真空泵排气开始，如此循环。</w:t>
      </w:r>
    </w:p>
    <w:p w14:paraId="3D51EBCB" w14:textId="77777777" w:rsidR="007017AD" w:rsidRDefault="007017AD" w:rsidP="007017AD">
      <w:pPr>
        <w:ind w:left="2"/>
        <w:rPr>
          <w:rFonts w:ascii="宋体" w:hAnsi="宋体"/>
          <w:bCs/>
          <w:lang w:val="ru-RU"/>
        </w:rPr>
      </w:pPr>
      <w:r>
        <w:rPr>
          <w:rFonts w:ascii="宋体" w:hAnsi="宋体" w:hint="eastAsia"/>
          <w:bCs/>
          <w:lang w:val="ru-RU"/>
        </w:rPr>
        <w:t xml:space="preserve">     c.定时置换栏</w:t>
      </w:r>
    </w:p>
    <w:p w14:paraId="0ACFB1ED" w14:textId="77777777" w:rsidR="007017AD" w:rsidRDefault="007017AD" w:rsidP="007017AD">
      <w:pPr>
        <w:ind w:left="2"/>
        <w:rPr>
          <w:rFonts w:ascii="宋体" w:hAnsi="宋体"/>
          <w:bCs/>
          <w:lang w:val="ru-RU"/>
        </w:rPr>
      </w:pPr>
      <w:r>
        <w:rPr>
          <w:rFonts w:ascii="宋体" w:hAnsi="宋体" w:hint="eastAsia"/>
          <w:bCs/>
          <w:lang w:val="ru-RU"/>
        </w:rPr>
        <w:t>时间600分钟，此参数说明：在采取定时置换时候，采用此时间。</w:t>
      </w:r>
    </w:p>
    <w:p w14:paraId="5CE98925" w14:textId="77777777" w:rsidR="007017AD" w:rsidRDefault="007017AD" w:rsidP="007017AD">
      <w:pPr>
        <w:ind w:left="2"/>
        <w:rPr>
          <w:rFonts w:ascii="宋体" w:hAnsi="宋体"/>
          <w:bCs/>
          <w:lang w:val="ru-RU"/>
        </w:rPr>
      </w:pPr>
      <w:r>
        <w:rPr>
          <w:rFonts w:ascii="宋体" w:hAnsi="宋体" w:hint="eastAsia"/>
          <w:bCs/>
          <w:lang w:val="ru-RU"/>
        </w:rPr>
        <w:t xml:space="preserve">     d.定值置换栏</w:t>
      </w:r>
    </w:p>
    <w:p w14:paraId="063F2530" w14:textId="77777777" w:rsidR="007017AD" w:rsidRDefault="007017AD" w:rsidP="007017AD">
      <w:pPr>
        <w:ind w:firstLineChars="200" w:firstLine="420"/>
        <w:rPr>
          <w:rFonts w:ascii="宋体" w:hAnsi="宋体"/>
          <w:bCs/>
          <w:lang w:val="ru-RU"/>
        </w:rPr>
      </w:pPr>
      <w:r>
        <w:rPr>
          <w:rFonts w:ascii="宋体" w:hAnsi="宋体" w:hint="eastAsia"/>
          <w:bCs/>
          <w:lang w:val="ru-RU"/>
        </w:rPr>
        <w:t>水、氧值都为500ppm，后面有两个水氧含量选用/停用按钮，参数说明：在采取定值置换，</w:t>
      </w:r>
      <w:proofErr w:type="gramStart"/>
      <w:r>
        <w:rPr>
          <w:rFonts w:ascii="宋体" w:hAnsi="宋体" w:hint="eastAsia"/>
          <w:bCs/>
          <w:lang w:val="ru-RU"/>
        </w:rPr>
        <w:t>且水氧含量</w:t>
      </w:r>
      <w:proofErr w:type="gramEnd"/>
      <w:r>
        <w:rPr>
          <w:rFonts w:ascii="宋体" w:hAnsi="宋体" w:hint="eastAsia"/>
          <w:bCs/>
          <w:lang w:val="ru-RU"/>
        </w:rPr>
        <w:t>选用/停用按钮都为选用时候，当</w:t>
      </w:r>
      <w:proofErr w:type="gramStart"/>
      <w:r>
        <w:rPr>
          <w:rFonts w:ascii="宋体" w:hAnsi="宋体" w:hint="eastAsia"/>
          <w:bCs/>
          <w:lang w:val="ru-RU"/>
        </w:rPr>
        <w:t>水氧都含量</w:t>
      </w:r>
      <w:proofErr w:type="gramEnd"/>
      <w:r>
        <w:rPr>
          <w:rFonts w:ascii="宋体" w:hAnsi="宋体" w:hint="eastAsia"/>
          <w:bCs/>
          <w:lang w:val="ru-RU"/>
        </w:rPr>
        <w:t>达到此值后，箱体置换结束。因为没有安装氧分析仪，在此就只水含量选用，氧含量停用。</w:t>
      </w:r>
    </w:p>
    <w:p w14:paraId="3F82669F" w14:textId="77777777" w:rsidR="007017AD" w:rsidRDefault="007017AD" w:rsidP="007017AD">
      <w:pPr>
        <w:ind w:left="2"/>
        <w:rPr>
          <w:rFonts w:ascii="宋体" w:hAnsi="宋体"/>
          <w:bCs/>
          <w:lang w:val="ru-RU"/>
        </w:rPr>
      </w:pPr>
      <w:r>
        <w:rPr>
          <w:rFonts w:ascii="宋体" w:hAnsi="宋体" w:hint="eastAsia"/>
          <w:bCs/>
          <w:lang w:val="ru-RU"/>
        </w:rPr>
        <w:lastRenderedPageBreak/>
        <w:t xml:space="preserve">     e.结束压力</w:t>
      </w:r>
    </w:p>
    <w:p w14:paraId="08A7C6D8" w14:textId="77777777" w:rsidR="007017AD" w:rsidRDefault="007017AD" w:rsidP="007017AD">
      <w:pPr>
        <w:ind w:left="2"/>
        <w:rPr>
          <w:rFonts w:ascii="宋体" w:hAnsi="宋体"/>
          <w:bCs/>
          <w:lang w:val="ru-RU"/>
        </w:rPr>
      </w:pPr>
      <w:r>
        <w:rPr>
          <w:rFonts w:ascii="宋体" w:hAnsi="宋体" w:hint="eastAsia"/>
          <w:bCs/>
          <w:lang w:val="ru-RU"/>
        </w:rPr>
        <w:t>200pa，当箱体置换结束以后，会自动将箱体压力调节到160pa到250pa。</w:t>
      </w:r>
    </w:p>
    <w:p w14:paraId="27840138" w14:textId="77777777" w:rsidR="007017AD" w:rsidRDefault="007017AD" w:rsidP="007017AD">
      <w:pPr>
        <w:ind w:left="2"/>
        <w:rPr>
          <w:rFonts w:ascii="宋体" w:hAnsi="宋体"/>
          <w:bCs/>
          <w:lang w:val="ru-RU"/>
        </w:rPr>
      </w:pPr>
    </w:p>
    <w:p w14:paraId="0E2F9664" w14:textId="63881DD1" w:rsidR="007017AD" w:rsidRPr="00625174" w:rsidRDefault="00762D63" w:rsidP="00625174">
      <w:pPr>
        <w:spacing w:line="360" w:lineRule="auto"/>
        <w:ind w:left="2"/>
        <w:rPr>
          <w:rFonts w:asciiTheme="minorHAnsi" w:hAnsiTheme="minorHAnsi" w:hint="eastAsia"/>
          <w:bCs/>
          <w:lang w:val="ru-RU"/>
        </w:rPr>
      </w:pPr>
      <w:r>
        <w:rPr>
          <w:rFonts w:ascii="宋体" w:hAnsi="宋体" w:hint="eastAsia"/>
          <w:bCs/>
          <w:noProof/>
          <w:lang w:val="ru-RU"/>
        </w:rPr>
        <w:drawing>
          <wp:inline distT="0" distB="0" distL="0" distR="0" wp14:anchorId="1BEDB9D1" wp14:editId="4B058846">
            <wp:extent cx="6297295" cy="3778250"/>
            <wp:effectExtent l="0" t="0" r="825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7295" cy="3778250"/>
                    </a:xfrm>
                    <a:prstGeom prst="rect">
                      <a:avLst/>
                    </a:prstGeom>
                    <a:noFill/>
                    <a:ln>
                      <a:noFill/>
                    </a:ln>
                  </pic:spPr>
                </pic:pic>
              </a:graphicData>
            </a:graphic>
          </wp:inline>
        </w:drawing>
      </w:r>
    </w:p>
    <w:p w14:paraId="403D9EC6" w14:textId="0F9CCCD8" w:rsidR="007017AD" w:rsidRDefault="007017AD" w:rsidP="00625174">
      <w:pPr>
        <w:ind w:firstLineChars="100" w:firstLine="210"/>
        <w:rPr>
          <w:rFonts w:ascii="宋体" w:hAnsi="宋体"/>
          <w:bCs/>
          <w:lang w:val="ru-RU"/>
        </w:rPr>
      </w:pPr>
      <w:r>
        <w:rPr>
          <w:rFonts w:ascii="宋体" w:hAnsi="宋体" w:hint="eastAsia"/>
          <w:bCs/>
          <w:lang w:val="ru-RU"/>
        </w:rPr>
        <w:t>E.  确定参数以后，点击返回按钮，进入系统控制画面，箱体置换栏中的启动按钮，箱体置换启动。点击返回按钮，返回到主画面，此时状态栏中，箱体置换会闪烁。</w:t>
      </w:r>
    </w:p>
    <w:p w14:paraId="44C66981" w14:textId="3C78AC76" w:rsidR="007017AD" w:rsidRDefault="007017AD" w:rsidP="000412FD">
      <w:pPr>
        <w:spacing w:line="360" w:lineRule="auto"/>
        <w:ind w:left="2"/>
        <w:rPr>
          <w:rFonts w:ascii="宋体" w:hAnsi="宋体"/>
          <w:bCs/>
          <w:lang w:val="ru-RU"/>
        </w:rPr>
      </w:pPr>
      <w:r>
        <w:rPr>
          <w:rFonts w:ascii="宋体" w:hAnsi="宋体" w:hint="eastAsia"/>
          <w:bCs/>
          <w:lang w:val="ru-RU"/>
        </w:rPr>
        <w:t xml:space="preserve">   F.  点击工作栏中闪烁的按钮，进入到箱体置换状态画面，只有在闪烁的按钮才能进入画面，在画面中可以实时监控箱体置换状态。</w:t>
      </w:r>
    </w:p>
    <w:p w14:paraId="0ACA55F4" w14:textId="77777777" w:rsidR="007017AD" w:rsidRDefault="007017AD" w:rsidP="00625174">
      <w:pPr>
        <w:ind w:firstLineChars="100" w:firstLine="210"/>
        <w:rPr>
          <w:rFonts w:ascii="宋体" w:hAnsi="宋体"/>
          <w:bCs/>
          <w:lang w:val="ru-RU"/>
        </w:rPr>
      </w:pPr>
      <w:r>
        <w:rPr>
          <w:rFonts w:ascii="宋体" w:hAnsi="宋体" w:hint="eastAsia"/>
          <w:bCs/>
          <w:lang w:val="ru-RU"/>
        </w:rPr>
        <w:t xml:space="preserve"> G.  当箱体置换完毕后，就可以安装上氧分析仪了。</w:t>
      </w:r>
    </w:p>
    <w:p w14:paraId="120891ED" w14:textId="77777777" w:rsidR="007017AD" w:rsidRDefault="007017AD" w:rsidP="00C02C45">
      <w:pPr>
        <w:pStyle w:val="2"/>
        <w:numPr>
          <w:ilvl w:val="1"/>
          <w:numId w:val="3"/>
        </w:numPr>
        <w:ind w:right="210"/>
        <w:rPr>
          <w:b/>
          <w:lang w:val="ru-RU"/>
        </w:rPr>
      </w:pPr>
      <w:bookmarkStart w:id="10" w:name="_Toc405215976"/>
      <w:bookmarkStart w:id="11" w:name="_Toc405216229"/>
      <w:bookmarkStart w:id="12" w:name="_Toc405216438"/>
      <w:bookmarkStart w:id="13" w:name="_Toc405216484"/>
      <w:bookmarkStart w:id="14" w:name="_Toc405216694"/>
      <w:bookmarkStart w:id="15" w:name="_Toc405216823"/>
      <w:bookmarkStart w:id="16" w:name="_Toc405707276"/>
      <w:bookmarkStart w:id="17" w:name="_Toc405707605"/>
      <w:bookmarkStart w:id="18" w:name="_Toc40732643"/>
      <w:r>
        <w:rPr>
          <w:rFonts w:hint="eastAsia"/>
          <w:b/>
          <w:lang w:val="ru-RU"/>
        </w:rPr>
        <w:t>安装氧分析仪</w:t>
      </w:r>
      <w:bookmarkEnd w:id="10"/>
      <w:bookmarkEnd w:id="11"/>
      <w:bookmarkEnd w:id="12"/>
      <w:bookmarkEnd w:id="13"/>
      <w:bookmarkEnd w:id="14"/>
      <w:bookmarkEnd w:id="15"/>
      <w:bookmarkEnd w:id="16"/>
      <w:bookmarkEnd w:id="17"/>
      <w:bookmarkEnd w:id="18"/>
    </w:p>
    <w:p w14:paraId="7E8486B8" w14:textId="77777777" w:rsidR="0019755B" w:rsidRDefault="007017AD" w:rsidP="0018733C">
      <w:pPr>
        <w:jc w:val="left"/>
        <w:rPr>
          <w:szCs w:val="21"/>
        </w:rPr>
      </w:pPr>
      <w:r>
        <w:rPr>
          <w:rFonts w:ascii="宋体" w:hAnsi="宋体" w:hint="eastAsia"/>
          <w:bCs/>
          <w:lang w:val="ru-RU"/>
        </w:rPr>
        <w:t xml:space="preserve">   </w:t>
      </w:r>
      <w:r>
        <w:rPr>
          <w:rFonts w:hint="eastAsia"/>
          <w:szCs w:val="21"/>
        </w:rPr>
        <w:t>当箱体置换或者快速清洗完毕后，箱体里面的水氧含量相对较少，就可以将氧分析仪安装于箱体内了，在触摸屏上进入到主画面，可以看到参数中水含量为</w:t>
      </w:r>
      <w:r>
        <w:rPr>
          <w:rFonts w:hint="eastAsia"/>
          <w:szCs w:val="21"/>
        </w:rPr>
        <w:t>500</w:t>
      </w:r>
      <w:r>
        <w:rPr>
          <w:rFonts w:hint="eastAsia"/>
          <w:szCs w:val="21"/>
        </w:rPr>
        <w:t>，压力控制为手动，点击系统设置按钮，进入系统设置画面，将工作压力设为</w:t>
      </w:r>
      <w:r>
        <w:rPr>
          <w:rFonts w:hint="eastAsia"/>
          <w:szCs w:val="21"/>
        </w:rPr>
        <w:t>500</w:t>
      </w:r>
      <w:r>
        <w:rPr>
          <w:rFonts w:hint="eastAsia"/>
          <w:szCs w:val="21"/>
        </w:rPr>
        <w:t>±</w:t>
      </w:r>
      <w:r>
        <w:rPr>
          <w:rFonts w:hint="eastAsia"/>
          <w:szCs w:val="21"/>
        </w:rPr>
        <w:t>100pa</w:t>
      </w:r>
      <w:r>
        <w:rPr>
          <w:rFonts w:hint="eastAsia"/>
          <w:szCs w:val="21"/>
        </w:rPr>
        <w:t>，压力设为自动，返回到主界面。将控制箱后盖打开，拿出氧分析仪，打开氧分析仪盖，再打开箱体安装氧分析仪位置的盲板，将氧分析仪安装于此接口上，用</w:t>
      </w:r>
      <w:proofErr w:type="gramStart"/>
      <w:r>
        <w:rPr>
          <w:rFonts w:hint="eastAsia"/>
          <w:szCs w:val="21"/>
        </w:rPr>
        <w:t>40</w:t>
      </w:r>
      <w:r>
        <w:rPr>
          <w:rFonts w:hint="eastAsia"/>
          <w:szCs w:val="21"/>
        </w:rPr>
        <w:t>卡箍将氧分析仪</w:t>
      </w:r>
      <w:proofErr w:type="gramEnd"/>
      <w:r>
        <w:rPr>
          <w:rFonts w:hint="eastAsia"/>
          <w:szCs w:val="21"/>
        </w:rPr>
        <w:t>接在接口上。然后将电缆插头插上，就可以在触摸屏上看到氧含量的数值了。盖上后盖，安装完毕。</w:t>
      </w:r>
      <w:bookmarkStart w:id="19" w:name="_Toc405215977"/>
      <w:bookmarkStart w:id="20" w:name="_Toc405216230"/>
      <w:bookmarkStart w:id="21" w:name="_Toc405216439"/>
      <w:bookmarkStart w:id="22" w:name="_Toc405216485"/>
      <w:bookmarkStart w:id="23" w:name="_Toc405216695"/>
      <w:bookmarkStart w:id="24" w:name="_Toc405216824"/>
      <w:bookmarkStart w:id="25" w:name="_Toc405707277"/>
      <w:bookmarkStart w:id="26" w:name="_Toc405707606"/>
    </w:p>
    <w:p w14:paraId="42BDC112" w14:textId="525E1626" w:rsidR="007017AD" w:rsidRPr="00C02C45" w:rsidRDefault="007017AD" w:rsidP="0019755B">
      <w:pPr>
        <w:pStyle w:val="2"/>
        <w:numPr>
          <w:ilvl w:val="1"/>
          <w:numId w:val="3"/>
        </w:numPr>
        <w:rPr>
          <w:szCs w:val="21"/>
        </w:rPr>
      </w:pPr>
      <w:bookmarkStart w:id="27" w:name="_Toc40732644"/>
      <w:r>
        <w:rPr>
          <w:rFonts w:hint="eastAsia"/>
          <w:lang w:val="ru-RU"/>
        </w:rPr>
        <w:t>箱体净化</w:t>
      </w:r>
      <w:bookmarkEnd w:id="19"/>
      <w:bookmarkEnd w:id="20"/>
      <w:bookmarkEnd w:id="21"/>
      <w:bookmarkEnd w:id="22"/>
      <w:bookmarkEnd w:id="23"/>
      <w:bookmarkEnd w:id="24"/>
      <w:bookmarkEnd w:id="25"/>
      <w:bookmarkEnd w:id="26"/>
      <w:bookmarkEnd w:id="27"/>
    </w:p>
    <w:p w14:paraId="04A496A6" w14:textId="77777777" w:rsidR="007017AD" w:rsidRDefault="007017AD" w:rsidP="007017AD">
      <w:pPr>
        <w:ind w:firstLineChars="200" w:firstLine="420"/>
        <w:rPr>
          <w:rFonts w:ascii="宋体" w:hAnsi="宋体"/>
          <w:lang w:val="ru-RU"/>
        </w:rPr>
      </w:pPr>
      <w:r>
        <w:rPr>
          <w:rFonts w:hint="eastAsia"/>
          <w:lang w:val="ru-RU"/>
        </w:rPr>
        <w:t>气体净化是将箱体内的气体抽到净化系统，通过净化柱的净化后再输送入箱体的循环过程。</w:t>
      </w:r>
    </w:p>
    <w:p w14:paraId="3934203E" w14:textId="2E03FCF9" w:rsidR="007017AD" w:rsidRDefault="007017AD" w:rsidP="007017AD">
      <w:pPr>
        <w:numPr>
          <w:ilvl w:val="0"/>
          <w:numId w:val="7"/>
        </w:numPr>
        <w:rPr>
          <w:rFonts w:ascii="宋体" w:hAnsi="宋体"/>
          <w:lang w:val="ru-RU"/>
        </w:rPr>
      </w:pPr>
      <w:r>
        <w:rPr>
          <w:rFonts w:ascii="宋体" w:hAnsi="宋体" w:hint="eastAsia"/>
          <w:bCs/>
          <w:lang w:val="ru-RU"/>
        </w:rPr>
        <w:t>在主画面中点击“系统控制”后进入系统控制画面。</w:t>
      </w:r>
    </w:p>
    <w:p w14:paraId="1FC5BE5F" w14:textId="77777777" w:rsidR="007017AD" w:rsidRDefault="007017AD" w:rsidP="007017AD">
      <w:pPr>
        <w:numPr>
          <w:ilvl w:val="0"/>
          <w:numId w:val="7"/>
        </w:numPr>
      </w:pPr>
      <w:r>
        <w:rPr>
          <w:rFonts w:hint="eastAsia"/>
        </w:rPr>
        <w:t>气体净化的设置</w:t>
      </w:r>
    </w:p>
    <w:p w14:paraId="0024FFCF" w14:textId="0005E979" w:rsidR="007017AD" w:rsidRDefault="007017AD" w:rsidP="007017AD">
      <w:pPr>
        <w:ind w:firstLineChars="200" w:firstLine="420"/>
        <w:rPr>
          <w:lang w:val="ru-RU"/>
        </w:rPr>
      </w:pPr>
      <w:r>
        <w:rPr>
          <w:rFonts w:hint="eastAsia"/>
        </w:rPr>
        <w:t>在系统控制画面中点击箱体净化栏中的设置按钮，进入箱体净化设置画面</w:t>
      </w:r>
      <w:r>
        <w:rPr>
          <w:rFonts w:ascii="宋体" w:hAnsi="宋体" w:hint="eastAsia"/>
          <w:bCs/>
          <w:lang w:val="ru-RU"/>
        </w:rPr>
        <w:t>，“水含量”、“氧含量”是净化工作时净化系统自动保持箱体内的水、氧含量值（在手/自动按键为自动时生效），在手/自动按键为手动时系</w:t>
      </w:r>
      <w:r>
        <w:rPr>
          <w:rFonts w:ascii="宋体" w:hAnsi="宋体" w:hint="eastAsia"/>
          <w:bCs/>
          <w:lang w:val="ru-RU"/>
        </w:rPr>
        <w:lastRenderedPageBreak/>
        <w:t>统将不间断的进行气体净化工作；“水、氧含量高报警值”是水、氧含量高于此值后系统的报警提醒启动（开、关按键为开是生效）；“报警时间”是水、氧含量超过设定值多长时间后开始报警，以上功能只有在有水、氧传感器的条件下才有效，否则请将设置都定为手动或关。</w:t>
      </w:r>
    </w:p>
    <w:p w14:paraId="5863F655" w14:textId="77777777" w:rsidR="0019755B" w:rsidRDefault="007017AD" w:rsidP="0019755B">
      <w:pPr>
        <w:numPr>
          <w:ilvl w:val="0"/>
          <w:numId w:val="7"/>
        </w:numPr>
      </w:pPr>
      <w:r>
        <w:rPr>
          <w:rFonts w:hint="eastAsia"/>
        </w:rPr>
        <w:t>单柱净化系统在系统控制画面中点击箱体净化栏中的“启动”</w:t>
      </w:r>
      <w:bookmarkStart w:id="28" w:name="_Toc405215978"/>
      <w:bookmarkStart w:id="29" w:name="_Toc405216231"/>
      <w:bookmarkStart w:id="30" w:name="_Toc405216440"/>
      <w:bookmarkStart w:id="31" w:name="_Toc405216486"/>
      <w:bookmarkStart w:id="32" w:name="_Toc405216696"/>
      <w:bookmarkStart w:id="33" w:name="_Toc405216825"/>
      <w:bookmarkStart w:id="34" w:name="_Toc405707278"/>
      <w:bookmarkStart w:id="35" w:name="_Toc405707607"/>
    </w:p>
    <w:p w14:paraId="545323FB" w14:textId="7CEE2DE7" w:rsidR="007017AD" w:rsidRPr="0019755B" w:rsidRDefault="007017AD" w:rsidP="0019755B">
      <w:pPr>
        <w:pStyle w:val="2"/>
        <w:numPr>
          <w:ilvl w:val="1"/>
          <w:numId w:val="3"/>
        </w:numPr>
      </w:pPr>
      <w:bookmarkStart w:id="36" w:name="_Toc40732645"/>
      <w:r w:rsidRPr="0019755B">
        <w:rPr>
          <w:rFonts w:hint="eastAsia"/>
          <w:lang w:val="ru-RU"/>
        </w:rPr>
        <w:t>物品的移入（自动）</w:t>
      </w:r>
      <w:bookmarkEnd w:id="28"/>
      <w:bookmarkEnd w:id="29"/>
      <w:bookmarkEnd w:id="30"/>
      <w:bookmarkEnd w:id="31"/>
      <w:bookmarkEnd w:id="32"/>
      <w:bookmarkEnd w:id="33"/>
      <w:bookmarkEnd w:id="34"/>
      <w:bookmarkEnd w:id="35"/>
      <w:bookmarkEnd w:id="36"/>
    </w:p>
    <w:p w14:paraId="14983020" w14:textId="77777777" w:rsidR="007017AD" w:rsidRDefault="007017AD" w:rsidP="007017AD">
      <w:pPr>
        <w:ind w:firstLineChars="200" w:firstLine="420"/>
        <w:rPr>
          <w:lang w:val="ru-RU"/>
        </w:rPr>
      </w:pPr>
      <w:r>
        <w:rPr>
          <w:rFonts w:hint="eastAsia"/>
          <w:lang w:val="ru-RU"/>
        </w:rPr>
        <w:t>首先保证连接过渡舱和箱体间的阀门和过渡舱内门是关闭的；保证放入过渡舱的物品不是密闭的</w:t>
      </w:r>
      <w:proofErr w:type="gramStart"/>
      <w:r>
        <w:rPr>
          <w:rFonts w:hint="eastAsia"/>
          <w:lang w:val="ru-RU"/>
        </w:rPr>
        <w:t>非压力</w:t>
      </w:r>
      <w:proofErr w:type="gramEnd"/>
      <w:r>
        <w:rPr>
          <w:rFonts w:hint="eastAsia"/>
          <w:lang w:val="ru-RU"/>
        </w:rPr>
        <w:t>容器或易碎容器（例：如果物品是玻璃瓶或塑料袋，请将玻璃瓶盖打开或将塑料袋打开后才能放入过渡舱，以免被真空抽坏）</w:t>
      </w:r>
    </w:p>
    <w:p w14:paraId="2D7AEA3B" w14:textId="77777777" w:rsidR="007017AD" w:rsidRDefault="007017AD" w:rsidP="007017AD">
      <w:pPr>
        <w:ind w:left="284"/>
        <w:rPr>
          <w:rFonts w:ascii="宋体" w:hAnsi="宋体"/>
          <w:lang w:val="ru-RU"/>
        </w:rPr>
      </w:pPr>
      <w:r>
        <w:rPr>
          <w:rFonts w:ascii="宋体" w:hAnsi="宋体" w:hint="eastAsia"/>
          <w:lang w:val="ru-RU"/>
        </w:rPr>
        <w:t>1. 打开过渡舱外门，将物品放入过渡舱，关闭过渡舱外门。</w:t>
      </w:r>
    </w:p>
    <w:p w14:paraId="5F78B286" w14:textId="30A67FE5" w:rsidR="007017AD" w:rsidRDefault="007017AD" w:rsidP="007017AD">
      <w:pPr>
        <w:ind w:left="284"/>
        <w:rPr>
          <w:rFonts w:ascii="宋体" w:hAnsi="宋体"/>
          <w:lang w:val="ru-RU"/>
        </w:rPr>
      </w:pPr>
      <w:r>
        <w:rPr>
          <w:rFonts w:ascii="宋体" w:hAnsi="宋体" w:hint="eastAsia"/>
          <w:lang w:val="ru-RU"/>
        </w:rPr>
        <w:t>2. 在系统控制画面，点击过渡舱置换栏中的设置按钮，进入过渡舱置换设置画面；“抽真空时间”是真空泵对过渡舱抽真空的时间 “平衡时间”是抽真空停止后过渡舱和箱体的气体平衡阀打开的持续时间，“循环次数”是以上的抽真空和气体平衡工作的循环次数，循环次数越多过渡舱内的气体纯度越接近箱体内的气体纯度（建议循环次数为3次）。“定值</w:t>
      </w:r>
      <w:r>
        <w:rPr>
          <w:rFonts w:ascii="宋体" w:hAnsi="宋体" w:hint="eastAsia"/>
        </w:rPr>
        <w:t xml:space="preserve"> 抽真空度</w:t>
      </w:r>
      <w:r>
        <w:rPr>
          <w:rFonts w:ascii="宋体" w:hAnsi="宋体" w:hint="eastAsia"/>
          <w:lang w:val="ru-RU"/>
        </w:rPr>
        <w:t>”设置抽到的真空度。“定时抽真空”按钮点击该按钮切换为“定值抽真空”。此设备安装有数显真空计，不仅对过渡舱的真空度有一个显示，而且还配有</w:t>
      </w:r>
      <w:r>
        <w:rPr>
          <w:rFonts w:ascii="宋体" w:hAnsi="宋体" w:hint="eastAsia"/>
        </w:rPr>
        <w:t>4-20ma的电流信号。设置为定值抽真空时，可设置为抽空的抽到多少pa结束抽真空，然后开始平衡。</w:t>
      </w:r>
    </w:p>
    <w:p w14:paraId="34659765" w14:textId="331E23B6" w:rsidR="007017AD" w:rsidRDefault="007017AD" w:rsidP="007017AD">
      <w:pPr>
        <w:ind w:left="284"/>
        <w:rPr>
          <w:rFonts w:ascii="宋体" w:hAnsi="宋体"/>
          <w:lang w:val="ru-RU"/>
        </w:rPr>
      </w:pPr>
      <w:r>
        <w:rPr>
          <w:rFonts w:ascii="宋体" w:hAnsi="宋体" w:hint="eastAsia"/>
          <w:lang w:val="ru-RU"/>
        </w:rPr>
        <w:t>3. 在系统控制画面，点击过渡舱置换栏中的启动按钮，过渡舱置换开始启动。</w:t>
      </w:r>
    </w:p>
    <w:p w14:paraId="386DD9EE" w14:textId="77777777" w:rsidR="007017AD" w:rsidRDefault="007017AD" w:rsidP="007017AD">
      <w:pPr>
        <w:ind w:leftChars="135" w:left="493" w:hangingChars="100" w:hanging="210"/>
        <w:rPr>
          <w:rFonts w:ascii="宋体" w:hAnsi="宋体"/>
          <w:lang w:val="ru-RU"/>
        </w:rPr>
      </w:pPr>
      <w:r>
        <w:rPr>
          <w:rFonts w:ascii="宋体" w:hAnsi="宋体" w:hint="eastAsia"/>
          <w:lang w:val="ru-RU"/>
        </w:rPr>
        <w:t>4. 过渡舱气体置换完毕后，并保证过渡舱和箱体间的气压一致后将过渡舱内门开启，取出物品放入箱体内，关闭过渡舱内门。</w:t>
      </w:r>
    </w:p>
    <w:p w14:paraId="2F56B7BF" w14:textId="4738837D" w:rsidR="007017AD" w:rsidRDefault="007017AD" w:rsidP="007017AD">
      <w:pPr>
        <w:ind w:leftChars="135" w:left="493" w:hangingChars="100" w:hanging="210"/>
        <w:rPr>
          <w:rFonts w:ascii="宋体" w:hAnsi="宋体"/>
        </w:rPr>
      </w:pPr>
      <w:r>
        <w:rPr>
          <w:rFonts w:ascii="宋体" w:hAnsi="宋体" w:hint="eastAsia"/>
        </w:rPr>
        <w:t>5.洗</w:t>
      </w:r>
      <w:proofErr w:type="gramStart"/>
      <w:r>
        <w:rPr>
          <w:rFonts w:ascii="宋体" w:hAnsi="宋体" w:hint="eastAsia"/>
        </w:rPr>
        <w:t>气设置</w:t>
      </w:r>
      <w:proofErr w:type="gramEnd"/>
      <w:r>
        <w:rPr>
          <w:rFonts w:ascii="宋体" w:hAnsi="宋体" w:hint="eastAsia"/>
        </w:rPr>
        <w:t>与控制。在系统控制画面，点击洗</w:t>
      </w:r>
      <w:proofErr w:type="gramStart"/>
      <w:r>
        <w:rPr>
          <w:rFonts w:ascii="宋体" w:hAnsi="宋体" w:hint="eastAsia"/>
        </w:rPr>
        <w:t>气控制</w:t>
      </w:r>
      <w:proofErr w:type="gramEnd"/>
      <w:r>
        <w:rPr>
          <w:rFonts w:ascii="宋体" w:hAnsi="宋体" w:hint="eastAsia"/>
        </w:rPr>
        <w:t>与设置按钮进入洗</w:t>
      </w:r>
      <w:proofErr w:type="gramStart"/>
      <w:r>
        <w:rPr>
          <w:rFonts w:ascii="宋体" w:hAnsi="宋体" w:hint="eastAsia"/>
        </w:rPr>
        <w:t>气控制</w:t>
      </w:r>
      <w:proofErr w:type="gramEnd"/>
      <w:r>
        <w:rPr>
          <w:rFonts w:ascii="宋体" w:hAnsi="宋体" w:hint="eastAsia"/>
        </w:rPr>
        <w:t>与设置画面。手动洗气按钮，点击该按钮即可切换为定值洗气。手动洗气时启动洗气后需要手动停止；定值洗气时启动洗气后达到设定的氧含量值后自动洗气会自动停止。过渡舱洗气按钮，即开启过渡舱洗气。</w:t>
      </w:r>
      <w:proofErr w:type="gramStart"/>
      <w:r>
        <w:rPr>
          <w:rFonts w:ascii="宋体" w:hAnsi="宋体" w:hint="eastAsia"/>
        </w:rPr>
        <w:t>工具舱洗气</w:t>
      </w:r>
      <w:proofErr w:type="gramEnd"/>
      <w:r>
        <w:rPr>
          <w:rFonts w:ascii="宋体" w:hAnsi="宋体" w:hint="eastAsia"/>
        </w:rPr>
        <w:t>按钮即开启</w:t>
      </w:r>
      <w:proofErr w:type="gramStart"/>
      <w:r>
        <w:rPr>
          <w:rFonts w:ascii="宋体" w:hAnsi="宋体" w:hint="eastAsia"/>
        </w:rPr>
        <w:t>工具舱洗气</w:t>
      </w:r>
      <w:proofErr w:type="gramEnd"/>
      <w:r>
        <w:rPr>
          <w:rFonts w:ascii="宋体" w:hAnsi="宋体" w:hint="eastAsia"/>
        </w:rPr>
        <w:t>。</w:t>
      </w:r>
    </w:p>
    <w:p w14:paraId="4E6B711A" w14:textId="77777777" w:rsidR="007017AD" w:rsidRDefault="007017AD" w:rsidP="0019755B">
      <w:pPr>
        <w:pStyle w:val="2"/>
        <w:numPr>
          <w:ilvl w:val="1"/>
          <w:numId w:val="3"/>
        </w:numPr>
        <w:ind w:right="210"/>
        <w:rPr>
          <w:b/>
          <w:lang w:val="ru-RU"/>
        </w:rPr>
      </w:pPr>
      <w:bookmarkStart w:id="37" w:name="_Toc405215979"/>
      <w:bookmarkStart w:id="38" w:name="_Toc405216232"/>
      <w:bookmarkStart w:id="39" w:name="_Toc405216441"/>
      <w:bookmarkStart w:id="40" w:name="_Toc405216487"/>
      <w:bookmarkStart w:id="41" w:name="_Toc405216697"/>
      <w:bookmarkStart w:id="42" w:name="_Toc405216826"/>
      <w:bookmarkStart w:id="43" w:name="_Toc405707279"/>
      <w:bookmarkStart w:id="44" w:name="_Toc405707608"/>
      <w:bookmarkStart w:id="45" w:name="_Toc40732646"/>
      <w:r>
        <w:rPr>
          <w:rFonts w:hint="eastAsia"/>
          <w:b/>
          <w:lang w:val="ru-RU"/>
        </w:rPr>
        <w:t>物品的移入</w:t>
      </w:r>
      <w:r>
        <w:rPr>
          <w:rFonts w:hint="eastAsia"/>
          <w:b/>
          <w:lang w:val="ru-RU"/>
        </w:rPr>
        <w:t>/</w:t>
      </w:r>
      <w:r>
        <w:rPr>
          <w:rFonts w:hint="eastAsia"/>
          <w:b/>
          <w:lang w:val="ru-RU"/>
        </w:rPr>
        <w:t>移出箱体（手动）</w:t>
      </w:r>
      <w:bookmarkEnd w:id="37"/>
      <w:bookmarkEnd w:id="38"/>
      <w:bookmarkEnd w:id="39"/>
      <w:bookmarkEnd w:id="40"/>
      <w:bookmarkEnd w:id="41"/>
      <w:bookmarkEnd w:id="42"/>
      <w:bookmarkEnd w:id="43"/>
      <w:bookmarkEnd w:id="44"/>
      <w:bookmarkEnd w:id="45"/>
    </w:p>
    <w:p w14:paraId="0ADECA7D" w14:textId="77777777" w:rsidR="007017AD" w:rsidRDefault="007017AD" w:rsidP="007017AD">
      <w:pPr>
        <w:rPr>
          <w:szCs w:val="21"/>
        </w:rPr>
      </w:pPr>
      <w:r>
        <w:rPr>
          <w:rFonts w:hint="eastAsia"/>
          <w:b/>
          <w:lang w:val="ru-RU"/>
        </w:rPr>
        <w:t xml:space="preserve">    </w:t>
      </w:r>
      <w:r>
        <w:rPr>
          <w:rFonts w:hint="eastAsia"/>
          <w:lang w:val="ru-RU"/>
        </w:rPr>
        <w:t>首</w:t>
      </w:r>
      <w:r>
        <w:rPr>
          <w:rFonts w:hint="eastAsia"/>
          <w:szCs w:val="21"/>
        </w:rPr>
        <w:t>先保证连接过渡舱和箱体间的阀门和过渡舱内门是关闭的；保证放入过渡舱的物品不是密闭的</w:t>
      </w:r>
      <w:proofErr w:type="gramStart"/>
      <w:r>
        <w:rPr>
          <w:rFonts w:hint="eastAsia"/>
          <w:szCs w:val="21"/>
        </w:rPr>
        <w:t>非压力</w:t>
      </w:r>
      <w:proofErr w:type="gramEnd"/>
      <w:r>
        <w:rPr>
          <w:rFonts w:hint="eastAsia"/>
          <w:szCs w:val="21"/>
        </w:rPr>
        <w:t>容器或易碎容器（例：如果物品是玻璃瓶或塑料袋，请将玻璃瓶盖打开或将塑料袋打开后才能放入过渡舱，以免被真空抽坏）</w:t>
      </w:r>
    </w:p>
    <w:p w14:paraId="200AE14C" w14:textId="5E818496" w:rsidR="007017AD" w:rsidRDefault="007017AD" w:rsidP="007017AD">
      <w:pPr>
        <w:rPr>
          <w:rFonts w:ascii="宋体" w:hAnsi="宋体"/>
          <w:szCs w:val="21"/>
        </w:rPr>
      </w:pPr>
      <w:r>
        <w:rPr>
          <w:rFonts w:ascii="宋体" w:hAnsi="宋体" w:hint="eastAsia"/>
          <w:noProof/>
          <w:szCs w:val="21"/>
        </w:rPr>
        <w:lastRenderedPageBreak/>
        <w:drawing>
          <wp:inline distT="0" distB="0" distL="0" distR="0" wp14:anchorId="75834824" wp14:editId="4A133914">
            <wp:extent cx="5262245" cy="56762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2245" cy="5676265"/>
                    </a:xfrm>
                    <a:prstGeom prst="rect">
                      <a:avLst/>
                    </a:prstGeom>
                    <a:noFill/>
                    <a:ln>
                      <a:noFill/>
                    </a:ln>
                  </pic:spPr>
                </pic:pic>
              </a:graphicData>
            </a:graphic>
          </wp:inline>
        </w:drawing>
      </w:r>
    </w:p>
    <w:p w14:paraId="1923BC2A" w14:textId="77777777" w:rsidR="007017AD" w:rsidRDefault="007017AD" w:rsidP="0019755B">
      <w:pPr>
        <w:pStyle w:val="2"/>
        <w:numPr>
          <w:ilvl w:val="1"/>
          <w:numId w:val="3"/>
        </w:numPr>
        <w:ind w:right="210"/>
        <w:rPr>
          <w:b/>
          <w:lang w:val="ru-RU"/>
        </w:rPr>
      </w:pPr>
      <w:bookmarkStart w:id="46" w:name="_Toc405215980"/>
      <w:bookmarkStart w:id="47" w:name="_Toc405216233"/>
      <w:bookmarkStart w:id="48" w:name="_Toc405216442"/>
      <w:bookmarkStart w:id="49" w:name="_Toc405216488"/>
      <w:bookmarkStart w:id="50" w:name="_Toc405216698"/>
      <w:bookmarkStart w:id="51" w:name="_Toc405216827"/>
      <w:bookmarkStart w:id="52" w:name="_Toc405707280"/>
      <w:bookmarkStart w:id="53" w:name="_Toc405707609"/>
      <w:bookmarkStart w:id="54" w:name="_Toc40732647"/>
      <w:r>
        <w:rPr>
          <w:rFonts w:hint="eastAsia"/>
          <w:b/>
          <w:lang w:val="ru-RU"/>
        </w:rPr>
        <w:t>净化柱的还原</w:t>
      </w:r>
      <w:bookmarkEnd w:id="46"/>
      <w:bookmarkEnd w:id="47"/>
      <w:bookmarkEnd w:id="48"/>
      <w:bookmarkEnd w:id="49"/>
      <w:bookmarkEnd w:id="50"/>
      <w:bookmarkEnd w:id="51"/>
      <w:bookmarkEnd w:id="52"/>
      <w:bookmarkEnd w:id="53"/>
      <w:bookmarkEnd w:id="54"/>
    </w:p>
    <w:p w14:paraId="0AF64471" w14:textId="77777777" w:rsidR="007017AD" w:rsidRDefault="007017AD" w:rsidP="007017AD">
      <w:pPr>
        <w:pStyle w:val="af8"/>
        <w:numPr>
          <w:ilvl w:val="0"/>
          <w:numId w:val="8"/>
        </w:numPr>
        <w:rPr>
          <w:sz w:val="21"/>
          <w:szCs w:val="21"/>
        </w:rPr>
      </w:pPr>
      <w:r>
        <w:rPr>
          <w:rFonts w:hint="eastAsia"/>
          <w:sz w:val="21"/>
          <w:szCs w:val="21"/>
        </w:rPr>
        <w:t>净化柱还原的条件：气体净化的能力达到饱和后就必须对其进行还原处理，还原后系统才能净化。</w:t>
      </w:r>
    </w:p>
    <w:p w14:paraId="24AC6AD6" w14:textId="77777777" w:rsidR="007017AD" w:rsidRDefault="007017AD" w:rsidP="007017AD">
      <w:pPr>
        <w:pStyle w:val="af8"/>
        <w:numPr>
          <w:ilvl w:val="0"/>
          <w:numId w:val="8"/>
        </w:numPr>
        <w:rPr>
          <w:sz w:val="21"/>
          <w:szCs w:val="21"/>
        </w:rPr>
      </w:pPr>
      <w:r>
        <w:rPr>
          <w:rFonts w:hint="eastAsia"/>
          <w:sz w:val="21"/>
          <w:szCs w:val="21"/>
        </w:rPr>
        <w:t>净化柱还原的准备工作：先确定还原气体（混合气体，工作气体与氢气比例为9:1），将带减压阀的混合气体气瓶接入到净化系统的还原进气口上，打开气瓶阀门，用减压阀将压力调到0.1到0.2mpa</w:t>
      </w:r>
      <w:r>
        <w:rPr>
          <w:rFonts w:hint="eastAsia"/>
          <w:sz w:val="21"/>
          <w:szCs w:val="21"/>
          <w:lang w:val="ru-RU"/>
        </w:rPr>
        <w:t>。</w:t>
      </w:r>
    </w:p>
    <w:p w14:paraId="058B47AC" w14:textId="77777777" w:rsidR="007017AD" w:rsidRDefault="007017AD" w:rsidP="007017AD">
      <w:pPr>
        <w:pStyle w:val="af8"/>
        <w:numPr>
          <w:ilvl w:val="0"/>
          <w:numId w:val="8"/>
        </w:numPr>
        <w:rPr>
          <w:sz w:val="21"/>
          <w:szCs w:val="21"/>
        </w:rPr>
      </w:pPr>
      <w:r>
        <w:rPr>
          <w:rFonts w:hint="eastAsia"/>
          <w:sz w:val="21"/>
          <w:szCs w:val="21"/>
        </w:rPr>
        <w:t>净化系统还原的启动：</w:t>
      </w:r>
    </w:p>
    <w:p w14:paraId="4B49403D" w14:textId="77777777" w:rsidR="007017AD" w:rsidRDefault="007017AD" w:rsidP="007017AD">
      <w:pPr>
        <w:spacing w:line="360" w:lineRule="exact"/>
        <w:ind w:left="420"/>
        <w:rPr>
          <w:rFonts w:ascii="宋体" w:hAnsi="宋体"/>
          <w:szCs w:val="21"/>
        </w:rPr>
      </w:pPr>
      <w:r>
        <w:rPr>
          <w:rFonts w:ascii="宋体" w:hAnsi="宋体" w:hint="eastAsia"/>
          <w:bCs/>
          <w:szCs w:val="21"/>
          <w:lang w:val="ru-RU"/>
        </w:rPr>
        <w:t>如果是双柱系统，在系统控制画面（图14）中，点击净化柱还原栏中的“启动”开关，净化</w:t>
      </w:r>
      <w:proofErr w:type="gramStart"/>
      <w:r>
        <w:rPr>
          <w:rFonts w:ascii="宋体" w:hAnsi="宋体" w:hint="eastAsia"/>
          <w:bCs/>
          <w:szCs w:val="21"/>
          <w:lang w:val="ru-RU"/>
        </w:rPr>
        <w:t>柱进入</w:t>
      </w:r>
      <w:proofErr w:type="gramEnd"/>
      <w:r>
        <w:rPr>
          <w:rFonts w:ascii="宋体" w:hAnsi="宋体" w:hint="eastAsia"/>
          <w:bCs/>
          <w:szCs w:val="21"/>
          <w:lang w:val="ru-RU"/>
        </w:rPr>
        <w:t>还原工作。</w:t>
      </w:r>
    </w:p>
    <w:p w14:paraId="287B40EA" w14:textId="0B35E6F9" w:rsidR="007017AD" w:rsidRPr="0019755B" w:rsidRDefault="007017AD" w:rsidP="0019755B">
      <w:pPr>
        <w:spacing w:line="360" w:lineRule="exact"/>
        <w:ind w:left="420"/>
        <w:rPr>
          <w:rFonts w:ascii="宋体" w:hAnsi="宋体" w:hint="eastAsia"/>
          <w:szCs w:val="21"/>
        </w:rPr>
      </w:pPr>
      <w:r>
        <w:rPr>
          <w:rFonts w:ascii="宋体" w:hAnsi="宋体" w:hint="eastAsia"/>
          <w:szCs w:val="21"/>
        </w:rPr>
        <w:t>当还原程序结束后，系统自动停机转换到待机状态。</w:t>
      </w:r>
    </w:p>
    <w:p w14:paraId="1B7607A2" w14:textId="77777777" w:rsidR="007017AD" w:rsidRDefault="007017AD" w:rsidP="0019755B">
      <w:pPr>
        <w:pStyle w:val="2"/>
        <w:numPr>
          <w:ilvl w:val="1"/>
          <w:numId w:val="3"/>
        </w:numPr>
        <w:ind w:right="210"/>
        <w:rPr>
          <w:b/>
          <w:lang w:val="ru-RU"/>
        </w:rPr>
      </w:pPr>
      <w:bookmarkStart w:id="55" w:name="_Toc405215982"/>
      <w:bookmarkStart w:id="56" w:name="_Toc405216235"/>
      <w:bookmarkStart w:id="57" w:name="_Toc405216444"/>
      <w:bookmarkStart w:id="58" w:name="_Toc405216490"/>
      <w:bookmarkStart w:id="59" w:name="_Toc405216700"/>
      <w:bookmarkStart w:id="60" w:name="_Toc405216829"/>
      <w:bookmarkStart w:id="61" w:name="_Toc405707282"/>
      <w:bookmarkStart w:id="62" w:name="_Toc405707611"/>
      <w:bookmarkStart w:id="63" w:name="_Toc40732648"/>
      <w:r>
        <w:rPr>
          <w:rFonts w:hint="eastAsia"/>
          <w:b/>
          <w:lang w:val="ru-RU"/>
        </w:rPr>
        <w:t>真空泵</w:t>
      </w:r>
      <w:bookmarkEnd w:id="55"/>
      <w:bookmarkEnd w:id="56"/>
      <w:bookmarkEnd w:id="57"/>
      <w:bookmarkEnd w:id="58"/>
      <w:bookmarkEnd w:id="59"/>
      <w:bookmarkEnd w:id="60"/>
      <w:bookmarkEnd w:id="61"/>
      <w:bookmarkEnd w:id="62"/>
      <w:bookmarkEnd w:id="63"/>
    </w:p>
    <w:p w14:paraId="1A0F954A" w14:textId="77777777" w:rsidR="007017AD" w:rsidRDefault="007017AD" w:rsidP="007017AD">
      <w:pPr>
        <w:ind w:leftChars="200" w:left="420" w:firstLineChars="150" w:firstLine="315"/>
        <w:jc w:val="left"/>
        <w:rPr>
          <w:lang w:val="ru-RU"/>
        </w:rPr>
      </w:pPr>
      <w:r>
        <w:rPr>
          <w:rFonts w:ascii="宋体" w:hAnsi="宋体" w:hint="eastAsia"/>
          <w:bCs/>
          <w:szCs w:val="21"/>
          <w:lang w:val="ru-RU"/>
        </w:rPr>
        <w:t>在主画面（图2）中点击右下角的真空泵按钮，就可以开启真空泵，开启真空泵为手动过渡舱置换或使用者的特殊需要提供真空动力，在不需要真空时请点击真空泵按钮如（图18）所示。（注：在自动执行的工作中需要真空的系统会自动开启，不需要人工操作）。</w:t>
      </w:r>
    </w:p>
    <w:p w14:paraId="0B5F316F" w14:textId="721EEDDA" w:rsidR="007017AD" w:rsidRDefault="007017AD" w:rsidP="0019755B">
      <w:pPr>
        <w:pStyle w:val="2"/>
        <w:numPr>
          <w:ilvl w:val="1"/>
          <w:numId w:val="3"/>
        </w:numPr>
        <w:rPr>
          <w:lang w:val="ru-RU"/>
        </w:rPr>
      </w:pPr>
      <w:bookmarkStart w:id="64" w:name="_Toc405215985"/>
      <w:bookmarkStart w:id="65" w:name="_Toc405216238"/>
      <w:bookmarkStart w:id="66" w:name="_Toc405216447"/>
      <w:bookmarkStart w:id="67" w:name="_Toc405216493"/>
      <w:bookmarkStart w:id="68" w:name="_Toc405216703"/>
      <w:bookmarkStart w:id="69" w:name="_Toc405216832"/>
      <w:bookmarkStart w:id="70" w:name="_Toc405707285"/>
      <w:bookmarkStart w:id="71" w:name="_Toc405707614"/>
      <w:bookmarkStart w:id="72" w:name="_Toc40732649"/>
      <w:r>
        <w:rPr>
          <w:rFonts w:hint="eastAsia"/>
          <w:lang w:val="ru-RU"/>
        </w:rPr>
        <w:lastRenderedPageBreak/>
        <w:t>历史记录</w:t>
      </w:r>
      <w:bookmarkEnd w:id="64"/>
      <w:bookmarkEnd w:id="65"/>
      <w:bookmarkEnd w:id="66"/>
      <w:bookmarkEnd w:id="67"/>
      <w:bookmarkEnd w:id="68"/>
      <w:bookmarkEnd w:id="69"/>
      <w:bookmarkEnd w:id="70"/>
      <w:bookmarkEnd w:id="71"/>
      <w:bookmarkEnd w:id="72"/>
    </w:p>
    <w:p w14:paraId="2797ABD3" w14:textId="4BC051B3" w:rsidR="006F3AFF" w:rsidRDefault="006F3AFF" w:rsidP="006F3AFF">
      <w:pPr>
        <w:rPr>
          <w:lang w:val="ru-RU"/>
        </w:rPr>
      </w:pPr>
      <w:r>
        <w:rPr>
          <w:noProof/>
          <w:lang w:val="ru-RU"/>
        </w:rPr>
        <w:drawing>
          <wp:inline distT="0" distB="0" distL="0" distR="0" wp14:anchorId="58391AA5" wp14:editId="6A331BFD">
            <wp:extent cx="6306185" cy="37782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185" cy="3778250"/>
                    </a:xfrm>
                    <a:prstGeom prst="rect">
                      <a:avLst/>
                    </a:prstGeom>
                    <a:noFill/>
                    <a:ln>
                      <a:noFill/>
                    </a:ln>
                  </pic:spPr>
                </pic:pic>
              </a:graphicData>
            </a:graphic>
          </wp:inline>
        </w:drawing>
      </w:r>
    </w:p>
    <w:p w14:paraId="2C0B2748" w14:textId="5CCAB7DA" w:rsidR="006F3AFF" w:rsidRPr="006F3AFF" w:rsidRDefault="006F3AFF" w:rsidP="006F3AFF">
      <w:pPr>
        <w:jc w:val="center"/>
        <w:rPr>
          <w:lang w:val="ru-RU"/>
        </w:rPr>
      </w:pPr>
      <w:r>
        <w:rPr>
          <w:rFonts w:ascii="宋体" w:hAnsi="宋体" w:hint="eastAsia"/>
          <w:bCs/>
          <w:color w:val="FF0000"/>
          <w:sz w:val="18"/>
          <w:szCs w:val="18"/>
          <w:lang w:val="ru-RU"/>
        </w:rPr>
        <w:t>图19</w:t>
      </w:r>
    </w:p>
    <w:p w14:paraId="5DF825DF" w14:textId="77777777" w:rsidR="007017AD" w:rsidRDefault="007017AD" w:rsidP="007017AD">
      <w:pPr>
        <w:rPr>
          <w:b/>
          <w:lang w:val="ru-RU"/>
        </w:rPr>
      </w:pPr>
      <w:r>
        <w:rPr>
          <w:rFonts w:ascii="宋体" w:hAnsi="宋体" w:hint="eastAsia"/>
          <w:bCs/>
          <w:szCs w:val="21"/>
          <w:lang w:val="ru-RU"/>
        </w:rPr>
        <w:t xml:space="preserve">    数据查询：在系统控制画面（图5）中，点击其中的历史记录按钮后进入历史记录画面（图19）。</w:t>
      </w:r>
    </w:p>
    <w:p w14:paraId="13D1BED8" w14:textId="77777777" w:rsidR="007017AD" w:rsidRDefault="007017AD" w:rsidP="007017AD">
      <w:pPr>
        <w:ind w:firstLineChars="200" w:firstLine="420"/>
        <w:rPr>
          <w:b/>
          <w:lang w:val="ru-RU"/>
        </w:rPr>
      </w:pPr>
      <w:r>
        <w:rPr>
          <w:rFonts w:ascii="宋体" w:hAnsi="宋体" w:hint="eastAsia"/>
          <w:bCs/>
          <w:szCs w:val="21"/>
          <w:lang w:val="ru-RU"/>
        </w:rPr>
        <w:t>在此画面中可以横向拖动坐标图中的竖线确定查询时间，坐标图下方的表格中列出了查询时间上的水、氧、箱体压力的数值。</w:t>
      </w:r>
    </w:p>
    <w:p w14:paraId="70932E58" w14:textId="77777777" w:rsidR="007017AD" w:rsidRDefault="007017AD" w:rsidP="0019755B">
      <w:pPr>
        <w:pStyle w:val="2"/>
        <w:numPr>
          <w:ilvl w:val="1"/>
          <w:numId w:val="3"/>
        </w:numPr>
        <w:ind w:right="210"/>
        <w:rPr>
          <w:b/>
          <w:lang w:val="ru-RU"/>
        </w:rPr>
      </w:pPr>
      <w:bookmarkStart w:id="73" w:name="_Toc405215986"/>
      <w:bookmarkStart w:id="74" w:name="_Toc405216239"/>
      <w:bookmarkStart w:id="75" w:name="_Toc405216448"/>
      <w:bookmarkStart w:id="76" w:name="_Toc405216494"/>
      <w:bookmarkStart w:id="77" w:name="_Toc405216704"/>
      <w:bookmarkStart w:id="78" w:name="_Toc405216833"/>
      <w:bookmarkStart w:id="79" w:name="_Toc405707286"/>
      <w:bookmarkStart w:id="80" w:name="_Toc405707615"/>
      <w:bookmarkStart w:id="81" w:name="_Toc40732650"/>
      <w:r>
        <w:rPr>
          <w:rFonts w:hint="eastAsia"/>
          <w:b/>
          <w:lang w:val="ru-RU"/>
        </w:rPr>
        <w:t>时间校正</w:t>
      </w:r>
      <w:bookmarkEnd w:id="73"/>
      <w:bookmarkEnd w:id="74"/>
      <w:bookmarkEnd w:id="75"/>
      <w:bookmarkEnd w:id="76"/>
      <w:bookmarkEnd w:id="77"/>
      <w:bookmarkEnd w:id="78"/>
      <w:bookmarkEnd w:id="79"/>
      <w:bookmarkEnd w:id="80"/>
      <w:bookmarkEnd w:id="81"/>
    </w:p>
    <w:p w14:paraId="5965E9EB" w14:textId="602DAB02" w:rsidR="007017AD" w:rsidRDefault="007017AD" w:rsidP="007017AD">
      <w:pPr>
        <w:ind w:firstLineChars="200" w:firstLine="420"/>
        <w:rPr>
          <w:rFonts w:ascii="宋体" w:hAnsi="宋体"/>
          <w:bCs/>
          <w:szCs w:val="21"/>
          <w:lang w:val="ru-RU"/>
        </w:rPr>
      </w:pPr>
      <w:r>
        <w:rPr>
          <w:rFonts w:ascii="宋体" w:hAnsi="宋体" w:hint="eastAsia"/>
          <w:bCs/>
          <w:szCs w:val="21"/>
          <w:lang w:val="ru-RU"/>
        </w:rPr>
        <w:t>在系统设置画面；点击时间校正按钮后进入时间校正画面，调整系统时间。</w:t>
      </w:r>
    </w:p>
    <w:p w14:paraId="0A6F2E7E" w14:textId="77777777" w:rsidR="007017AD" w:rsidRDefault="007017AD" w:rsidP="0019755B">
      <w:pPr>
        <w:pStyle w:val="2"/>
        <w:numPr>
          <w:ilvl w:val="1"/>
          <w:numId w:val="3"/>
        </w:numPr>
        <w:ind w:right="210"/>
        <w:rPr>
          <w:b/>
          <w:lang w:val="ru-RU"/>
        </w:rPr>
      </w:pPr>
      <w:bookmarkStart w:id="82" w:name="_Toc405215987"/>
      <w:bookmarkStart w:id="83" w:name="_Toc405216240"/>
      <w:bookmarkStart w:id="84" w:name="_Toc405216449"/>
      <w:bookmarkStart w:id="85" w:name="_Toc405216495"/>
      <w:bookmarkStart w:id="86" w:name="_Toc405216705"/>
      <w:bookmarkStart w:id="87" w:name="_Toc405216834"/>
      <w:bookmarkStart w:id="88" w:name="_Toc405707287"/>
      <w:bookmarkStart w:id="89" w:name="_Toc405707616"/>
      <w:bookmarkStart w:id="90" w:name="_Toc40732651"/>
      <w:r>
        <w:rPr>
          <w:rFonts w:hint="eastAsia"/>
          <w:b/>
          <w:lang w:val="ru-RU"/>
        </w:rPr>
        <w:t>箱体工作压力控制</w:t>
      </w:r>
      <w:bookmarkEnd w:id="82"/>
      <w:bookmarkEnd w:id="83"/>
      <w:bookmarkEnd w:id="84"/>
      <w:bookmarkEnd w:id="85"/>
      <w:bookmarkEnd w:id="86"/>
      <w:bookmarkEnd w:id="87"/>
      <w:bookmarkEnd w:id="88"/>
      <w:bookmarkEnd w:id="89"/>
      <w:bookmarkEnd w:id="90"/>
    </w:p>
    <w:p w14:paraId="66574D45" w14:textId="7CB8614E" w:rsidR="007017AD" w:rsidRDefault="007017AD" w:rsidP="007017AD">
      <w:pPr>
        <w:ind w:firstLineChars="200" w:firstLine="420"/>
        <w:rPr>
          <w:rFonts w:ascii="宋体" w:hAnsi="宋体"/>
          <w:bCs/>
          <w:szCs w:val="21"/>
          <w:lang w:val="ru-RU"/>
        </w:rPr>
      </w:pPr>
      <w:r>
        <w:rPr>
          <w:rFonts w:ascii="宋体" w:hAnsi="宋体" w:hint="eastAsia"/>
          <w:bCs/>
          <w:szCs w:val="21"/>
          <w:lang w:val="ru-RU"/>
        </w:rPr>
        <w:t>在系统设置画面；设置“工作压力值”（此值是系统自动控制压力时箱体内保持的气体压力）；工作压力的手/自动按键设定为自动时系统自动将箱体的气压保持在设定值内，设定为手动时系统不控制箱体的气压。</w:t>
      </w:r>
    </w:p>
    <w:p w14:paraId="3E3C446E" w14:textId="77777777" w:rsidR="007017AD" w:rsidRDefault="007017AD" w:rsidP="0019755B">
      <w:pPr>
        <w:pStyle w:val="2"/>
        <w:numPr>
          <w:ilvl w:val="1"/>
          <w:numId w:val="3"/>
        </w:numPr>
        <w:ind w:right="210"/>
        <w:rPr>
          <w:b/>
          <w:lang w:val="ru-RU"/>
        </w:rPr>
      </w:pPr>
      <w:bookmarkStart w:id="91" w:name="_Toc405215988"/>
      <w:bookmarkStart w:id="92" w:name="_Toc405216241"/>
      <w:bookmarkStart w:id="93" w:name="_Toc405216450"/>
      <w:bookmarkStart w:id="94" w:name="_Toc405216496"/>
      <w:bookmarkStart w:id="95" w:name="_Toc405216706"/>
      <w:bookmarkStart w:id="96" w:name="_Toc405216835"/>
      <w:bookmarkStart w:id="97" w:name="_Toc405707288"/>
      <w:bookmarkStart w:id="98" w:name="_Toc405707617"/>
      <w:bookmarkStart w:id="99" w:name="_Toc40732652"/>
      <w:r>
        <w:rPr>
          <w:rFonts w:hint="eastAsia"/>
          <w:b/>
          <w:lang w:val="ru-RU"/>
        </w:rPr>
        <w:t>系统语言选择</w:t>
      </w:r>
      <w:bookmarkEnd w:id="91"/>
      <w:bookmarkEnd w:id="92"/>
      <w:bookmarkEnd w:id="93"/>
      <w:bookmarkEnd w:id="94"/>
      <w:bookmarkEnd w:id="95"/>
      <w:bookmarkEnd w:id="96"/>
      <w:bookmarkEnd w:id="97"/>
      <w:bookmarkEnd w:id="98"/>
      <w:bookmarkEnd w:id="99"/>
    </w:p>
    <w:p w14:paraId="291A0D2C" w14:textId="2AB9B172" w:rsidR="007017AD" w:rsidRDefault="007017AD" w:rsidP="007017AD">
      <w:pPr>
        <w:ind w:left="360"/>
        <w:rPr>
          <w:rFonts w:ascii="宋体" w:hAnsi="宋体"/>
          <w:bCs/>
          <w:szCs w:val="21"/>
          <w:lang w:val="ru-RU"/>
        </w:rPr>
      </w:pPr>
      <w:r>
        <w:rPr>
          <w:rFonts w:ascii="宋体" w:hAnsi="宋体" w:hint="eastAsia"/>
          <w:bCs/>
          <w:szCs w:val="21"/>
          <w:lang w:val="ru-RU"/>
        </w:rPr>
        <w:t>系统的操作画面设置了多种语言可供选择；在系统设置画面，点击语言（language）按钮后进入语言选择界面，点击选择需要操作画面的语言。</w:t>
      </w:r>
    </w:p>
    <w:p w14:paraId="67782953" w14:textId="77777777" w:rsidR="007017AD" w:rsidRDefault="007017AD" w:rsidP="0019755B">
      <w:pPr>
        <w:pStyle w:val="2"/>
        <w:numPr>
          <w:ilvl w:val="1"/>
          <w:numId w:val="3"/>
        </w:numPr>
        <w:ind w:right="210"/>
        <w:rPr>
          <w:b/>
          <w:lang w:val="ru-RU"/>
        </w:rPr>
      </w:pPr>
      <w:bookmarkStart w:id="100" w:name="_Toc405215989"/>
      <w:bookmarkStart w:id="101" w:name="_Toc405216242"/>
      <w:bookmarkStart w:id="102" w:name="_Toc405216451"/>
      <w:bookmarkStart w:id="103" w:name="_Toc405216497"/>
      <w:bookmarkStart w:id="104" w:name="_Toc405216707"/>
      <w:bookmarkStart w:id="105" w:name="_Toc405216836"/>
      <w:bookmarkStart w:id="106" w:name="_Toc405707289"/>
      <w:bookmarkStart w:id="107" w:name="_Toc405707618"/>
      <w:bookmarkStart w:id="108" w:name="_Toc40732653"/>
      <w:r>
        <w:rPr>
          <w:rFonts w:hint="eastAsia"/>
          <w:b/>
          <w:lang w:val="ru-RU"/>
        </w:rPr>
        <w:t>系统停止</w:t>
      </w:r>
      <w:bookmarkEnd w:id="100"/>
      <w:bookmarkEnd w:id="101"/>
      <w:bookmarkEnd w:id="102"/>
      <w:bookmarkEnd w:id="103"/>
      <w:bookmarkEnd w:id="104"/>
      <w:bookmarkEnd w:id="105"/>
      <w:bookmarkEnd w:id="106"/>
      <w:bookmarkEnd w:id="107"/>
      <w:bookmarkEnd w:id="108"/>
    </w:p>
    <w:p w14:paraId="07D634EA" w14:textId="4E529AF4" w:rsidR="007017AD" w:rsidRPr="0019755B" w:rsidRDefault="007017AD" w:rsidP="0019755B">
      <w:pPr>
        <w:pStyle w:val="afd"/>
        <w:numPr>
          <w:ilvl w:val="0"/>
          <w:numId w:val="24"/>
        </w:numPr>
        <w:ind w:firstLineChars="0"/>
        <w:rPr>
          <w:rFonts w:ascii="宋体" w:hAnsi="宋体"/>
          <w:bCs/>
          <w:szCs w:val="21"/>
          <w:lang w:val="ru-RU"/>
        </w:rPr>
      </w:pPr>
      <w:r w:rsidRPr="0019755B">
        <w:rPr>
          <w:rFonts w:hint="eastAsia"/>
          <w:lang w:val="ru-RU"/>
        </w:rPr>
        <w:t>如果需要停止系统的某项工作，请</w:t>
      </w:r>
      <w:r w:rsidRPr="0019755B">
        <w:rPr>
          <w:rFonts w:ascii="宋体" w:hAnsi="宋体" w:hint="eastAsia"/>
          <w:bCs/>
          <w:szCs w:val="21"/>
          <w:lang w:val="ru-RU"/>
        </w:rPr>
        <w:t>在系统控制画面中点击需要停止工作的“已启动”按键，系统将停止该</w:t>
      </w:r>
      <w:r w:rsidRPr="0019755B">
        <w:rPr>
          <w:rFonts w:ascii="宋体" w:hAnsi="宋体" w:hint="eastAsia"/>
          <w:bCs/>
          <w:szCs w:val="21"/>
          <w:lang w:val="ru-RU"/>
        </w:rPr>
        <w:lastRenderedPageBreak/>
        <w:t>项工作。</w:t>
      </w:r>
    </w:p>
    <w:p w14:paraId="3C08A166" w14:textId="77777777" w:rsidR="0019755B" w:rsidRPr="0019755B" w:rsidRDefault="007017AD" w:rsidP="0019755B">
      <w:pPr>
        <w:pStyle w:val="afd"/>
        <w:numPr>
          <w:ilvl w:val="0"/>
          <w:numId w:val="24"/>
        </w:numPr>
        <w:ind w:firstLineChars="0"/>
        <w:rPr>
          <w:lang w:val="ru-RU"/>
        </w:rPr>
      </w:pPr>
      <w:r w:rsidRPr="0019755B">
        <w:rPr>
          <w:rFonts w:hint="eastAsia"/>
          <w:lang w:val="ru-RU"/>
        </w:rPr>
        <w:t>如果需要停止系统所有工作，请</w:t>
      </w:r>
      <w:r w:rsidRPr="0019755B">
        <w:rPr>
          <w:rFonts w:ascii="宋体" w:hAnsi="宋体" w:hint="eastAsia"/>
          <w:bCs/>
          <w:szCs w:val="21"/>
          <w:lang w:val="ru-RU"/>
        </w:rPr>
        <w:t>在主画面中点击“急停”按键，系统所有正在执行的工作将被停止，系统的压力设置的自动功能也会被变为手动。</w:t>
      </w:r>
      <w:bookmarkStart w:id="109" w:name="_Toc405215990"/>
      <w:bookmarkStart w:id="110" w:name="_Toc405216243"/>
      <w:bookmarkStart w:id="111" w:name="_Toc405216452"/>
      <w:bookmarkStart w:id="112" w:name="_Toc405216498"/>
      <w:bookmarkStart w:id="113" w:name="_Toc405216708"/>
      <w:bookmarkStart w:id="114" w:name="_Toc405216837"/>
      <w:bookmarkStart w:id="115" w:name="_Toc405707290"/>
      <w:bookmarkStart w:id="116" w:name="_Toc405707619"/>
    </w:p>
    <w:p w14:paraId="6D7B5437" w14:textId="789660B3" w:rsidR="007017AD" w:rsidRPr="0019755B" w:rsidRDefault="007017AD" w:rsidP="0019755B">
      <w:pPr>
        <w:pStyle w:val="2"/>
        <w:numPr>
          <w:ilvl w:val="1"/>
          <w:numId w:val="3"/>
        </w:numPr>
        <w:rPr>
          <w:lang w:val="ru-RU"/>
        </w:rPr>
      </w:pPr>
      <w:bookmarkStart w:id="117" w:name="_Toc40732654"/>
      <w:r w:rsidRPr="0019755B">
        <w:rPr>
          <w:rFonts w:hint="eastAsia"/>
          <w:lang w:val="ru-RU"/>
        </w:rPr>
        <w:t>提示或报警画面</w:t>
      </w:r>
      <w:bookmarkEnd w:id="109"/>
      <w:bookmarkEnd w:id="110"/>
      <w:bookmarkEnd w:id="111"/>
      <w:bookmarkEnd w:id="112"/>
      <w:bookmarkEnd w:id="113"/>
      <w:bookmarkEnd w:id="114"/>
      <w:bookmarkEnd w:id="115"/>
      <w:bookmarkEnd w:id="116"/>
      <w:bookmarkEnd w:id="117"/>
    </w:p>
    <w:p w14:paraId="2F5AA3EA" w14:textId="77777777" w:rsidR="007017AD" w:rsidRDefault="007017AD" w:rsidP="007017AD">
      <w:pPr>
        <w:tabs>
          <w:tab w:val="left" w:pos="0"/>
        </w:tabs>
        <w:rPr>
          <w:lang w:val="ru-RU"/>
        </w:rPr>
      </w:pPr>
      <w:r>
        <w:rPr>
          <w:rFonts w:hint="eastAsia"/>
          <w:lang w:val="ru-RU"/>
        </w:rPr>
        <w:t xml:space="preserve">1  </w:t>
      </w:r>
      <w:r>
        <w:rPr>
          <w:rFonts w:hint="eastAsia"/>
          <w:lang w:val="ru-RU"/>
        </w:rPr>
        <w:t>如果在系统工作过程中出现某个提示或报警画面，请按提示的要求完成，如不能正常处理请联系</w:t>
      </w:r>
      <w:r>
        <w:rPr>
          <w:rFonts w:hint="eastAsia"/>
          <w:lang w:val="ru-RU"/>
        </w:rPr>
        <w:t>DELLIX</w:t>
      </w:r>
      <w:r>
        <w:rPr>
          <w:rFonts w:hint="eastAsia"/>
          <w:lang w:val="ru-RU"/>
        </w:rPr>
        <w:t>的技术服务人员。</w:t>
      </w:r>
    </w:p>
    <w:p w14:paraId="434F0B12" w14:textId="77777777" w:rsidR="007017AD" w:rsidRDefault="007017AD" w:rsidP="007017AD">
      <w:pPr>
        <w:tabs>
          <w:tab w:val="left" w:pos="0"/>
        </w:tabs>
        <w:rPr>
          <w:lang w:val="ru-RU"/>
        </w:rPr>
      </w:pPr>
      <w:r>
        <w:rPr>
          <w:rFonts w:hint="eastAsia"/>
          <w:lang w:val="ru-RU"/>
        </w:rPr>
        <w:t xml:space="preserve">2  </w:t>
      </w:r>
      <w:r>
        <w:rPr>
          <w:rFonts w:hint="eastAsia"/>
          <w:lang w:val="ru-RU"/>
        </w:rPr>
        <w:t>提示或报警画面是在有异常或工作条件有错时出现的如图</w:t>
      </w:r>
      <w:r>
        <w:rPr>
          <w:rFonts w:hint="eastAsia"/>
          <w:lang w:val="ru-RU"/>
        </w:rPr>
        <w:t>21</w:t>
      </w:r>
      <w:r>
        <w:rPr>
          <w:rFonts w:hint="eastAsia"/>
          <w:lang w:val="ru-RU"/>
        </w:rPr>
        <w:t>、图</w:t>
      </w:r>
      <w:r>
        <w:rPr>
          <w:rFonts w:hint="eastAsia"/>
          <w:lang w:val="ru-RU"/>
        </w:rPr>
        <w:t>22</w:t>
      </w:r>
      <w:r>
        <w:rPr>
          <w:rFonts w:hint="eastAsia"/>
          <w:lang w:val="ru-RU"/>
        </w:rPr>
        <w:t>所示，点击提示画面右上方的叉将隐藏此画面，但在主画面的右上方将会出现微型提示图以便使用者查询提示或报警内容。</w:t>
      </w:r>
    </w:p>
    <w:p w14:paraId="4A687AD2" w14:textId="77777777" w:rsidR="007017AD" w:rsidRDefault="007017AD" w:rsidP="007017AD">
      <w:pPr>
        <w:numPr>
          <w:ilvl w:val="0"/>
          <w:numId w:val="10"/>
        </w:numPr>
        <w:tabs>
          <w:tab w:val="left" w:pos="0"/>
          <w:tab w:val="left" w:pos="360"/>
        </w:tabs>
        <w:rPr>
          <w:lang w:val="ru-RU"/>
        </w:rPr>
      </w:pPr>
      <w:r>
        <w:rPr>
          <w:rFonts w:hint="eastAsia"/>
          <w:lang w:val="ru-RU"/>
        </w:rPr>
        <w:t>系统报警时会发出警报声，使用者可以按“消音”</w:t>
      </w:r>
      <w:r>
        <w:rPr>
          <w:rFonts w:hint="eastAsia"/>
          <w:lang w:val="ru-RU"/>
        </w:rPr>
        <w:t xml:space="preserve"> </w:t>
      </w:r>
      <w:r>
        <w:rPr>
          <w:rFonts w:hint="eastAsia"/>
          <w:lang w:val="ru-RU"/>
        </w:rPr>
        <w:t>按键取消警报音如图</w:t>
      </w:r>
      <w:r>
        <w:rPr>
          <w:rFonts w:hint="eastAsia"/>
          <w:lang w:val="ru-RU"/>
        </w:rPr>
        <w:t>30</w:t>
      </w:r>
      <w:r>
        <w:rPr>
          <w:rFonts w:hint="eastAsia"/>
          <w:lang w:val="ru-RU"/>
        </w:rPr>
        <w:t>所示，但当故障排除后在有新的报警信息出现时警报声会再次出现。</w:t>
      </w:r>
    </w:p>
    <w:p w14:paraId="253C967E" w14:textId="00E42787" w:rsidR="007017AD" w:rsidRDefault="007017AD" w:rsidP="007017AD">
      <w:pPr>
        <w:rPr>
          <w:lang w:val="ru-RU"/>
        </w:rPr>
      </w:pPr>
      <w:r>
        <w:rPr>
          <w:rFonts w:hint="eastAsia"/>
          <w:lang w:val="ru-RU"/>
        </w:rPr>
        <w:t xml:space="preserve">  .</w:t>
      </w:r>
      <w:r w:rsidR="00616512">
        <w:rPr>
          <w:rFonts w:hint="eastAsia"/>
          <w:noProof/>
          <w:lang w:val="ru-RU"/>
        </w:rPr>
        <w:drawing>
          <wp:inline distT="0" distB="0" distL="0" distR="0" wp14:anchorId="1AA8E155" wp14:editId="5D2C2068">
            <wp:extent cx="6297295" cy="4020185"/>
            <wp:effectExtent l="0" t="0" r="825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7295" cy="4020185"/>
                    </a:xfrm>
                    <a:prstGeom prst="rect">
                      <a:avLst/>
                    </a:prstGeom>
                    <a:noFill/>
                    <a:ln>
                      <a:noFill/>
                    </a:ln>
                  </pic:spPr>
                </pic:pic>
              </a:graphicData>
            </a:graphic>
          </wp:inline>
        </w:drawing>
      </w:r>
    </w:p>
    <w:p w14:paraId="0B2D7FB0" w14:textId="4BCD0F2E" w:rsidR="007017AD" w:rsidRDefault="007017AD" w:rsidP="007017AD">
      <w:pPr>
        <w:ind w:firstLineChars="200" w:firstLine="360"/>
        <w:rPr>
          <w:rFonts w:ascii="宋体" w:hAnsi="宋体"/>
          <w:bCs/>
          <w:sz w:val="18"/>
          <w:szCs w:val="18"/>
          <w:lang w:val="ru-RU"/>
        </w:rPr>
      </w:pPr>
      <w:r>
        <w:rPr>
          <w:rFonts w:ascii="宋体" w:hAnsi="宋体" w:hint="eastAsia"/>
          <w:bCs/>
          <w:sz w:val="18"/>
          <w:szCs w:val="18"/>
          <w:lang w:val="ru-RU"/>
        </w:rPr>
        <w:t>报警内容是：工作气体不足。处理方法是：检查工作气体气源是否充足，如果是使用瓶装气源那么请更换瓶装气体。</w:t>
      </w:r>
    </w:p>
    <w:p w14:paraId="6B883357" w14:textId="14CC26D7" w:rsidR="007017AD" w:rsidRDefault="007017AD" w:rsidP="007017AD">
      <w:pPr>
        <w:ind w:firstLineChars="200" w:firstLine="360"/>
        <w:rPr>
          <w:rFonts w:ascii="宋体" w:hAnsi="宋体"/>
          <w:bCs/>
          <w:sz w:val="18"/>
          <w:szCs w:val="18"/>
          <w:lang w:val="ru-RU"/>
        </w:rPr>
      </w:pPr>
      <w:r>
        <w:rPr>
          <w:rFonts w:ascii="宋体" w:hAnsi="宋体" w:hint="eastAsia"/>
          <w:bCs/>
          <w:sz w:val="18"/>
          <w:szCs w:val="18"/>
          <w:lang w:val="ru-RU"/>
        </w:rPr>
        <w:t>报警内容是：还原气体不足。处理方法是：检查还原气体气源是否充足，如果是使用瓶装气源那么请更换瓶装气体。</w:t>
      </w:r>
    </w:p>
    <w:p w14:paraId="09314D01" w14:textId="488BD7B4" w:rsidR="007017AD" w:rsidRDefault="007017AD" w:rsidP="007017AD">
      <w:pPr>
        <w:ind w:firstLineChars="200" w:firstLine="360"/>
        <w:rPr>
          <w:rFonts w:ascii="宋体" w:hAnsi="宋体"/>
          <w:bCs/>
          <w:sz w:val="18"/>
          <w:szCs w:val="18"/>
          <w:lang w:val="ru-RU"/>
        </w:rPr>
      </w:pPr>
      <w:r>
        <w:rPr>
          <w:rFonts w:ascii="宋体" w:hAnsi="宋体" w:hint="eastAsia"/>
          <w:bCs/>
          <w:sz w:val="18"/>
          <w:szCs w:val="18"/>
          <w:lang w:val="ru-RU"/>
        </w:rPr>
        <w:t>报警内容是：净化柱温度高于80度，不能启动净化。处理方法是：等待进化柱温度降到常温后，就能启动系统净化功能。</w:t>
      </w:r>
    </w:p>
    <w:p w14:paraId="4363C62D" w14:textId="37DEFEF1" w:rsidR="007017AD" w:rsidRDefault="007017AD" w:rsidP="007017AD">
      <w:pPr>
        <w:ind w:firstLineChars="200" w:firstLine="360"/>
        <w:rPr>
          <w:rFonts w:ascii="宋体" w:hAnsi="宋体"/>
          <w:bCs/>
          <w:sz w:val="18"/>
          <w:szCs w:val="18"/>
          <w:lang w:val="ru-RU"/>
        </w:rPr>
      </w:pPr>
      <w:r>
        <w:rPr>
          <w:rFonts w:ascii="宋体" w:hAnsi="宋体" w:hint="eastAsia"/>
          <w:bCs/>
          <w:sz w:val="18"/>
          <w:szCs w:val="18"/>
          <w:lang w:val="ru-RU"/>
        </w:rPr>
        <w:t>报警内容是：主循环管路堵塞，风机自动降速。造成此故障的原因是主循环管路堵塞导致风机过载。处理办法是：检查主循环管路，并清理管路中的堵塞物。</w:t>
      </w:r>
    </w:p>
    <w:p w14:paraId="51AC5F88" w14:textId="60050947" w:rsidR="007017AD" w:rsidRDefault="007017AD" w:rsidP="00616512">
      <w:pPr>
        <w:rPr>
          <w:rFonts w:ascii="宋体" w:hAnsi="宋体"/>
          <w:bCs/>
          <w:sz w:val="18"/>
          <w:szCs w:val="18"/>
          <w:lang w:val="ru-RU"/>
        </w:rPr>
      </w:pPr>
      <w:r>
        <w:rPr>
          <w:rFonts w:ascii="宋体" w:hAnsi="宋体" w:hint="eastAsia"/>
          <w:bCs/>
          <w:color w:val="FF0000"/>
          <w:sz w:val="18"/>
          <w:szCs w:val="18"/>
          <w:lang w:val="ru-RU"/>
        </w:rPr>
        <w:t xml:space="preserve">   </w:t>
      </w:r>
      <w:r w:rsidR="00616512">
        <w:rPr>
          <w:rFonts w:ascii="宋体" w:hAnsi="宋体" w:hint="eastAsia"/>
          <w:bCs/>
          <w:sz w:val="18"/>
          <w:szCs w:val="18"/>
          <w:lang w:val="ru-RU"/>
        </w:rPr>
        <w:t xml:space="preserve"> </w:t>
      </w:r>
      <w:r>
        <w:rPr>
          <w:rFonts w:ascii="宋体" w:hAnsi="宋体" w:hint="eastAsia"/>
          <w:bCs/>
          <w:sz w:val="18"/>
          <w:szCs w:val="18"/>
          <w:lang w:val="ru-RU"/>
        </w:rPr>
        <w:t>报警内容是：控制气体不足</w:t>
      </w:r>
      <w:proofErr w:type="gramStart"/>
      <w:r>
        <w:rPr>
          <w:rFonts w:ascii="宋体" w:hAnsi="宋体" w:hint="eastAsia"/>
          <w:bCs/>
          <w:sz w:val="18"/>
          <w:szCs w:val="18"/>
          <w:lang w:val="ru-RU"/>
        </w:rPr>
        <w:t>或大阀</w:t>
      </w:r>
      <w:proofErr w:type="gramEnd"/>
      <w:r>
        <w:rPr>
          <w:rFonts w:ascii="宋体" w:hAnsi="宋体" w:hint="eastAsia"/>
          <w:bCs/>
          <w:sz w:val="18"/>
          <w:szCs w:val="18"/>
          <w:lang w:val="ru-RU"/>
        </w:rPr>
        <w:t>1故障。处理方法：检查控制气体是否充足和</w:t>
      </w:r>
      <w:proofErr w:type="gramStart"/>
      <w:r>
        <w:rPr>
          <w:rFonts w:ascii="宋体" w:hAnsi="宋体" w:hint="eastAsia"/>
          <w:bCs/>
          <w:sz w:val="18"/>
          <w:szCs w:val="18"/>
          <w:lang w:val="ru-RU"/>
        </w:rPr>
        <w:t>检查大阀</w:t>
      </w:r>
      <w:proofErr w:type="gramEnd"/>
      <w:r>
        <w:rPr>
          <w:rFonts w:ascii="宋体" w:hAnsi="宋体" w:hint="eastAsia"/>
          <w:bCs/>
          <w:sz w:val="18"/>
          <w:szCs w:val="18"/>
          <w:lang w:val="ru-RU"/>
        </w:rPr>
        <w:t>1是否故障。</w:t>
      </w:r>
      <w:proofErr w:type="gramStart"/>
      <w:r>
        <w:rPr>
          <w:rFonts w:ascii="宋体" w:hAnsi="宋体" w:hint="eastAsia"/>
          <w:bCs/>
          <w:sz w:val="18"/>
          <w:szCs w:val="18"/>
          <w:lang w:val="ru-RU"/>
        </w:rPr>
        <w:t>如果大阀</w:t>
      </w:r>
      <w:proofErr w:type="gramEnd"/>
      <w:r>
        <w:rPr>
          <w:rFonts w:ascii="宋体" w:hAnsi="宋体" w:hint="eastAsia"/>
          <w:bCs/>
          <w:sz w:val="18"/>
          <w:szCs w:val="18"/>
          <w:lang w:val="ru-RU"/>
        </w:rPr>
        <w:t>1故障那么</w:t>
      </w:r>
      <w:proofErr w:type="gramStart"/>
      <w:r>
        <w:rPr>
          <w:rFonts w:ascii="宋体" w:hAnsi="宋体" w:hint="eastAsia"/>
          <w:bCs/>
          <w:sz w:val="18"/>
          <w:szCs w:val="18"/>
          <w:lang w:val="ru-RU"/>
        </w:rPr>
        <w:t>更换大阀</w:t>
      </w:r>
      <w:proofErr w:type="gramEnd"/>
      <w:r>
        <w:rPr>
          <w:rFonts w:ascii="宋体" w:hAnsi="宋体" w:hint="eastAsia"/>
          <w:bCs/>
          <w:sz w:val="18"/>
          <w:szCs w:val="18"/>
          <w:lang w:val="ru-RU"/>
        </w:rPr>
        <w:t>1。如果控制气体不足，那么增加控制气体压力，使之能驱动大阀。出现图26的报警处理方法与图25相同。</w:t>
      </w:r>
    </w:p>
    <w:p w14:paraId="78E17523" w14:textId="26BA958A" w:rsidR="007017AD" w:rsidRDefault="007017AD" w:rsidP="00616512">
      <w:pPr>
        <w:rPr>
          <w:rFonts w:ascii="宋体" w:hAnsi="宋体"/>
          <w:bCs/>
          <w:sz w:val="18"/>
          <w:szCs w:val="18"/>
          <w:lang w:val="ru-RU"/>
        </w:rPr>
      </w:pPr>
      <w:r>
        <w:rPr>
          <w:rFonts w:ascii="宋体" w:hAnsi="宋体" w:hint="eastAsia"/>
          <w:bCs/>
          <w:color w:val="FF0000"/>
          <w:sz w:val="18"/>
          <w:szCs w:val="18"/>
          <w:lang w:val="ru-RU"/>
        </w:rPr>
        <w:t xml:space="preserve">   </w:t>
      </w:r>
      <w:r>
        <w:rPr>
          <w:rFonts w:ascii="宋体" w:hAnsi="宋体" w:hint="eastAsia"/>
          <w:bCs/>
          <w:sz w:val="18"/>
          <w:szCs w:val="18"/>
          <w:lang w:val="ru-RU"/>
        </w:rPr>
        <w:t>报警内容出现时。说明进化系统使用时间过长，导致净化系统的效率降低。处理方法：对系统进行还原。还原操作详细方在本说明书六净化柱还原中有详细介绍。</w:t>
      </w:r>
    </w:p>
    <w:p w14:paraId="3E71D342" w14:textId="7445EA28" w:rsidR="007017AD" w:rsidRDefault="007017AD" w:rsidP="007017AD">
      <w:pPr>
        <w:ind w:firstLineChars="200" w:firstLine="360"/>
        <w:jc w:val="left"/>
        <w:rPr>
          <w:rFonts w:ascii="宋体" w:hAnsi="宋体"/>
          <w:bCs/>
          <w:sz w:val="18"/>
          <w:szCs w:val="18"/>
          <w:lang w:val="ru-RU"/>
        </w:rPr>
      </w:pPr>
      <w:r>
        <w:rPr>
          <w:rFonts w:ascii="宋体" w:hAnsi="宋体" w:hint="eastAsia"/>
          <w:bCs/>
          <w:sz w:val="18"/>
          <w:szCs w:val="18"/>
          <w:lang w:val="ru-RU"/>
        </w:rPr>
        <w:t>报警内容是变频器通信故障。处理方法：检查通信线是否损坏，检查通信接口是否松动，将其插好</w:t>
      </w:r>
      <w:proofErr w:type="gramStart"/>
      <w:r>
        <w:rPr>
          <w:rFonts w:ascii="宋体" w:hAnsi="宋体" w:hint="eastAsia"/>
          <w:bCs/>
          <w:sz w:val="18"/>
          <w:szCs w:val="18"/>
          <w:lang w:val="ru-RU"/>
        </w:rPr>
        <w:t>拧</w:t>
      </w:r>
      <w:proofErr w:type="gramEnd"/>
      <w:r>
        <w:rPr>
          <w:rFonts w:ascii="宋体" w:hAnsi="宋体" w:hint="eastAsia"/>
          <w:bCs/>
          <w:sz w:val="18"/>
          <w:szCs w:val="18"/>
          <w:lang w:val="ru-RU"/>
        </w:rPr>
        <w:t>紧接口上的螺丝。（PLC使用PROT0与变频器通信）</w:t>
      </w:r>
    </w:p>
    <w:p w14:paraId="00C6A35F" w14:textId="518005BD" w:rsidR="007017AD" w:rsidRDefault="007017AD" w:rsidP="0019755B">
      <w:pPr>
        <w:pStyle w:val="2"/>
        <w:numPr>
          <w:ilvl w:val="1"/>
          <w:numId w:val="3"/>
        </w:numPr>
        <w:rPr>
          <w:lang w:val="ru-RU"/>
        </w:rPr>
      </w:pPr>
      <w:bookmarkStart w:id="118" w:name="_Toc405215991"/>
      <w:bookmarkStart w:id="119" w:name="_Toc405216244"/>
      <w:bookmarkStart w:id="120" w:name="_Toc405216453"/>
      <w:bookmarkStart w:id="121" w:name="_Toc405216499"/>
      <w:bookmarkStart w:id="122" w:name="_Toc405216709"/>
      <w:bookmarkStart w:id="123" w:name="_Toc405216838"/>
      <w:bookmarkStart w:id="124" w:name="_Toc405707291"/>
      <w:bookmarkStart w:id="125" w:name="_Toc405707620"/>
      <w:bookmarkStart w:id="126" w:name="_Toc40732655"/>
      <w:r>
        <w:rPr>
          <w:rFonts w:hint="eastAsia"/>
          <w:lang w:val="ru-RU"/>
        </w:rPr>
        <w:lastRenderedPageBreak/>
        <w:t>手动检测</w:t>
      </w:r>
      <w:r>
        <w:rPr>
          <w:rFonts w:hint="eastAsia"/>
          <w:lang w:val="ru-RU"/>
        </w:rPr>
        <w:t xml:space="preserve"> </w:t>
      </w:r>
      <w:r>
        <w:rPr>
          <w:lang w:val="ru-RU"/>
        </w:rPr>
        <w:t>(</w:t>
      </w:r>
      <w:r>
        <w:rPr>
          <w:rFonts w:hint="eastAsia"/>
          <w:lang w:val="ru-RU"/>
        </w:rPr>
        <w:t>仅在系统处于待机状态下使用</w:t>
      </w:r>
      <w:r>
        <w:rPr>
          <w:lang w:val="ru-RU"/>
        </w:rPr>
        <w:t>)</w:t>
      </w:r>
      <w:bookmarkEnd w:id="118"/>
      <w:bookmarkEnd w:id="119"/>
      <w:bookmarkEnd w:id="120"/>
      <w:bookmarkEnd w:id="121"/>
      <w:bookmarkEnd w:id="122"/>
      <w:bookmarkEnd w:id="123"/>
      <w:bookmarkEnd w:id="124"/>
      <w:bookmarkEnd w:id="125"/>
      <w:bookmarkEnd w:id="126"/>
    </w:p>
    <w:p w14:paraId="5F763645" w14:textId="77777777" w:rsidR="007017AD" w:rsidRDefault="007017AD" w:rsidP="007017AD">
      <w:pPr>
        <w:ind w:firstLine="420"/>
        <w:rPr>
          <w:rFonts w:ascii="宋体" w:hAnsi="宋体"/>
          <w:bCs/>
          <w:szCs w:val="21"/>
          <w:lang w:val="ru-RU"/>
        </w:rPr>
      </w:pPr>
      <w:r>
        <w:rPr>
          <w:rFonts w:ascii="宋体" w:hAnsi="宋体" w:hint="eastAsia"/>
          <w:bCs/>
          <w:szCs w:val="21"/>
          <w:lang w:val="ru-RU"/>
        </w:rPr>
        <w:t>在系统控制画面（图5），然后点击手动检测按钮进入手动检测画面（图24），在此画面中可以手动检测气体净化系统各部件的工作情况或观察各气体的接入情况，让修复故障和判断设备运行情况的工作变得更加容易。</w:t>
      </w:r>
    </w:p>
    <w:p w14:paraId="550CEF33" w14:textId="18C8A7D2" w:rsidR="007017AD" w:rsidRDefault="007017AD" w:rsidP="0019755B">
      <w:pPr>
        <w:pStyle w:val="2"/>
        <w:numPr>
          <w:ilvl w:val="1"/>
          <w:numId w:val="3"/>
        </w:numPr>
        <w:rPr>
          <w:lang w:val="ru-RU"/>
        </w:rPr>
      </w:pPr>
      <w:bookmarkStart w:id="127" w:name="_Toc40732656"/>
      <w:r>
        <w:rPr>
          <w:rFonts w:hint="eastAsia"/>
          <w:lang w:val="ru-RU"/>
        </w:rPr>
        <w:t>加热过渡舱的使用</w:t>
      </w:r>
      <w:bookmarkEnd w:id="127"/>
    </w:p>
    <w:p w14:paraId="6C415FAD" w14:textId="77777777" w:rsidR="007017AD" w:rsidRDefault="007017AD" w:rsidP="007017AD">
      <w:pPr>
        <w:numPr>
          <w:ilvl w:val="0"/>
          <w:numId w:val="11"/>
        </w:numPr>
        <w:ind w:firstLineChars="200" w:firstLine="420"/>
        <w:rPr>
          <w:rFonts w:ascii="宋体" w:hAnsi="宋体"/>
          <w:bCs/>
          <w:szCs w:val="21"/>
        </w:rPr>
      </w:pPr>
      <w:r>
        <w:rPr>
          <w:rFonts w:ascii="宋体" w:hAnsi="宋体" w:hint="eastAsia"/>
          <w:bCs/>
          <w:szCs w:val="21"/>
        </w:rPr>
        <w:t>使用准备，连接水循环系统，检查电路是否开启，循环水是否流动。</w:t>
      </w:r>
    </w:p>
    <w:p w14:paraId="23005C1F" w14:textId="77777777" w:rsidR="007017AD" w:rsidRDefault="007017AD" w:rsidP="007017AD">
      <w:pPr>
        <w:numPr>
          <w:ilvl w:val="0"/>
          <w:numId w:val="11"/>
        </w:numPr>
        <w:ind w:firstLineChars="200" w:firstLine="420"/>
        <w:rPr>
          <w:rFonts w:ascii="宋体" w:hAnsi="宋体"/>
          <w:bCs/>
          <w:szCs w:val="21"/>
        </w:rPr>
      </w:pPr>
      <w:r>
        <w:rPr>
          <w:rFonts w:ascii="宋体" w:hAnsi="宋体" w:hint="eastAsia"/>
          <w:bCs/>
          <w:szCs w:val="21"/>
        </w:rPr>
        <w:t>确保加热过渡舱内外门完全关闭，密封。</w:t>
      </w:r>
    </w:p>
    <w:p w14:paraId="5FDAD6DE" w14:textId="77777777" w:rsidR="007017AD" w:rsidRDefault="007017AD" w:rsidP="007017AD">
      <w:pPr>
        <w:numPr>
          <w:ilvl w:val="0"/>
          <w:numId w:val="11"/>
        </w:numPr>
        <w:ind w:firstLineChars="200" w:firstLine="420"/>
        <w:rPr>
          <w:rFonts w:ascii="宋体" w:hAnsi="宋体"/>
          <w:bCs/>
          <w:szCs w:val="21"/>
        </w:rPr>
      </w:pPr>
      <w:r>
        <w:rPr>
          <w:rFonts w:ascii="宋体" w:hAnsi="宋体" w:hint="eastAsia"/>
          <w:bCs/>
          <w:szCs w:val="21"/>
        </w:rPr>
        <w:t>开启独立控制电源，参照温控器使用说明书进行参数设置。</w:t>
      </w:r>
    </w:p>
    <w:p w14:paraId="6971F908" w14:textId="77777777" w:rsidR="007017AD" w:rsidRDefault="007017AD" w:rsidP="007017AD">
      <w:pPr>
        <w:numPr>
          <w:ilvl w:val="0"/>
          <w:numId w:val="11"/>
        </w:numPr>
        <w:ind w:firstLineChars="200" w:firstLine="420"/>
        <w:rPr>
          <w:rFonts w:ascii="宋体" w:hAnsi="宋体"/>
          <w:bCs/>
          <w:szCs w:val="21"/>
        </w:rPr>
      </w:pPr>
      <w:proofErr w:type="gramStart"/>
      <w:r>
        <w:rPr>
          <w:rFonts w:ascii="宋体" w:hAnsi="宋体" w:hint="eastAsia"/>
          <w:bCs/>
          <w:szCs w:val="21"/>
        </w:rPr>
        <w:t>长按“RUN”</w:t>
      </w:r>
      <w:proofErr w:type="gramEnd"/>
      <w:r>
        <w:rPr>
          <w:rFonts w:ascii="宋体" w:hAnsi="宋体" w:hint="eastAsia"/>
          <w:bCs/>
          <w:szCs w:val="21"/>
        </w:rPr>
        <w:t>键3秒以上开启加热升温。</w:t>
      </w:r>
    </w:p>
    <w:p w14:paraId="546BA7CF" w14:textId="77777777" w:rsidR="007017AD" w:rsidRDefault="007017AD" w:rsidP="007017AD">
      <w:pPr>
        <w:numPr>
          <w:ilvl w:val="0"/>
          <w:numId w:val="11"/>
        </w:numPr>
        <w:ind w:firstLineChars="200" w:firstLine="420"/>
        <w:rPr>
          <w:rFonts w:ascii="宋体" w:hAnsi="宋体"/>
          <w:bCs/>
          <w:szCs w:val="21"/>
        </w:rPr>
      </w:pPr>
      <w:r>
        <w:rPr>
          <w:rFonts w:ascii="宋体" w:hAnsi="宋体" w:hint="eastAsia"/>
          <w:bCs/>
          <w:szCs w:val="21"/>
        </w:rPr>
        <w:t>到达设定温度后，根据</w:t>
      </w:r>
      <w:proofErr w:type="gramStart"/>
      <w:r>
        <w:rPr>
          <w:rFonts w:ascii="宋体" w:hAnsi="宋体" w:hint="eastAsia"/>
          <w:bCs/>
          <w:szCs w:val="21"/>
        </w:rPr>
        <w:t>需要长按“STOP”</w:t>
      </w:r>
      <w:proofErr w:type="gramEnd"/>
      <w:r>
        <w:rPr>
          <w:rFonts w:ascii="宋体" w:hAnsi="宋体" w:hint="eastAsia"/>
          <w:bCs/>
          <w:szCs w:val="21"/>
        </w:rPr>
        <w:t>键3秒以上关闭加热系统。</w:t>
      </w:r>
    </w:p>
    <w:p w14:paraId="41118C5C" w14:textId="77777777" w:rsidR="007017AD" w:rsidRDefault="007017AD" w:rsidP="007017AD">
      <w:pPr>
        <w:numPr>
          <w:ilvl w:val="0"/>
          <w:numId w:val="11"/>
        </w:numPr>
        <w:ind w:firstLineChars="200" w:firstLine="420"/>
        <w:rPr>
          <w:rFonts w:ascii="宋体" w:hAnsi="宋体"/>
          <w:bCs/>
          <w:szCs w:val="21"/>
        </w:rPr>
      </w:pPr>
      <w:r>
        <w:rPr>
          <w:rFonts w:ascii="宋体" w:hAnsi="宋体" w:hint="eastAsia"/>
          <w:bCs/>
          <w:szCs w:val="21"/>
        </w:rPr>
        <w:t>加热过程中，内外</w:t>
      </w:r>
      <w:proofErr w:type="gramStart"/>
      <w:r>
        <w:rPr>
          <w:rFonts w:ascii="宋体" w:hAnsi="宋体" w:hint="eastAsia"/>
          <w:bCs/>
          <w:szCs w:val="21"/>
        </w:rPr>
        <w:t>门盖可能</w:t>
      </w:r>
      <w:proofErr w:type="gramEnd"/>
      <w:r>
        <w:rPr>
          <w:rFonts w:ascii="宋体" w:hAnsi="宋体" w:hint="eastAsia"/>
          <w:bCs/>
          <w:szCs w:val="21"/>
        </w:rPr>
        <w:t>产生高温，操作时小心烫伤。</w:t>
      </w:r>
    </w:p>
    <w:p w14:paraId="59428F4B" w14:textId="787813AB" w:rsidR="007017AD" w:rsidRDefault="007017AD" w:rsidP="0019755B">
      <w:pPr>
        <w:pStyle w:val="2"/>
        <w:numPr>
          <w:ilvl w:val="1"/>
          <w:numId w:val="3"/>
        </w:numPr>
        <w:ind w:right="210"/>
        <w:rPr>
          <w:b/>
          <w:lang w:val="ru-RU"/>
        </w:rPr>
      </w:pPr>
      <w:bookmarkStart w:id="128" w:name="_Toc405215992"/>
      <w:bookmarkStart w:id="129" w:name="_Toc405216245"/>
      <w:bookmarkStart w:id="130" w:name="_Toc405216454"/>
      <w:bookmarkStart w:id="131" w:name="_Toc405216500"/>
      <w:bookmarkStart w:id="132" w:name="_Toc405216710"/>
      <w:bookmarkStart w:id="133" w:name="_Toc405216839"/>
      <w:bookmarkStart w:id="134" w:name="_Toc405707292"/>
      <w:bookmarkStart w:id="135" w:name="_Toc405707621"/>
      <w:bookmarkStart w:id="136" w:name="_Toc40732657"/>
      <w:r>
        <w:rPr>
          <w:rFonts w:hint="eastAsia"/>
          <w:b/>
          <w:lang w:val="ru-RU"/>
        </w:rPr>
        <w:t>系统工作查看</w:t>
      </w:r>
      <w:bookmarkEnd w:id="128"/>
      <w:bookmarkEnd w:id="129"/>
      <w:bookmarkEnd w:id="130"/>
      <w:bookmarkEnd w:id="131"/>
      <w:bookmarkEnd w:id="132"/>
      <w:bookmarkEnd w:id="133"/>
      <w:bookmarkEnd w:id="134"/>
      <w:bookmarkEnd w:id="135"/>
      <w:bookmarkEnd w:id="136"/>
    </w:p>
    <w:p w14:paraId="69802355" w14:textId="50FBC87E" w:rsidR="007017AD" w:rsidRDefault="007017AD" w:rsidP="007017AD">
      <w:pPr>
        <w:ind w:firstLineChars="200" w:firstLine="420"/>
        <w:rPr>
          <w:rFonts w:ascii="宋体" w:hAnsi="宋体"/>
          <w:bCs/>
          <w:szCs w:val="21"/>
          <w:lang w:val="ru-RU"/>
        </w:rPr>
      </w:pPr>
      <w:r>
        <w:rPr>
          <w:rFonts w:ascii="宋体" w:hAnsi="宋体" w:hint="eastAsia"/>
          <w:bCs/>
          <w:szCs w:val="21"/>
          <w:lang w:val="ru-RU"/>
        </w:rPr>
        <w:t>系统在执行某项重要工作时，在主画面的右方显示的工作栏会闪烁，点击要选择的闪烁工作栏后，将进入此项工作的工作情况画面，如图</w:t>
      </w:r>
      <w:r w:rsidR="000B4A89">
        <w:rPr>
          <w:rFonts w:ascii="宋体" w:hAnsi="宋体" w:hint="eastAsia"/>
          <w:bCs/>
          <w:szCs w:val="21"/>
          <w:lang w:val="ru-RU"/>
        </w:rPr>
        <w:t>。</w:t>
      </w:r>
      <w:r w:rsidR="00616512">
        <w:rPr>
          <w:rFonts w:ascii="宋体" w:hAnsi="宋体" w:hint="eastAsia"/>
          <w:bCs/>
          <w:noProof/>
          <w:szCs w:val="21"/>
          <w:lang w:val="ru-RU"/>
        </w:rPr>
        <w:drawing>
          <wp:inline distT="0" distB="0" distL="0" distR="0" wp14:anchorId="264281FE" wp14:editId="69D02DA8">
            <wp:extent cx="6306185" cy="3787140"/>
            <wp:effectExtent l="0" t="0" r="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6185" cy="3787140"/>
                    </a:xfrm>
                    <a:prstGeom prst="rect">
                      <a:avLst/>
                    </a:prstGeom>
                    <a:noFill/>
                    <a:ln>
                      <a:noFill/>
                    </a:ln>
                  </pic:spPr>
                </pic:pic>
              </a:graphicData>
            </a:graphic>
          </wp:inline>
        </w:drawing>
      </w:r>
    </w:p>
    <w:p w14:paraId="2C6C5AA0" w14:textId="59F76558" w:rsidR="007017AD" w:rsidRDefault="007017AD" w:rsidP="0019755B">
      <w:pPr>
        <w:pStyle w:val="1"/>
        <w:numPr>
          <w:ilvl w:val="0"/>
          <w:numId w:val="3"/>
        </w:numPr>
      </w:pPr>
      <w:bookmarkStart w:id="137" w:name="_Toc40732658"/>
      <w:r>
        <w:rPr>
          <w:rFonts w:hint="eastAsia"/>
        </w:rPr>
        <w:lastRenderedPageBreak/>
        <w:t>产品使用、保养注意事项</w:t>
      </w:r>
      <w:bookmarkEnd w:id="137"/>
    </w:p>
    <w:p w14:paraId="53DD78DA" w14:textId="77777777" w:rsidR="007017AD" w:rsidRDefault="007017AD" w:rsidP="007017AD">
      <w:pPr>
        <w:numPr>
          <w:ilvl w:val="0"/>
          <w:numId w:val="12"/>
        </w:numPr>
        <w:tabs>
          <w:tab w:val="clear" w:pos="571"/>
          <w:tab w:val="left" w:pos="360"/>
        </w:tabs>
        <w:spacing w:line="760" w:lineRule="exact"/>
        <w:ind w:left="360"/>
        <w:rPr>
          <w:rFonts w:ascii="宋体"/>
          <w:b/>
          <w:color w:val="000000"/>
          <w:szCs w:val="21"/>
        </w:rPr>
      </w:pPr>
      <w:r>
        <w:rPr>
          <w:rFonts w:ascii="宋体" w:hAnsi="宋体" w:hint="eastAsia"/>
          <w:b/>
          <w:bCs/>
          <w:szCs w:val="21"/>
          <w:lang w:val="ru-RU"/>
        </w:rPr>
        <w:t>使用注意事项</w:t>
      </w:r>
    </w:p>
    <w:p w14:paraId="72721D08" w14:textId="77777777" w:rsidR="007017AD" w:rsidRDefault="007017AD" w:rsidP="007017AD">
      <w:pPr>
        <w:numPr>
          <w:ilvl w:val="0"/>
          <w:numId w:val="13"/>
        </w:numPr>
        <w:rPr>
          <w:rFonts w:ascii="宋体"/>
          <w:color w:val="000000"/>
          <w:szCs w:val="21"/>
        </w:rPr>
      </w:pPr>
      <w:r>
        <w:rPr>
          <w:rFonts w:ascii="宋体" w:hAnsi="宋体" w:hint="eastAsia"/>
          <w:color w:val="000000"/>
          <w:szCs w:val="21"/>
        </w:rPr>
        <w:t>保证手套箱及气体净化系统内部环境的清洁，不能有大量液体、溶剂、粉尘等。</w:t>
      </w:r>
    </w:p>
    <w:p w14:paraId="1ED0B3F2" w14:textId="77777777" w:rsidR="007017AD" w:rsidRDefault="007017AD" w:rsidP="007017AD">
      <w:pPr>
        <w:numPr>
          <w:ilvl w:val="0"/>
          <w:numId w:val="13"/>
        </w:numPr>
        <w:rPr>
          <w:rFonts w:ascii="宋体"/>
          <w:szCs w:val="21"/>
        </w:rPr>
      </w:pPr>
      <w:r>
        <w:rPr>
          <w:rFonts w:ascii="宋体" w:hAnsi="宋体" w:hint="eastAsia"/>
          <w:szCs w:val="21"/>
        </w:rPr>
        <w:t>过滤器和有机溶剂吸附器是保障系统正常工作的重要部件，应注意更换。系统内有产生化学污染或有机溶剂挥发的时候建议配备有机溶剂吸附器。。</w:t>
      </w:r>
    </w:p>
    <w:p w14:paraId="4793FE17" w14:textId="77777777" w:rsidR="007017AD" w:rsidRDefault="007017AD" w:rsidP="007017AD">
      <w:pPr>
        <w:numPr>
          <w:ilvl w:val="0"/>
          <w:numId w:val="13"/>
        </w:numPr>
        <w:rPr>
          <w:rFonts w:ascii="宋体"/>
          <w:color w:val="000000"/>
          <w:szCs w:val="21"/>
        </w:rPr>
      </w:pPr>
      <w:r>
        <w:rPr>
          <w:rFonts w:ascii="宋体" w:hAnsi="宋体" w:hint="eastAsia"/>
          <w:color w:val="000000"/>
          <w:szCs w:val="21"/>
        </w:rPr>
        <w:t>水、</w:t>
      </w:r>
      <w:proofErr w:type="gramStart"/>
      <w:r>
        <w:rPr>
          <w:rFonts w:ascii="宋体" w:hAnsi="宋体" w:hint="eastAsia"/>
          <w:color w:val="000000"/>
          <w:szCs w:val="21"/>
        </w:rPr>
        <w:t>氧及其</w:t>
      </w:r>
      <w:proofErr w:type="gramEnd"/>
      <w:r>
        <w:rPr>
          <w:rFonts w:ascii="宋体" w:hAnsi="宋体" w:hint="eastAsia"/>
          <w:color w:val="000000"/>
          <w:szCs w:val="21"/>
        </w:rPr>
        <w:t>他传感器在工作一定时间后会出现灵敏度降低或失灵的情况，这时需要将传感器交厂家或检验机构校正或更换。</w:t>
      </w:r>
    </w:p>
    <w:p w14:paraId="13879485" w14:textId="77777777" w:rsidR="007017AD" w:rsidRDefault="007017AD" w:rsidP="007017AD">
      <w:pPr>
        <w:numPr>
          <w:ilvl w:val="0"/>
          <w:numId w:val="13"/>
        </w:numPr>
        <w:rPr>
          <w:rFonts w:ascii="宋体"/>
          <w:color w:val="000000"/>
          <w:szCs w:val="21"/>
        </w:rPr>
      </w:pPr>
      <w:r>
        <w:rPr>
          <w:rFonts w:ascii="宋体" w:hAnsi="宋体" w:hint="eastAsia"/>
          <w:spacing w:val="1"/>
          <w:szCs w:val="21"/>
          <w:lang w:val="ru-RU"/>
        </w:rPr>
        <w:t>在系统较长时间处于水氧含量较高或停机不使用时需要将传感仪从设备上取出并用专用的密封装置密封传感仪的探头，以防止传感仪失效。</w:t>
      </w:r>
    </w:p>
    <w:p w14:paraId="535975D3" w14:textId="77777777" w:rsidR="007017AD" w:rsidRDefault="007017AD" w:rsidP="007017AD">
      <w:pPr>
        <w:numPr>
          <w:ilvl w:val="0"/>
          <w:numId w:val="13"/>
        </w:numPr>
        <w:spacing w:line="360" w:lineRule="exact"/>
        <w:rPr>
          <w:rFonts w:ascii="宋体"/>
          <w:b/>
          <w:bCs/>
          <w:szCs w:val="21"/>
          <w:lang w:val="ru-RU"/>
        </w:rPr>
      </w:pPr>
      <w:r>
        <w:rPr>
          <w:rFonts w:ascii="宋体" w:hAnsi="宋体" w:hint="eastAsia"/>
          <w:spacing w:val="1"/>
          <w:szCs w:val="21"/>
          <w:lang w:val="ru-RU"/>
        </w:rPr>
        <w:t>如果手套、密封条、接头等有损坏将使手套箱的密封性能大大降低,在这种情况下使用设备会增加气体净化系统负荷,同时净化效果也不佳。</w:t>
      </w:r>
    </w:p>
    <w:p w14:paraId="2A0A12BE" w14:textId="77777777" w:rsidR="007017AD" w:rsidRDefault="007017AD" w:rsidP="007017AD">
      <w:pPr>
        <w:numPr>
          <w:ilvl w:val="0"/>
          <w:numId w:val="13"/>
        </w:numPr>
        <w:spacing w:line="360" w:lineRule="exact"/>
        <w:rPr>
          <w:rFonts w:ascii="宋体"/>
          <w:b/>
          <w:bCs/>
          <w:szCs w:val="21"/>
          <w:lang w:val="ru-RU"/>
        </w:rPr>
      </w:pPr>
      <w:r>
        <w:rPr>
          <w:rFonts w:ascii="宋体" w:hAnsi="宋体" w:hint="eastAsia"/>
          <w:spacing w:val="1"/>
          <w:szCs w:val="21"/>
          <w:lang w:val="ru-RU"/>
        </w:rPr>
        <w:t>注意透明面板、过渡舱、管道接头的密封胶垫，如有损坏或变形请及时更换。</w:t>
      </w:r>
    </w:p>
    <w:p w14:paraId="5F7DDCDC" w14:textId="77777777" w:rsidR="007017AD" w:rsidRDefault="007017AD" w:rsidP="007017AD">
      <w:pPr>
        <w:numPr>
          <w:ilvl w:val="0"/>
          <w:numId w:val="13"/>
        </w:numPr>
        <w:rPr>
          <w:rFonts w:ascii="宋体"/>
          <w:color w:val="000000"/>
          <w:szCs w:val="21"/>
        </w:rPr>
      </w:pPr>
      <w:r>
        <w:rPr>
          <w:rFonts w:ascii="宋体" w:hAnsi="宋体" w:hint="eastAsia"/>
          <w:szCs w:val="21"/>
          <w:lang w:val="ru-RU"/>
        </w:rPr>
        <w:t>注意检查系统的管路和电路，及时地更换不安全的管道和电线。</w:t>
      </w:r>
    </w:p>
    <w:p w14:paraId="7A8EDBF4" w14:textId="77777777" w:rsidR="007017AD" w:rsidRDefault="007017AD" w:rsidP="007017AD">
      <w:pPr>
        <w:numPr>
          <w:ilvl w:val="0"/>
          <w:numId w:val="13"/>
        </w:numPr>
        <w:rPr>
          <w:rFonts w:ascii="宋体"/>
          <w:color w:val="000000"/>
          <w:szCs w:val="21"/>
        </w:rPr>
      </w:pPr>
      <w:r>
        <w:rPr>
          <w:rFonts w:ascii="宋体" w:hint="eastAsia"/>
          <w:color w:val="000000"/>
          <w:szCs w:val="21"/>
        </w:rPr>
        <w:t>过渡舱（工具舱）内门和外门不得同时打开,以免外部气体直接扩散到箱体内破坏箱体内部环境</w:t>
      </w:r>
    </w:p>
    <w:p w14:paraId="55991F64" w14:textId="77777777" w:rsidR="007017AD" w:rsidRDefault="007017AD" w:rsidP="007017AD">
      <w:pPr>
        <w:numPr>
          <w:ilvl w:val="0"/>
          <w:numId w:val="13"/>
        </w:numPr>
        <w:rPr>
          <w:rFonts w:ascii="宋体"/>
          <w:color w:val="000000"/>
          <w:szCs w:val="21"/>
        </w:rPr>
      </w:pPr>
      <w:r>
        <w:rPr>
          <w:rFonts w:ascii="宋体" w:hAnsi="宋体" w:hint="eastAsia"/>
          <w:szCs w:val="21"/>
          <w:lang w:val="ru-RU"/>
        </w:rPr>
        <w:t>在任何情况下请不要将工具、物品、文件放置在手套箱系统上。</w:t>
      </w:r>
    </w:p>
    <w:p w14:paraId="6E5633FD" w14:textId="77777777" w:rsidR="007017AD" w:rsidRDefault="007017AD" w:rsidP="007017AD">
      <w:pPr>
        <w:numPr>
          <w:ilvl w:val="0"/>
          <w:numId w:val="13"/>
        </w:numPr>
        <w:rPr>
          <w:rFonts w:ascii="宋体"/>
          <w:color w:val="000000"/>
          <w:szCs w:val="21"/>
        </w:rPr>
      </w:pPr>
      <w:r>
        <w:rPr>
          <w:rFonts w:ascii="宋体" w:hint="eastAsia"/>
          <w:color w:val="000000"/>
          <w:szCs w:val="21"/>
        </w:rPr>
        <w:t>气体净化系统的废气排出口应单独连接,将废气妥善处理或排出室外。</w:t>
      </w:r>
    </w:p>
    <w:p w14:paraId="7C1569FE" w14:textId="77777777" w:rsidR="007017AD" w:rsidRDefault="007017AD" w:rsidP="007017AD">
      <w:pPr>
        <w:numPr>
          <w:ilvl w:val="0"/>
          <w:numId w:val="13"/>
        </w:numPr>
        <w:rPr>
          <w:rFonts w:ascii="宋体"/>
          <w:color w:val="000000"/>
          <w:szCs w:val="21"/>
        </w:rPr>
      </w:pPr>
      <w:r>
        <w:rPr>
          <w:rFonts w:ascii="宋体" w:hint="eastAsia"/>
          <w:color w:val="000000"/>
          <w:szCs w:val="21"/>
        </w:rPr>
        <w:t>要注意检查真空泵油，及时更换或添加真空泵油，这可以保证真空泵的工作性能并有效延长使用寿命</w:t>
      </w:r>
    </w:p>
    <w:p w14:paraId="5C90237E" w14:textId="77777777" w:rsidR="007017AD" w:rsidRDefault="007017AD" w:rsidP="007017AD">
      <w:pPr>
        <w:numPr>
          <w:ilvl w:val="0"/>
          <w:numId w:val="13"/>
        </w:numPr>
        <w:rPr>
          <w:rFonts w:ascii="宋体"/>
          <w:color w:val="000000"/>
          <w:szCs w:val="21"/>
        </w:rPr>
      </w:pPr>
      <w:r>
        <w:rPr>
          <w:rFonts w:ascii="宋体" w:hint="eastAsia"/>
          <w:color w:val="000000"/>
          <w:szCs w:val="21"/>
        </w:rPr>
        <w:t>真空泵、水传感仪、氧传感仪的保养维护请参考真空泵使用说明书、水传感</w:t>
      </w:r>
      <w:proofErr w:type="gramStart"/>
      <w:r>
        <w:rPr>
          <w:rFonts w:ascii="宋体" w:hint="eastAsia"/>
          <w:color w:val="000000"/>
          <w:szCs w:val="21"/>
        </w:rPr>
        <w:t>仪使用</w:t>
      </w:r>
      <w:proofErr w:type="gramEnd"/>
      <w:r>
        <w:rPr>
          <w:rFonts w:ascii="宋体" w:hint="eastAsia"/>
          <w:color w:val="000000"/>
          <w:szCs w:val="21"/>
        </w:rPr>
        <w:t>说明书、氧传感</w:t>
      </w:r>
      <w:proofErr w:type="gramStart"/>
      <w:r>
        <w:rPr>
          <w:rFonts w:ascii="宋体" w:hint="eastAsia"/>
          <w:color w:val="000000"/>
          <w:szCs w:val="21"/>
        </w:rPr>
        <w:t>仪使用</w:t>
      </w:r>
      <w:proofErr w:type="gramEnd"/>
      <w:r>
        <w:rPr>
          <w:rFonts w:ascii="宋体" w:hint="eastAsia"/>
          <w:color w:val="000000"/>
          <w:szCs w:val="21"/>
        </w:rPr>
        <w:t>说明书。</w:t>
      </w:r>
    </w:p>
    <w:p w14:paraId="608F35C6" w14:textId="77777777" w:rsidR="007017AD" w:rsidRDefault="007017AD" w:rsidP="007017AD">
      <w:pPr>
        <w:numPr>
          <w:ilvl w:val="0"/>
          <w:numId w:val="14"/>
        </w:numPr>
        <w:spacing w:line="760" w:lineRule="exact"/>
        <w:rPr>
          <w:rFonts w:ascii="宋体"/>
          <w:b/>
          <w:color w:val="000000"/>
          <w:szCs w:val="21"/>
        </w:rPr>
      </w:pPr>
      <w:r>
        <w:rPr>
          <w:rFonts w:ascii="宋体" w:hAnsi="宋体" w:hint="eastAsia"/>
          <w:b/>
          <w:bCs/>
          <w:szCs w:val="21"/>
          <w:lang w:val="ru-RU"/>
        </w:rPr>
        <w:t>每日维护保养：</w:t>
      </w:r>
    </w:p>
    <w:p w14:paraId="710ED035" w14:textId="77777777" w:rsidR="007017AD" w:rsidRDefault="007017AD" w:rsidP="007017AD">
      <w:pPr>
        <w:numPr>
          <w:ilvl w:val="0"/>
          <w:numId w:val="15"/>
        </w:numPr>
        <w:shd w:val="clear" w:color="auto" w:fill="FFFFFF"/>
        <w:spacing w:before="120" w:line="360" w:lineRule="exact"/>
        <w:ind w:right="403"/>
        <w:rPr>
          <w:rFonts w:ascii="宋体"/>
          <w:szCs w:val="21"/>
          <w:lang w:val="ru-RU"/>
        </w:rPr>
      </w:pPr>
      <w:r>
        <w:rPr>
          <w:rFonts w:ascii="宋体" w:hAnsi="宋体" w:hint="eastAsia"/>
          <w:szCs w:val="21"/>
          <w:lang w:val="ru-RU"/>
        </w:rPr>
        <w:t>检查手套有无损坏以及是否安装牢固，手套孔是否有松动。如果手套有破损或漏气现象请及时更换，如果手套或手套孔有松动或安装不牢固，请重新安装牢固。</w:t>
      </w:r>
    </w:p>
    <w:p w14:paraId="605674F1" w14:textId="77777777" w:rsidR="007017AD" w:rsidRDefault="007017AD" w:rsidP="007017AD">
      <w:pPr>
        <w:numPr>
          <w:ilvl w:val="0"/>
          <w:numId w:val="15"/>
        </w:numPr>
        <w:shd w:val="clear" w:color="auto" w:fill="FFFFFF"/>
        <w:spacing w:before="120" w:line="360" w:lineRule="exact"/>
        <w:ind w:right="403"/>
        <w:rPr>
          <w:rFonts w:ascii="宋体"/>
          <w:szCs w:val="21"/>
          <w:lang w:val="ru-RU"/>
        </w:rPr>
      </w:pPr>
      <w:r>
        <w:rPr>
          <w:rFonts w:ascii="宋体" w:hAnsi="宋体" w:hint="eastAsia"/>
          <w:spacing w:val="1"/>
          <w:szCs w:val="21"/>
          <w:lang w:val="ru-RU"/>
        </w:rPr>
        <w:t>检查手套箱系统的外观和箱体内部是否有杂物或积液，不清洁的手套箱能导致系统堵塞造成系统工作效率降低或损坏。</w:t>
      </w:r>
    </w:p>
    <w:p w14:paraId="6FD12CC5" w14:textId="77777777" w:rsidR="007017AD" w:rsidRDefault="007017AD" w:rsidP="007017AD">
      <w:pPr>
        <w:numPr>
          <w:ilvl w:val="0"/>
          <w:numId w:val="15"/>
        </w:numPr>
        <w:shd w:val="clear" w:color="auto" w:fill="FFFFFF"/>
        <w:spacing w:before="120" w:line="360" w:lineRule="exact"/>
        <w:ind w:right="403"/>
        <w:rPr>
          <w:rFonts w:ascii="宋体"/>
          <w:szCs w:val="21"/>
          <w:lang w:val="ru-RU"/>
        </w:rPr>
      </w:pPr>
      <w:r>
        <w:rPr>
          <w:rFonts w:ascii="宋体" w:hAnsi="宋体" w:hint="eastAsia"/>
          <w:spacing w:val="1"/>
          <w:szCs w:val="21"/>
          <w:lang w:val="ru-RU"/>
        </w:rPr>
        <w:t>检查手套箱系统的各个装置、密封件、气体接口和管道，要保证密封良好、连接牢固无泄漏。</w:t>
      </w:r>
    </w:p>
    <w:p w14:paraId="46AF7EFF" w14:textId="77777777" w:rsidR="007017AD" w:rsidRDefault="007017AD" w:rsidP="007017AD">
      <w:pPr>
        <w:numPr>
          <w:ilvl w:val="0"/>
          <w:numId w:val="16"/>
        </w:numPr>
        <w:shd w:val="clear" w:color="auto" w:fill="FFFFFF"/>
        <w:spacing w:before="160" w:line="360" w:lineRule="exact"/>
        <w:ind w:right="403"/>
        <w:rPr>
          <w:rFonts w:ascii="宋体"/>
          <w:b/>
          <w:bCs/>
          <w:szCs w:val="21"/>
          <w:lang w:val="ru-RU"/>
        </w:rPr>
      </w:pPr>
      <w:r>
        <w:rPr>
          <w:rFonts w:ascii="宋体" w:hAnsi="宋体" w:hint="eastAsia"/>
          <w:b/>
          <w:bCs/>
          <w:szCs w:val="21"/>
          <w:lang w:val="ru-RU"/>
        </w:rPr>
        <w:t>每</w:t>
      </w:r>
      <w:proofErr w:type="gramStart"/>
      <w:r>
        <w:rPr>
          <w:rFonts w:ascii="宋体" w:hAnsi="宋体" w:hint="eastAsia"/>
          <w:b/>
          <w:bCs/>
          <w:szCs w:val="21"/>
          <w:lang w:val="ru-RU"/>
        </w:rPr>
        <w:t>周维护</w:t>
      </w:r>
      <w:proofErr w:type="gramEnd"/>
      <w:r>
        <w:rPr>
          <w:rFonts w:ascii="宋体" w:hAnsi="宋体" w:hint="eastAsia"/>
          <w:b/>
          <w:bCs/>
          <w:szCs w:val="21"/>
          <w:lang w:val="ru-RU"/>
        </w:rPr>
        <w:t>保养：</w:t>
      </w:r>
    </w:p>
    <w:p w14:paraId="55A7D92C" w14:textId="77777777" w:rsidR="007017AD" w:rsidRDefault="007017AD" w:rsidP="007017AD">
      <w:pPr>
        <w:numPr>
          <w:ilvl w:val="0"/>
          <w:numId w:val="15"/>
        </w:numPr>
        <w:shd w:val="clear" w:color="auto" w:fill="FFFFFF"/>
        <w:spacing w:before="120" w:line="360" w:lineRule="exact"/>
        <w:ind w:right="403"/>
        <w:rPr>
          <w:rFonts w:ascii="宋体"/>
          <w:b/>
          <w:bCs/>
          <w:szCs w:val="21"/>
          <w:lang w:val="ru-RU"/>
        </w:rPr>
      </w:pPr>
      <w:r>
        <w:rPr>
          <w:rFonts w:ascii="宋体" w:hAnsi="宋体" w:hint="eastAsia"/>
          <w:szCs w:val="21"/>
        </w:rPr>
        <w:t>检查真空泵，在需要时更换真空泵油，这可以保证真空泵的工作性能并有效延长使用寿命。</w:t>
      </w:r>
    </w:p>
    <w:p w14:paraId="23435357" w14:textId="77777777" w:rsidR="007017AD" w:rsidRDefault="007017AD" w:rsidP="007017AD">
      <w:pPr>
        <w:numPr>
          <w:ilvl w:val="0"/>
          <w:numId w:val="17"/>
        </w:numPr>
        <w:shd w:val="clear" w:color="auto" w:fill="FFFFFF"/>
        <w:tabs>
          <w:tab w:val="clear" w:pos="1080"/>
          <w:tab w:val="left" w:pos="360"/>
        </w:tabs>
        <w:spacing w:before="120" w:line="360" w:lineRule="exact"/>
        <w:ind w:left="360" w:right="403"/>
        <w:rPr>
          <w:rFonts w:ascii="宋体"/>
          <w:b/>
          <w:bCs/>
          <w:szCs w:val="21"/>
          <w:lang w:val="ru-RU"/>
        </w:rPr>
      </w:pPr>
      <w:r>
        <w:rPr>
          <w:rFonts w:ascii="宋体" w:hAnsi="宋体" w:hint="eastAsia"/>
          <w:b/>
          <w:bCs/>
          <w:szCs w:val="21"/>
          <w:lang w:val="ru-RU"/>
        </w:rPr>
        <w:t>每月维护保养：</w:t>
      </w:r>
    </w:p>
    <w:p w14:paraId="68E0E8B9" w14:textId="77777777" w:rsidR="007017AD" w:rsidRDefault="007017AD" w:rsidP="007017AD">
      <w:pPr>
        <w:numPr>
          <w:ilvl w:val="0"/>
          <w:numId w:val="18"/>
        </w:numPr>
        <w:shd w:val="clear" w:color="auto" w:fill="FFFFFF"/>
        <w:spacing w:line="360" w:lineRule="exact"/>
        <w:rPr>
          <w:rFonts w:ascii="宋体"/>
          <w:szCs w:val="21"/>
          <w:lang w:val="ru-RU"/>
        </w:rPr>
      </w:pPr>
      <w:r>
        <w:rPr>
          <w:rFonts w:ascii="宋体" w:hAnsi="宋体" w:hint="eastAsia"/>
          <w:spacing w:val="2"/>
          <w:szCs w:val="21"/>
          <w:lang w:val="ru-RU"/>
        </w:rPr>
        <w:t>更换真空泵油</w:t>
      </w:r>
      <w:r>
        <w:rPr>
          <w:rFonts w:ascii="宋体" w:hAnsi="宋体"/>
          <w:spacing w:val="2"/>
          <w:szCs w:val="21"/>
          <w:lang w:val="ru-RU"/>
        </w:rPr>
        <w:t>(</w:t>
      </w:r>
      <w:r>
        <w:rPr>
          <w:rFonts w:ascii="宋体" w:hAnsi="宋体" w:hint="eastAsia"/>
          <w:spacing w:val="2"/>
          <w:szCs w:val="21"/>
          <w:lang w:val="ru-RU"/>
        </w:rPr>
        <w:t>如果真空泵油已经不干净</w:t>
      </w:r>
      <w:r>
        <w:rPr>
          <w:rFonts w:ascii="宋体" w:hAnsi="宋体"/>
          <w:spacing w:val="2"/>
          <w:szCs w:val="21"/>
          <w:lang w:val="ru-RU"/>
        </w:rPr>
        <w:t>)</w:t>
      </w:r>
      <w:r>
        <w:rPr>
          <w:rFonts w:ascii="宋体" w:hAnsi="宋体" w:hint="eastAsia"/>
          <w:spacing w:val="2"/>
          <w:szCs w:val="21"/>
          <w:lang w:val="ru-RU"/>
        </w:rPr>
        <w:t>。</w:t>
      </w:r>
    </w:p>
    <w:p w14:paraId="174D0349" w14:textId="77777777" w:rsidR="007017AD" w:rsidRDefault="007017AD" w:rsidP="007017AD">
      <w:pPr>
        <w:numPr>
          <w:ilvl w:val="0"/>
          <w:numId w:val="18"/>
        </w:numPr>
        <w:shd w:val="clear" w:color="auto" w:fill="FFFFFF"/>
        <w:spacing w:line="360" w:lineRule="exact"/>
        <w:rPr>
          <w:rFonts w:ascii="宋体"/>
          <w:szCs w:val="21"/>
          <w:lang w:val="ru-RU"/>
        </w:rPr>
      </w:pPr>
      <w:r>
        <w:rPr>
          <w:rFonts w:ascii="宋体" w:hAnsi="宋体" w:hint="eastAsia"/>
          <w:spacing w:val="1"/>
          <w:szCs w:val="21"/>
          <w:lang w:val="ru-RU"/>
        </w:rPr>
        <w:t>检查过渡舱密封胶圈，如果</w:t>
      </w:r>
      <w:proofErr w:type="gramStart"/>
      <w:r>
        <w:rPr>
          <w:rFonts w:ascii="宋体" w:hAnsi="宋体" w:hint="eastAsia"/>
          <w:spacing w:val="1"/>
          <w:szCs w:val="21"/>
          <w:lang w:val="ru-RU"/>
        </w:rPr>
        <w:t>损坏请</w:t>
      </w:r>
      <w:proofErr w:type="gramEnd"/>
      <w:r>
        <w:rPr>
          <w:rFonts w:ascii="宋体" w:hAnsi="宋体" w:hint="eastAsia"/>
          <w:spacing w:val="1"/>
          <w:szCs w:val="21"/>
          <w:lang w:val="ru-RU"/>
        </w:rPr>
        <w:t>更换。</w:t>
      </w:r>
    </w:p>
    <w:p w14:paraId="0083C796" w14:textId="77777777" w:rsidR="007017AD" w:rsidRDefault="007017AD" w:rsidP="007017AD">
      <w:pPr>
        <w:numPr>
          <w:ilvl w:val="0"/>
          <w:numId w:val="18"/>
        </w:numPr>
        <w:shd w:val="clear" w:color="auto" w:fill="FFFFFF"/>
        <w:spacing w:line="360" w:lineRule="exact"/>
        <w:rPr>
          <w:rFonts w:ascii="宋体"/>
          <w:szCs w:val="21"/>
          <w:lang w:val="ru-RU"/>
        </w:rPr>
      </w:pPr>
      <w:r>
        <w:rPr>
          <w:rFonts w:ascii="宋体" w:hAnsi="宋体" w:hint="eastAsia"/>
          <w:spacing w:val="1"/>
          <w:szCs w:val="21"/>
          <w:lang w:val="ru-RU"/>
        </w:rPr>
        <w:t>更换过滤器、溶剂吸附器和附加有机溶剂吸附系统的材料。</w:t>
      </w:r>
    </w:p>
    <w:p w14:paraId="5A8C8495" w14:textId="77777777" w:rsidR="007017AD" w:rsidRDefault="007017AD" w:rsidP="007017AD">
      <w:pPr>
        <w:numPr>
          <w:ilvl w:val="0"/>
          <w:numId w:val="18"/>
        </w:numPr>
        <w:shd w:val="clear" w:color="auto" w:fill="FFFFFF"/>
        <w:spacing w:line="360" w:lineRule="exact"/>
        <w:rPr>
          <w:rFonts w:ascii="宋体"/>
          <w:szCs w:val="21"/>
          <w:lang w:val="ru-RU"/>
        </w:rPr>
      </w:pPr>
      <w:r>
        <w:rPr>
          <w:rFonts w:ascii="宋体" w:hAnsi="宋体" w:hint="eastAsia"/>
          <w:spacing w:val="1"/>
          <w:szCs w:val="21"/>
          <w:lang w:val="ru-RU"/>
        </w:rPr>
        <w:t>检查减压阀，如果减压阀显示不准确请更换。</w:t>
      </w:r>
    </w:p>
    <w:p w14:paraId="5BC71FB8" w14:textId="77777777" w:rsidR="007017AD" w:rsidRDefault="007017AD" w:rsidP="007017AD">
      <w:pPr>
        <w:numPr>
          <w:ilvl w:val="0"/>
          <w:numId w:val="18"/>
        </w:numPr>
        <w:shd w:val="clear" w:color="auto" w:fill="FFFFFF"/>
        <w:spacing w:line="360" w:lineRule="exact"/>
        <w:rPr>
          <w:rFonts w:ascii="宋体"/>
          <w:szCs w:val="21"/>
          <w:lang w:val="ru-RU"/>
        </w:rPr>
      </w:pPr>
      <w:r>
        <w:rPr>
          <w:rFonts w:ascii="宋体" w:hAnsi="宋体" w:hint="eastAsia"/>
          <w:spacing w:val="1"/>
          <w:szCs w:val="21"/>
          <w:lang w:val="ru-RU"/>
        </w:rPr>
        <w:t>开启“手动检测”，检测是否有部件不工作或不正常运行。</w:t>
      </w:r>
    </w:p>
    <w:p w14:paraId="0118C81D" w14:textId="77777777" w:rsidR="007017AD" w:rsidRDefault="007017AD" w:rsidP="007017AD">
      <w:pPr>
        <w:numPr>
          <w:ilvl w:val="0"/>
          <w:numId w:val="19"/>
        </w:numPr>
        <w:shd w:val="clear" w:color="auto" w:fill="FFFFFF"/>
        <w:tabs>
          <w:tab w:val="clear" w:pos="1080"/>
          <w:tab w:val="left" w:pos="360"/>
        </w:tabs>
        <w:spacing w:line="360" w:lineRule="exact"/>
        <w:ind w:left="360"/>
        <w:rPr>
          <w:rFonts w:ascii="宋体"/>
          <w:b/>
          <w:bCs/>
          <w:szCs w:val="21"/>
          <w:lang w:val="ru-RU"/>
        </w:rPr>
      </w:pPr>
      <w:r>
        <w:rPr>
          <w:rFonts w:ascii="宋体" w:hAnsi="宋体" w:hint="eastAsia"/>
          <w:b/>
          <w:bCs/>
          <w:szCs w:val="21"/>
          <w:lang w:val="ru-RU"/>
        </w:rPr>
        <w:t>每年维护保养：</w:t>
      </w:r>
    </w:p>
    <w:p w14:paraId="2EC1B416" w14:textId="77777777" w:rsidR="007017AD" w:rsidRDefault="007017AD" w:rsidP="007017AD">
      <w:pPr>
        <w:numPr>
          <w:ilvl w:val="0"/>
          <w:numId w:val="20"/>
        </w:numPr>
        <w:shd w:val="clear" w:color="auto" w:fill="FFFFFF"/>
        <w:spacing w:before="120" w:line="360" w:lineRule="exact"/>
        <w:ind w:right="629"/>
        <w:rPr>
          <w:rFonts w:ascii="宋体"/>
          <w:szCs w:val="21"/>
          <w:lang w:val="ru-RU"/>
        </w:rPr>
      </w:pPr>
      <w:r>
        <w:rPr>
          <w:rFonts w:ascii="宋体" w:hAnsi="宋体" w:hint="eastAsia"/>
          <w:spacing w:val="1"/>
          <w:szCs w:val="21"/>
          <w:lang w:val="ru-RU"/>
        </w:rPr>
        <w:t>检查气体净化系统是否能正常的净化气体（如果气体净化系统已经不能正常净化气体或者</w:t>
      </w:r>
      <w:r>
        <w:rPr>
          <w:rFonts w:ascii="宋体" w:hAnsi="宋体" w:hint="eastAsia"/>
          <w:spacing w:val="1"/>
          <w:szCs w:val="21"/>
          <w:lang w:val="ru-RU"/>
        </w:rPr>
        <w:lastRenderedPageBreak/>
        <w:t>不能保持低含量的水、氧值）请更换气体净化系统的净化柱内净化材料。</w:t>
      </w:r>
    </w:p>
    <w:p w14:paraId="582688A2" w14:textId="77777777" w:rsidR="007017AD" w:rsidRDefault="007017AD" w:rsidP="007017AD">
      <w:pPr>
        <w:numPr>
          <w:ilvl w:val="0"/>
          <w:numId w:val="20"/>
        </w:numPr>
        <w:shd w:val="clear" w:color="auto" w:fill="FFFFFF"/>
        <w:spacing w:before="120" w:line="360" w:lineRule="exact"/>
        <w:ind w:right="629"/>
        <w:rPr>
          <w:rFonts w:ascii="宋体"/>
          <w:szCs w:val="21"/>
          <w:lang w:val="ru-RU"/>
        </w:rPr>
      </w:pPr>
      <w:r>
        <w:rPr>
          <w:rFonts w:ascii="宋体" w:hAnsi="宋体" w:hint="eastAsia"/>
          <w:spacing w:val="1"/>
          <w:szCs w:val="21"/>
          <w:lang w:val="ru-RU"/>
        </w:rPr>
        <w:t>更换真空泵油。</w:t>
      </w:r>
    </w:p>
    <w:p w14:paraId="59548F9F" w14:textId="77777777" w:rsidR="007017AD" w:rsidRDefault="007017AD" w:rsidP="007017AD">
      <w:pPr>
        <w:numPr>
          <w:ilvl w:val="0"/>
          <w:numId w:val="20"/>
        </w:numPr>
        <w:shd w:val="clear" w:color="auto" w:fill="FFFFFF"/>
        <w:spacing w:before="120" w:line="360" w:lineRule="exact"/>
        <w:ind w:right="629"/>
        <w:rPr>
          <w:rFonts w:ascii="宋体"/>
          <w:szCs w:val="21"/>
          <w:lang w:val="ru-RU"/>
        </w:rPr>
      </w:pPr>
      <w:r>
        <w:rPr>
          <w:rFonts w:ascii="宋体" w:hAnsi="宋体" w:hint="eastAsia"/>
          <w:spacing w:val="1"/>
          <w:szCs w:val="21"/>
          <w:lang w:val="ru-RU"/>
        </w:rPr>
        <w:t>检查水、氧、压力传感器是否失效或有误差，如果需要校正或维修请联系</w:t>
      </w:r>
      <w:r>
        <w:rPr>
          <w:rFonts w:ascii="宋体" w:hAnsi="宋体"/>
          <w:spacing w:val="1"/>
          <w:szCs w:val="21"/>
          <w:lang w:val="ru-RU"/>
        </w:rPr>
        <w:t>DELLIX</w:t>
      </w:r>
      <w:r>
        <w:rPr>
          <w:rFonts w:ascii="宋体" w:hAnsi="宋体" w:hint="eastAsia"/>
          <w:spacing w:val="1"/>
          <w:szCs w:val="21"/>
          <w:lang w:val="ru-RU"/>
        </w:rPr>
        <w:t>，</w:t>
      </w:r>
      <w:r>
        <w:rPr>
          <w:rFonts w:ascii="宋体" w:hAnsi="宋体" w:hint="eastAsia"/>
          <w:kern w:val="0"/>
          <w:szCs w:val="21"/>
        </w:rPr>
        <w:t>全国统一服务电话： 400-600-6182</w:t>
      </w:r>
      <w:r>
        <w:rPr>
          <w:rFonts w:ascii="宋体" w:hint="eastAsia"/>
          <w:szCs w:val="21"/>
          <w:lang w:val="ru-RU"/>
        </w:rPr>
        <w:t>。</w:t>
      </w:r>
    </w:p>
    <w:p w14:paraId="1C16A3FA" w14:textId="77777777" w:rsidR="007017AD" w:rsidRDefault="007017AD" w:rsidP="007017AD">
      <w:pPr>
        <w:shd w:val="clear" w:color="auto" w:fill="FFFFFF"/>
        <w:spacing w:before="120" w:line="360" w:lineRule="exact"/>
        <w:ind w:right="629" w:firstLineChars="147" w:firstLine="413"/>
        <w:rPr>
          <w:rFonts w:ascii="宋体"/>
          <w:szCs w:val="21"/>
          <w:lang w:val="ru-RU"/>
        </w:rPr>
      </w:pPr>
      <w:r>
        <w:rPr>
          <w:rFonts w:ascii="宋体" w:hint="eastAsia"/>
          <w:b/>
          <w:sz w:val="28"/>
          <w:szCs w:val="28"/>
          <w:lang w:val="ru-RU"/>
        </w:rPr>
        <w:t>维护保养注意</w:t>
      </w:r>
      <w:r>
        <w:rPr>
          <w:rFonts w:ascii="宋体" w:hint="eastAsia"/>
          <w:szCs w:val="21"/>
          <w:lang w:val="ru-RU"/>
        </w:rPr>
        <w:t>:真空泵，水传感，氧传感，风机，触摸屏都有原产配送的说明书，本手册只做简单的提及。真空泵，水传感，氧传感，风机，触摸屏的维护保养与请参考原厂配备的说明书。</w:t>
      </w:r>
    </w:p>
    <w:p w14:paraId="2B9D5FCD" w14:textId="01C91242" w:rsidR="007017AD" w:rsidRDefault="007017AD" w:rsidP="007017AD">
      <w:pPr>
        <w:spacing w:line="760" w:lineRule="exact"/>
        <w:ind w:left="211"/>
        <w:rPr>
          <w:rFonts w:ascii="宋体"/>
          <w:b/>
          <w:color w:val="000000"/>
          <w:szCs w:val="21"/>
        </w:rPr>
      </w:pPr>
      <w:r>
        <w:rPr>
          <w:rFonts w:ascii="宋体" w:hAnsi="宋体"/>
          <w:b/>
          <w:color w:val="000000"/>
          <w:szCs w:val="21"/>
        </w:rPr>
        <w:t xml:space="preserve">   </w:t>
      </w:r>
      <w:r>
        <w:rPr>
          <w:rFonts w:ascii="宋体" w:hAnsi="宋体" w:hint="eastAsia"/>
          <w:b/>
          <w:color w:val="000000"/>
          <w:szCs w:val="21"/>
        </w:rPr>
        <w:t>配件的更换</w:t>
      </w:r>
    </w:p>
    <w:p w14:paraId="4F70F4DE" w14:textId="77777777" w:rsidR="007017AD" w:rsidRDefault="007017AD" w:rsidP="007017AD">
      <w:pPr>
        <w:numPr>
          <w:ilvl w:val="0"/>
          <w:numId w:val="21"/>
        </w:numPr>
        <w:shd w:val="clear" w:color="auto" w:fill="FFFFFF"/>
        <w:tabs>
          <w:tab w:val="clear" w:pos="1050"/>
          <w:tab w:val="left" w:pos="360"/>
        </w:tabs>
        <w:spacing w:beforeLines="40" w:before="124" w:line="380" w:lineRule="exact"/>
        <w:ind w:left="360" w:right="403"/>
        <w:rPr>
          <w:rFonts w:ascii="宋体"/>
          <w:b/>
          <w:bCs/>
          <w:szCs w:val="21"/>
        </w:rPr>
      </w:pPr>
      <w:r>
        <w:rPr>
          <w:rFonts w:ascii="宋体" w:hAnsi="宋体" w:hint="eastAsia"/>
          <w:b/>
          <w:bCs/>
          <w:szCs w:val="21"/>
        </w:rPr>
        <w:t>风机</w:t>
      </w:r>
    </w:p>
    <w:p w14:paraId="3B6EC7BC" w14:textId="77777777" w:rsidR="007017AD" w:rsidRDefault="007017AD" w:rsidP="007017AD">
      <w:pPr>
        <w:shd w:val="clear" w:color="auto" w:fill="FFFFFF"/>
        <w:spacing w:beforeLines="40" w:before="124" w:line="520" w:lineRule="exact"/>
        <w:ind w:left="360" w:right="76"/>
        <w:rPr>
          <w:rFonts w:ascii="宋体" w:hAnsi="宋体"/>
          <w:color w:val="000000"/>
          <w:spacing w:val="1"/>
          <w:szCs w:val="21"/>
          <w:lang w:val="ru-RU"/>
        </w:rPr>
      </w:pPr>
      <w:r>
        <w:rPr>
          <w:rFonts w:ascii="宋体" w:hAnsi="宋体"/>
          <w:spacing w:val="1"/>
          <w:szCs w:val="21"/>
          <w:lang w:val="ru-RU"/>
        </w:rPr>
        <w:t>1.</w:t>
      </w:r>
      <w:r>
        <w:rPr>
          <w:rFonts w:ascii="宋体" w:hAnsi="宋体" w:hint="eastAsia"/>
          <w:spacing w:val="1"/>
          <w:szCs w:val="21"/>
          <w:lang w:val="ru-RU"/>
        </w:rPr>
        <w:t>关闭系统开关，切断电源。</w:t>
      </w:r>
      <w:r>
        <w:rPr>
          <w:rFonts w:ascii="宋体" w:hAnsi="宋体"/>
          <w:color w:val="000000"/>
          <w:spacing w:val="1"/>
          <w:szCs w:val="21"/>
          <w:lang w:val="ru-RU"/>
        </w:rPr>
        <w:t xml:space="preserve"> </w:t>
      </w:r>
    </w:p>
    <w:p w14:paraId="23F13E08" w14:textId="77777777" w:rsidR="007017AD" w:rsidRDefault="007017AD" w:rsidP="007017AD">
      <w:pPr>
        <w:shd w:val="clear" w:color="auto" w:fill="FFFFFF"/>
        <w:spacing w:beforeLines="40" w:before="124" w:line="520" w:lineRule="exact"/>
        <w:ind w:left="360" w:right="76"/>
        <w:rPr>
          <w:rFonts w:ascii="宋体"/>
          <w:szCs w:val="21"/>
          <w:lang w:val="ru-RU"/>
        </w:rPr>
      </w:pPr>
      <w:r>
        <w:rPr>
          <w:rFonts w:ascii="宋体" w:hAnsi="宋体"/>
          <w:spacing w:val="1"/>
          <w:szCs w:val="21"/>
          <w:lang w:val="ru-RU"/>
        </w:rPr>
        <w:t>2.</w:t>
      </w:r>
      <w:r>
        <w:rPr>
          <w:rFonts w:ascii="宋体" w:hAnsi="宋体" w:hint="eastAsia"/>
          <w:spacing w:val="1"/>
          <w:szCs w:val="21"/>
          <w:lang w:val="ru-RU"/>
        </w:rPr>
        <w:t>拆卸循环风机的连接线路。</w:t>
      </w:r>
    </w:p>
    <w:p w14:paraId="78E57E5D" w14:textId="77777777" w:rsidR="007017AD" w:rsidRDefault="007017AD" w:rsidP="007017AD">
      <w:pPr>
        <w:shd w:val="clear" w:color="auto" w:fill="FFFFFF"/>
        <w:spacing w:beforeLines="40" w:before="124" w:line="520" w:lineRule="exact"/>
        <w:ind w:leftChars="171" w:left="569" w:right="802" w:hangingChars="100" w:hanging="210"/>
        <w:rPr>
          <w:rFonts w:ascii="宋体"/>
          <w:szCs w:val="21"/>
          <w:lang w:val="ru-RU"/>
        </w:rPr>
      </w:pPr>
      <w:r>
        <w:rPr>
          <w:rFonts w:ascii="宋体" w:hAnsi="宋体"/>
          <w:szCs w:val="21"/>
          <w:lang w:val="ru-RU"/>
        </w:rPr>
        <w:t>3.</w:t>
      </w:r>
      <w:r>
        <w:rPr>
          <w:rFonts w:ascii="宋体" w:hAnsi="宋体" w:hint="eastAsia"/>
          <w:szCs w:val="21"/>
          <w:lang w:val="ru-RU"/>
        </w:rPr>
        <w:t>拆卸循环风机两个水管</w:t>
      </w:r>
      <w:r>
        <w:rPr>
          <w:rFonts w:ascii="宋体" w:hAnsi="宋体"/>
          <w:szCs w:val="21"/>
          <w:lang w:val="ru-RU"/>
        </w:rPr>
        <w:t>;</w:t>
      </w:r>
      <w:r>
        <w:rPr>
          <w:rFonts w:ascii="宋体" w:hAnsi="宋体" w:hint="eastAsia"/>
          <w:szCs w:val="21"/>
          <w:lang w:val="ru-RU"/>
        </w:rPr>
        <w:t>拆卸循环风机两个管道接口的连接卡箍取出密封胶垫，并用盲板或塑料盖板封住管道接口（以防止空气或异物进入气体循环管道）。</w:t>
      </w:r>
    </w:p>
    <w:p w14:paraId="172D9E3D" w14:textId="77777777" w:rsidR="007017AD" w:rsidRDefault="007017AD" w:rsidP="007017AD">
      <w:pPr>
        <w:shd w:val="clear" w:color="auto" w:fill="FFFFFF"/>
        <w:tabs>
          <w:tab w:val="left" w:pos="322"/>
        </w:tabs>
        <w:spacing w:beforeLines="40" w:before="124" w:line="520" w:lineRule="exact"/>
        <w:ind w:left="360"/>
        <w:rPr>
          <w:rFonts w:ascii="宋体"/>
          <w:szCs w:val="21"/>
          <w:lang w:val="ru-RU"/>
        </w:rPr>
      </w:pPr>
      <w:r>
        <w:rPr>
          <w:rFonts w:ascii="宋体" w:hAnsi="宋体"/>
          <w:szCs w:val="21"/>
          <w:lang w:val="ru-RU"/>
        </w:rPr>
        <w:t>4.</w:t>
      </w:r>
      <w:r>
        <w:rPr>
          <w:rFonts w:ascii="宋体" w:hAnsi="宋体" w:hint="eastAsia"/>
          <w:szCs w:val="21"/>
          <w:lang w:val="ru-RU"/>
        </w:rPr>
        <w:t>拆除整个循环风机</w:t>
      </w:r>
      <w:r>
        <w:rPr>
          <w:rFonts w:ascii="宋体"/>
          <w:szCs w:val="21"/>
          <w:lang w:val="ru-RU"/>
        </w:rPr>
        <w:t>.</w:t>
      </w:r>
    </w:p>
    <w:p w14:paraId="4C1C45BA" w14:textId="77777777" w:rsidR="007017AD" w:rsidRDefault="007017AD" w:rsidP="007017AD">
      <w:pPr>
        <w:shd w:val="clear" w:color="auto" w:fill="FFFFFF"/>
        <w:tabs>
          <w:tab w:val="left" w:pos="322"/>
        </w:tabs>
        <w:spacing w:beforeLines="40" w:before="124" w:line="520" w:lineRule="exact"/>
        <w:ind w:left="360"/>
        <w:rPr>
          <w:rFonts w:ascii="宋体"/>
          <w:szCs w:val="21"/>
          <w:lang w:val="ru-RU"/>
        </w:rPr>
      </w:pPr>
      <w:r>
        <w:rPr>
          <w:rFonts w:ascii="宋体" w:hAnsi="宋体"/>
          <w:szCs w:val="21"/>
          <w:lang w:val="ru-RU"/>
        </w:rPr>
        <w:t>5.</w:t>
      </w:r>
      <w:r>
        <w:rPr>
          <w:rFonts w:ascii="宋体" w:hAnsi="宋体" w:hint="eastAsia"/>
          <w:szCs w:val="21"/>
          <w:lang w:val="ru-RU"/>
        </w:rPr>
        <w:t>拆除风机外壳</w:t>
      </w:r>
      <w:r>
        <w:rPr>
          <w:rFonts w:ascii="宋体"/>
          <w:szCs w:val="21"/>
          <w:lang w:val="ru-RU"/>
        </w:rPr>
        <w:t>,</w:t>
      </w:r>
      <w:r>
        <w:rPr>
          <w:rFonts w:ascii="宋体" w:hAnsi="宋体" w:hint="eastAsia"/>
          <w:szCs w:val="21"/>
          <w:lang w:val="ru-RU"/>
        </w:rPr>
        <w:t>换新风泵</w:t>
      </w:r>
      <w:r>
        <w:rPr>
          <w:rFonts w:ascii="宋体"/>
          <w:szCs w:val="21"/>
          <w:lang w:val="ru-RU"/>
        </w:rPr>
        <w:t>,</w:t>
      </w:r>
      <w:r>
        <w:rPr>
          <w:rFonts w:ascii="宋体" w:hAnsi="宋体" w:hint="eastAsia"/>
          <w:szCs w:val="21"/>
          <w:lang w:val="ru-RU"/>
        </w:rPr>
        <w:t>密封外壳</w:t>
      </w:r>
      <w:r>
        <w:rPr>
          <w:rFonts w:ascii="宋体"/>
          <w:szCs w:val="21"/>
          <w:lang w:val="ru-RU"/>
        </w:rPr>
        <w:t>.</w:t>
      </w:r>
    </w:p>
    <w:p w14:paraId="73ABD9EB" w14:textId="77777777" w:rsidR="007017AD" w:rsidRDefault="007017AD" w:rsidP="007017AD">
      <w:pPr>
        <w:shd w:val="clear" w:color="auto" w:fill="FFFFFF"/>
        <w:tabs>
          <w:tab w:val="left" w:pos="322"/>
        </w:tabs>
        <w:spacing w:beforeLines="40" w:before="124" w:line="520" w:lineRule="exact"/>
        <w:ind w:left="360"/>
        <w:rPr>
          <w:rFonts w:ascii="宋体"/>
          <w:szCs w:val="21"/>
          <w:lang w:val="ru-RU"/>
        </w:rPr>
      </w:pPr>
      <w:r>
        <w:rPr>
          <w:rFonts w:ascii="宋体" w:hAnsi="宋体"/>
          <w:szCs w:val="21"/>
          <w:lang w:val="ru-RU"/>
        </w:rPr>
        <w:t>6.</w:t>
      </w:r>
      <w:r>
        <w:rPr>
          <w:rFonts w:ascii="宋体" w:hAnsi="宋体" w:hint="eastAsia"/>
          <w:szCs w:val="21"/>
          <w:lang w:val="ru-RU"/>
        </w:rPr>
        <w:t>如果有条件：请用工作气体吹洗循环管道。</w:t>
      </w:r>
    </w:p>
    <w:p w14:paraId="22D3F50C" w14:textId="77777777" w:rsidR="007017AD" w:rsidRDefault="007017AD" w:rsidP="007017AD">
      <w:pPr>
        <w:shd w:val="clear" w:color="auto" w:fill="FFFFFF"/>
        <w:tabs>
          <w:tab w:val="left" w:pos="322"/>
        </w:tabs>
        <w:spacing w:beforeLines="40" w:before="124" w:line="520" w:lineRule="exact"/>
        <w:ind w:left="360"/>
        <w:rPr>
          <w:rFonts w:ascii="宋体"/>
          <w:szCs w:val="21"/>
          <w:lang w:val="ru-RU"/>
        </w:rPr>
      </w:pPr>
      <w:r>
        <w:rPr>
          <w:rFonts w:ascii="宋体" w:hAnsi="宋体"/>
          <w:spacing w:val="-1"/>
          <w:szCs w:val="21"/>
          <w:lang w:val="ru-RU"/>
        </w:rPr>
        <w:t>7.</w:t>
      </w:r>
      <w:r>
        <w:rPr>
          <w:rFonts w:ascii="宋体" w:hAnsi="宋体" w:hint="eastAsia"/>
          <w:spacing w:val="-1"/>
          <w:szCs w:val="21"/>
          <w:lang w:val="ru-RU"/>
        </w:rPr>
        <w:t>装好固定螺栓，连接上电源接线</w:t>
      </w:r>
      <w:r>
        <w:rPr>
          <w:rFonts w:ascii="宋体"/>
          <w:spacing w:val="-1"/>
          <w:szCs w:val="21"/>
          <w:lang w:val="ru-RU"/>
        </w:rPr>
        <w:t>,</w:t>
      </w:r>
      <w:r>
        <w:rPr>
          <w:rFonts w:ascii="宋体" w:hAnsi="宋体" w:hint="eastAsia"/>
          <w:spacing w:val="-1"/>
          <w:szCs w:val="21"/>
          <w:lang w:val="ru-RU"/>
        </w:rPr>
        <w:t>水管和气路波纹管</w:t>
      </w:r>
      <w:r>
        <w:rPr>
          <w:rFonts w:ascii="宋体"/>
          <w:spacing w:val="-1"/>
          <w:szCs w:val="21"/>
          <w:lang w:val="ru-RU"/>
        </w:rPr>
        <w:t>.</w:t>
      </w:r>
    </w:p>
    <w:p w14:paraId="386C9DC2" w14:textId="77777777" w:rsidR="007017AD" w:rsidRDefault="007017AD" w:rsidP="007017AD">
      <w:pPr>
        <w:shd w:val="clear" w:color="auto" w:fill="FFFFFF"/>
        <w:tabs>
          <w:tab w:val="left" w:pos="322"/>
        </w:tabs>
        <w:spacing w:beforeLines="40" w:before="124" w:line="520" w:lineRule="exact"/>
        <w:ind w:left="360"/>
        <w:rPr>
          <w:rFonts w:ascii="宋体"/>
          <w:szCs w:val="21"/>
        </w:rPr>
      </w:pPr>
      <w:r>
        <w:rPr>
          <w:rFonts w:ascii="宋体" w:hAnsi="宋体"/>
          <w:szCs w:val="21"/>
        </w:rPr>
        <w:t>8.</w:t>
      </w:r>
      <w:r>
        <w:rPr>
          <w:rFonts w:ascii="宋体" w:hAnsi="宋体" w:hint="eastAsia"/>
          <w:szCs w:val="21"/>
        </w:rPr>
        <w:t>打开电源并试验循环风机是否工作正常。</w:t>
      </w:r>
    </w:p>
    <w:p w14:paraId="39ECF17F" w14:textId="77777777" w:rsidR="007017AD" w:rsidRDefault="007017AD" w:rsidP="007017AD">
      <w:pPr>
        <w:numPr>
          <w:ilvl w:val="0"/>
          <w:numId w:val="22"/>
        </w:numPr>
        <w:shd w:val="clear" w:color="auto" w:fill="FFFFFF"/>
        <w:tabs>
          <w:tab w:val="clear" w:pos="1050"/>
          <w:tab w:val="left" w:pos="0"/>
          <w:tab w:val="left" w:pos="360"/>
        </w:tabs>
        <w:spacing w:beforeLines="40" w:before="124" w:line="520" w:lineRule="exact"/>
        <w:ind w:left="360"/>
        <w:rPr>
          <w:rFonts w:ascii="宋体"/>
          <w:b/>
          <w:bCs/>
          <w:szCs w:val="21"/>
        </w:rPr>
      </w:pPr>
      <w:r>
        <w:rPr>
          <w:rFonts w:ascii="宋体" w:hAnsi="宋体" w:hint="eastAsia"/>
          <w:b/>
          <w:bCs/>
          <w:szCs w:val="21"/>
        </w:rPr>
        <w:t>净化柱材料：</w:t>
      </w:r>
    </w:p>
    <w:p w14:paraId="51F95CB1" w14:textId="77777777" w:rsidR="007017AD" w:rsidRDefault="007017AD" w:rsidP="007017AD">
      <w:pPr>
        <w:shd w:val="clear" w:color="auto" w:fill="FFFFFF"/>
        <w:spacing w:beforeLines="40" w:before="124" w:line="520" w:lineRule="exact"/>
        <w:ind w:left="360" w:right="3"/>
        <w:rPr>
          <w:rFonts w:ascii="宋体"/>
          <w:szCs w:val="21"/>
          <w:lang w:val="ru-RU"/>
        </w:rPr>
      </w:pPr>
      <w:r>
        <w:rPr>
          <w:rFonts w:ascii="宋体" w:hAnsi="宋体"/>
          <w:spacing w:val="1"/>
          <w:szCs w:val="21"/>
          <w:lang w:val="ru-RU"/>
        </w:rPr>
        <w:t>1.</w:t>
      </w:r>
      <w:r>
        <w:rPr>
          <w:rFonts w:ascii="宋体" w:hAnsi="宋体" w:hint="eastAsia"/>
          <w:spacing w:val="1"/>
          <w:szCs w:val="21"/>
          <w:lang w:val="ru-RU"/>
        </w:rPr>
        <w:t>关闭系统开关，切断电源。</w:t>
      </w:r>
    </w:p>
    <w:p w14:paraId="6665DE0C" w14:textId="77777777" w:rsidR="007017AD" w:rsidRDefault="007017AD" w:rsidP="007017AD">
      <w:pPr>
        <w:shd w:val="clear" w:color="auto" w:fill="FFFFFF"/>
        <w:spacing w:beforeLines="40" w:before="124" w:line="520" w:lineRule="exact"/>
        <w:ind w:left="360" w:right="183"/>
        <w:rPr>
          <w:rFonts w:ascii="宋体"/>
          <w:szCs w:val="21"/>
          <w:lang w:val="ru-RU"/>
        </w:rPr>
      </w:pPr>
      <w:r>
        <w:rPr>
          <w:rFonts w:ascii="宋体" w:hAnsi="宋体" w:hint="eastAsia"/>
          <w:szCs w:val="21"/>
          <w:lang w:val="ru-RU"/>
        </w:rPr>
        <w:t>2</w:t>
      </w:r>
      <w:r>
        <w:rPr>
          <w:rFonts w:ascii="宋体" w:hAnsi="宋体"/>
          <w:szCs w:val="21"/>
          <w:lang w:val="ru-RU"/>
        </w:rPr>
        <w:t>.</w:t>
      </w:r>
      <w:r>
        <w:rPr>
          <w:rFonts w:ascii="宋体" w:hAnsi="宋体" w:hint="eastAsia"/>
          <w:szCs w:val="21"/>
          <w:lang w:val="ru-RU"/>
        </w:rPr>
        <w:t>检查循环管道上的电气动</w:t>
      </w:r>
      <w:proofErr w:type="gramStart"/>
      <w:r>
        <w:rPr>
          <w:rFonts w:ascii="宋体" w:hAnsi="宋体" w:hint="eastAsia"/>
          <w:szCs w:val="21"/>
          <w:lang w:val="ru-RU"/>
        </w:rPr>
        <w:t>阀是否</w:t>
      </w:r>
      <w:proofErr w:type="gramEnd"/>
      <w:r>
        <w:rPr>
          <w:rFonts w:ascii="宋体" w:hAnsi="宋体" w:hint="eastAsia"/>
          <w:szCs w:val="21"/>
          <w:lang w:val="ru-RU"/>
        </w:rPr>
        <w:t>已经关闭。</w:t>
      </w:r>
    </w:p>
    <w:p w14:paraId="6D0453D7" w14:textId="77777777" w:rsidR="007017AD" w:rsidRDefault="007017AD" w:rsidP="007017AD">
      <w:pPr>
        <w:shd w:val="clear" w:color="auto" w:fill="FFFFFF"/>
        <w:spacing w:beforeLines="40" w:before="124" w:line="520" w:lineRule="exact"/>
        <w:ind w:left="360" w:right="256"/>
        <w:rPr>
          <w:rFonts w:ascii="宋体"/>
          <w:szCs w:val="21"/>
          <w:lang w:val="ru-RU"/>
        </w:rPr>
      </w:pPr>
      <w:r>
        <w:rPr>
          <w:rFonts w:ascii="宋体" w:hAnsi="宋体" w:hint="eastAsia"/>
          <w:szCs w:val="21"/>
          <w:lang w:val="ru-RU"/>
        </w:rPr>
        <w:t>3</w:t>
      </w:r>
      <w:r>
        <w:rPr>
          <w:rFonts w:ascii="宋体" w:hAnsi="宋体"/>
          <w:szCs w:val="21"/>
          <w:lang w:val="ru-RU"/>
        </w:rPr>
        <w:t>.</w:t>
      </w:r>
      <w:r>
        <w:rPr>
          <w:rFonts w:ascii="宋体" w:hAnsi="宋体" w:hint="eastAsia"/>
          <w:szCs w:val="21"/>
          <w:lang w:val="ru-RU"/>
        </w:rPr>
        <w:t>拆卸气体净化柱的电源接线和温度传感探头。</w:t>
      </w:r>
    </w:p>
    <w:p w14:paraId="5A114502" w14:textId="77777777" w:rsidR="007017AD" w:rsidRDefault="007017AD" w:rsidP="007017AD">
      <w:pPr>
        <w:shd w:val="clear" w:color="auto" w:fill="FFFFFF"/>
        <w:spacing w:beforeLines="40" w:before="124" w:line="520" w:lineRule="exact"/>
        <w:ind w:left="360" w:right="802"/>
        <w:rPr>
          <w:rFonts w:ascii="宋体"/>
          <w:color w:val="000000"/>
          <w:szCs w:val="21"/>
          <w:lang w:val="ru-RU"/>
        </w:rPr>
      </w:pPr>
      <w:r>
        <w:rPr>
          <w:rFonts w:ascii="宋体" w:hAnsi="宋体" w:hint="eastAsia"/>
          <w:szCs w:val="21"/>
          <w:lang w:val="ru-RU"/>
        </w:rPr>
        <w:t>4</w:t>
      </w:r>
      <w:r>
        <w:rPr>
          <w:rFonts w:ascii="宋体" w:hAnsi="宋体"/>
          <w:szCs w:val="21"/>
          <w:lang w:val="ru-RU"/>
        </w:rPr>
        <w:t>.</w:t>
      </w:r>
      <w:r>
        <w:rPr>
          <w:rFonts w:ascii="宋体" w:hAnsi="宋体" w:hint="eastAsia"/>
          <w:szCs w:val="21"/>
          <w:lang w:val="ru-RU"/>
        </w:rPr>
        <w:t>拆卸净化柱的两个管道接口的连接卡箍取出密封胶垫。</w:t>
      </w:r>
    </w:p>
    <w:p w14:paraId="639138C3" w14:textId="77777777" w:rsidR="007017AD" w:rsidRDefault="007017AD" w:rsidP="007017AD">
      <w:pPr>
        <w:shd w:val="clear" w:color="auto" w:fill="FFFFFF"/>
        <w:spacing w:beforeLines="40" w:before="124" w:line="520" w:lineRule="exact"/>
        <w:ind w:left="360" w:right="256"/>
        <w:rPr>
          <w:rFonts w:ascii="宋体" w:hAnsi="宋体"/>
          <w:szCs w:val="21"/>
          <w:lang w:val="ru-RU"/>
        </w:rPr>
      </w:pPr>
      <w:r>
        <w:rPr>
          <w:rFonts w:ascii="宋体" w:hAnsi="宋体" w:hint="eastAsia"/>
          <w:szCs w:val="21"/>
          <w:lang w:val="ru-RU"/>
        </w:rPr>
        <w:t>5</w:t>
      </w:r>
      <w:r>
        <w:rPr>
          <w:rFonts w:ascii="宋体" w:hAnsi="宋体"/>
          <w:szCs w:val="21"/>
          <w:lang w:val="ru-RU"/>
        </w:rPr>
        <w:t>.</w:t>
      </w:r>
      <w:r>
        <w:rPr>
          <w:rFonts w:ascii="宋体" w:hAnsi="宋体" w:hint="eastAsia"/>
          <w:szCs w:val="21"/>
          <w:lang w:val="ru-RU"/>
        </w:rPr>
        <w:t>拆卸净化柱。</w:t>
      </w:r>
    </w:p>
    <w:p w14:paraId="553B8547" w14:textId="77777777" w:rsidR="007017AD" w:rsidRDefault="007017AD" w:rsidP="007017AD">
      <w:pPr>
        <w:shd w:val="clear" w:color="auto" w:fill="FFFFFF"/>
        <w:spacing w:beforeLines="40" w:before="124" w:line="520" w:lineRule="exact"/>
        <w:ind w:left="360" w:right="256"/>
        <w:rPr>
          <w:rFonts w:ascii="宋体" w:hAnsi="宋体"/>
          <w:szCs w:val="21"/>
          <w:lang w:val="ru-RU"/>
        </w:rPr>
      </w:pPr>
      <w:r>
        <w:rPr>
          <w:rFonts w:ascii="宋体" w:hAnsi="宋体" w:hint="eastAsia"/>
          <w:szCs w:val="21"/>
          <w:lang w:val="ru-RU"/>
        </w:rPr>
        <w:t>6.将净化柱中旧净化材料倒出来，条件允许的情况下用惰性气体吹洗3-5分钟。</w:t>
      </w:r>
    </w:p>
    <w:p w14:paraId="6774D8F8" w14:textId="77777777" w:rsidR="007017AD" w:rsidRDefault="007017AD" w:rsidP="007017AD">
      <w:pPr>
        <w:shd w:val="clear" w:color="auto" w:fill="FFFFFF"/>
        <w:spacing w:beforeLines="40" w:before="124" w:line="520" w:lineRule="exact"/>
        <w:ind w:left="360" w:right="256"/>
        <w:rPr>
          <w:rFonts w:ascii="宋体" w:hAnsi="宋体"/>
          <w:szCs w:val="21"/>
          <w:lang w:val="ru-RU"/>
        </w:rPr>
      </w:pPr>
      <w:r>
        <w:rPr>
          <w:rFonts w:ascii="宋体" w:hAnsi="宋体" w:hint="eastAsia"/>
          <w:szCs w:val="21"/>
          <w:lang w:val="ru-RU"/>
        </w:rPr>
        <w:lastRenderedPageBreak/>
        <w:t>7.均匀混合除水除氧材料。</w:t>
      </w:r>
    </w:p>
    <w:p w14:paraId="08B49CAE" w14:textId="77777777" w:rsidR="007017AD" w:rsidRDefault="007017AD" w:rsidP="007017AD">
      <w:pPr>
        <w:shd w:val="clear" w:color="auto" w:fill="FFFFFF"/>
        <w:spacing w:beforeLines="40" w:before="124" w:line="520" w:lineRule="exact"/>
        <w:ind w:left="360" w:right="256"/>
        <w:rPr>
          <w:rFonts w:ascii="宋体"/>
          <w:color w:val="000000"/>
          <w:szCs w:val="21"/>
          <w:lang w:val="ru-RU"/>
        </w:rPr>
      </w:pPr>
      <w:r>
        <w:rPr>
          <w:rFonts w:ascii="宋体" w:hAnsi="宋体" w:hint="eastAsia"/>
          <w:szCs w:val="21"/>
          <w:lang w:val="ru-RU"/>
        </w:rPr>
        <w:t>8.填充新的净化材料。</w:t>
      </w:r>
    </w:p>
    <w:p w14:paraId="13EB78FC" w14:textId="77777777" w:rsidR="007017AD" w:rsidRDefault="007017AD" w:rsidP="007017AD">
      <w:pPr>
        <w:shd w:val="clear" w:color="auto" w:fill="FFFFFF"/>
        <w:spacing w:beforeLines="40" w:before="124" w:line="520" w:lineRule="exact"/>
        <w:ind w:left="360" w:right="256"/>
        <w:rPr>
          <w:rFonts w:ascii="宋体"/>
          <w:color w:val="000000"/>
          <w:szCs w:val="21"/>
          <w:lang w:val="ru-RU"/>
        </w:rPr>
      </w:pPr>
      <w:r>
        <w:rPr>
          <w:rFonts w:ascii="宋体" w:hAnsi="宋体" w:hint="eastAsia"/>
          <w:szCs w:val="21"/>
          <w:lang w:val="ru-RU"/>
        </w:rPr>
        <w:t>9</w:t>
      </w:r>
      <w:r>
        <w:rPr>
          <w:rFonts w:ascii="宋体" w:hAnsi="宋体"/>
          <w:szCs w:val="21"/>
          <w:lang w:val="ru-RU"/>
        </w:rPr>
        <w:t>.</w:t>
      </w:r>
      <w:r>
        <w:rPr>
          <w:rFonts w:ascii="宋体" w:hAnsi="宋体" w:hint="eastAsia"/>
          <w:szCs w:val="21"/>
          <w:lang w:val="ru-RU"/>
        </w:rPr>
        <w:t>重新按拆卸相反的步骤把净化柱连接到气体净化系统上。</w:t>
      </w:r>
    </w:p>
    <w:p w14:paraId="4B8D10BF" w14:textId="77777777" w:rsidR="007017AD" w:rsidRDefault="007017AD" w:rsidP="007017AD">
      <w:pPr>
        <w:shd w:val="clear" w:color="auto" w:fill="FFFFFF"/>
        <w:spacing w:beforeLines="40" w:before="124" w:line="520" w:lineRule="exact"/>
        <w:ind w:left="360"/>
        <w:rPr>
          <w:rFonts w:ascii="宋体"/>
          <w:szCs w:val="21"/>
          <w:lang w:val="ru-RU"/>
        </w:rPr>
      </w:pPr>
      <w:r>
        <w:rPr>
          <w:rFonts w:ascii="宋体" w:hAnsi="宋体" w:hint="eastAsia"/>
          <w:spacing w:val="1"/>
          <w:szCs w:val="21"/>
          <w:lang w:val="ru-RU"/>
        </w:rPr>
        <w:t>10</w:t>
      </w:r>
      <w:r>
        <w:rPr>
          <w:rFonts w:ascii="宋体" w:hAnsi="宋体"/>
          <w:spacing w:val="1"/>
          <w:szCs w:val="21"/>
          <w:lang w:val="ru-RU"/>
        </w:rPr>
        <w:t>.</w:t>
      </w:r>
      <w:r>
        <w:rPr>
          <w:rFonts w:ascii="宋体" w:hAnsi="宋体" w:hint="eastAsia"/>
          <w:spacing w:val="1"/>
          <w:szCs w:val="21"/>
          <w:lang w:val="ru-RU"/>
        </w:rPr>
        <w:t>检查系统，开启所有电源。</w:t>
      </w:r>
    </w:p>
    <w:p w14:paraId="7DC847E0" w14:textId="77777777" w:rsidR="007017AD" w:rsidRDefault="007017AD" w:rsidP="007017AD">
      <w:pPr>
        <w:shd w:val="clear" w:color="auto" w:fill="FFFFFF"/>
        <w:spacing w:beforeLines="40" w:before="124" w:line="520" w:lineRule="exact"/>
        <w:ind w:left="360"/>
        <w:rPr>
          <w:rFonts w:ascii="宋体"/>
          <w:szCs w:val="21"/>
        </w:rPr>
      </w:pPr>
      <w:r>
        <w:rPr>
          <w:rFonts w:ascii="宋体" w:hAnsi="宋体"/>
          <w:szCs w:val="21"/>
        </w:rPr>
        <w:t>1</w:t>
      </w:r>
      <w:r>
        <w:rPr>
          <w:rFonts w:ascii="宋体" w:hAnsi="宋体" w:hint="eastAsia"/>
          <w:szCs w:val="21"/>
        </w:rPr>
        <w:t>1</w:t>
      </w:r>
      <w:r>
        <w:rPr>
          <w:rFonts w:ascii="宋体" w:hAnsi="宋体"/>
          <w:szCs w:val="21"/>
        </w:rPr>
        <w:t>.</w:t>
      </w:r>
      <w:r>
        <w:rPr>
          <w:rFonts w:ascii="宋体" w:hAnsi="宋体" w:hint="eastAsia"/>
          <w:szCs w:val="21"/>
        </w:rPr>
        <w:t>启动并完成净化柱的还原。</w:t>
      </w:r>
    </w:p>
    <w:p w14:paraId="077A4A13" w14:textId="77777777" w:rsidR="007017AD" w:rsidRDefault="007017AD" w:rsidP="007017AD">
      <w:pPr>
        <w:numPr>
          <w:ilvl w:val="0"/>
          <w:numId w:val="22"/>
        </w:numPr>
        <w:shd w:val="clear" w:color="auto" w:fill="FFFFFF"/>
        <w:tabs>
          <w:tab w:val="clear" w:pos="1050"/>
          <w:tab w:val="left" w:pos="360"/>
        </w:tabs>
        <w:spacing w:beforeLines="40" w:before="124" w:line="520" w:lineRule="exact"/>
        <w:ind w:left="360"/>
        <w:rPr>
          <w:rFonts w:ascii="宋体"/>
          <w:b/>
          <w:bCs/>
          <w:szCs w:val="21"/>
        </w:rPr>
      </w:pPr>
      <w:r>
        <w:rPr>
          <w:rFonts w:ascii="宋体" w:hAnsi="宋体" w:hint="eastAsia"/>
          <w:b/>
          <w:bCs/>
          <w:szCs w:val="21"/>
        </w:rPr>
        <w:t>HEPA过滤器</w:t>
      </w:r>
    </w:p>
    <w:p w14:paraId="79786B61" w14:textId="77777777" w:rsidR="007017AD" w:rsidRDefault="007017AD" w:rsidP="007017AD">
      <w:pPr>
        <w:shd w:val="clear" w:color="auto" w:fill="FFFFFF"/>
        <w:spacing w:beforeLines="40" w:before="124" w:line="520" w:lineRule="exact"/>
        <w:ind w:firstLineChars="200" w:firstLine="420"/>
        <w:rPr>
          <w:rFonts w:ascii="宋体"/>
          <w:szCs w:val="21"/>
        </w:rPr>
      </w:pPr>
      <w:r>
        <w:rPr>
          <w:rFonts w:ascii="宋体" w:hAnsi="宋体" w:hint="eastAsia"/>
          <w:szCs w:val="21"/>
        </w:rPr>
        <w:t>需要更换过滤器时请关闭系统，拆下旧的过滤器并将新的安装上即可；</w:t>
      </w:r>
    </w:p>
    <w:p w14:paraId="1BBC5616" w14:textId="77777777" w:rsidR="007017AD" w:rsidRDefault="007017AD" w:rsidP="007017AD">
      <w:pPr>
        <w:numPr>
          <w:ilvl w:val="0"/>
          <w:numId w:val="22"/>
        </w:numPr>
        <w:shd w:val="clear" w:color="auto" w:fill="FFFFFF"/>
        <w:tabs>
          <w:tab w:val="clear" w:pos="1050"/>
          <w:tab w:val="left" w:pos="360"/>
        </w:tabs>
        <w:spacing w:beforeLines="40" w:before="124" w:line="520" w:lineRule="exact"/>
        <w:ind w:left="360"/>
        <w:rPr>
          <w:rFonts w:ascii="宋体"/>
          <w:b/>
          <w:bCs/>
          <w:szCs w:val="21"/>
        </w:rPr>
      </w:pPr>
      <w:r>
        <w:rPr>
          <w:rFonts w:ascii="宋体" w:hAnsi="宋体" w:hint="eastAsia"/>
          <w:b/>
          <w:bCs/>
          <w:szCs w:val="21"/>
        </w:rPr>
        <w:t>手套：</w:t>
      </w:r>
    </w:p>
    <w:p w14:paraId="233F488F" w14:textId="77777777" w:rsidR="007017AD" w:rsidRDefault="007017AD" w:rsidP="007017AD">
      <w:pPr>
        <w:shd w:val="clear" w:color="auto" w:fill="FFFFFF"/>
        <w:spacing w:beforeLines="40" w:before="124" w:line="520" w:lineRule="exact"/>
        <w:ind w:leftChars="2" w:left="4" w:right="806" w:firstLineChars="200" w:firstLine="420"/>
        <w:jc w:val="left"/>
        <w:rPr>
          <w:rFonts w:ascii="宋体"/>
          <w:szCs w:val="21"/>
          <w:lang w:val="ru-RU"/>
        </w:rPr>
      </w:pPr>
      <w:r>
        <w:rPr>
          <w:rFonts w:ascii="宋体" w:hAnsi="宋体" w:hint="eastAsia"/>
          <w:szCs w:val="21"/>
          <w:lang w:val="ru-RU"/>
        </w:rPr>
        <w:t>更换手套可能增加手套箱系统内部环境被破坏的可能性，在进行此工作时保证箱体内的敏感物品都得到了很好的保护或被移出。</w:t>
      </w:r>
    </w:p>
    <w:p w14:paraId="4DCF6320" w14:textId="77777777" w:rsidR="007017AD" w:rsidRDefault="007017AD" w:rsidP="007017AD">
      <w:pPr>
        <w:shd w:val="clear" w:color="auto" w:fill="FFFFFF"/>
        <w:spacing w:beforeLines="40" w:before="124" w:line="520" w:lineRule="exact"/>
        <w:ind w:left="365"/>
        <w:rPr>
          <w:rFonts w:ascii="宋体"/>
          <w:szCs w:val="21"/>
          <w:lang w:val="ru-RU"/>
        </w:rPr>
      </w:pPr>
      <w:r>
        <w:rPr>
          <w:rFonts w:ascii="宋体" w:hAnsi="宋体"/>
          <w:spacing w:val="1"/>
          <w:szCs w:val="21"/>
          <w:lang w:val="ru-RU"/>
        </w:rPr>
        <w:t>1.</w:t>
      </w:r>
      <w:r>
        <w:rPr>
          <w:rFonts w:ascii="宋体" w:hAnsi="宋体" w:hint="eastAsia"/>
          <w:spacing w:val="1"/>
          <w:szCs w:val="21"/>
          <w:lang w:val="ru-RU"/>
        </w:rPr>
        <w:t>将需要被换下的手套塞进箱体内。</w:t>
      </w:r>
    </w:p>
    <w:p w14:paraId="281A9FEA" w14:textId="77777777" w:rsidR="007017AD" w:rsidRDefault="007017AD" w:rsidP="007017AD">
      <w:pPr>
        <w:shd w:val="clear" w:color="auto" w:fill="FFFFFF"/>
        <w:spacing w:beforeLines="40" w:before="124" w:line="520" w:lineRule="exact"/>
        <w:ind w:leftChars="174" w:left="579" w:hangingChars="100" w:hanging="214"/>
        <w:rPr>
          <w:rFonts w:ascii="宋体"/>
          <w:szCs w:val="21"/>
          <w:lang w:val="ru-RU"/>
        </w:rPr>
      </w:pPr>
      <w:r>
        <w:rPr>
          <w:rFonts w:ascii="宋体" w:hAnsi="宋体"/>
          <w:spacing w:val="2"/>
          <w:szCs w:val="21"/>
          <w:lang w:val="ru-RU"/>
        </w:rPr>
        <w:t>2.</w:t>
      </w:r>
      <w:r>
        <w:rPr>
          <w:rFonts w:ascii="宋体" w:hAnsi="宋体" w:hint="eastAsia"/>
          <w:spacing w:val="2"/>
          <w:szCs w:val="21"/>
          <w:lang w:val="ru-RU"/>
        </w:rPr>
        <w:t>卸下手套的紧固胶圈，并将</w:t>
      </w:r>
      <w:r>
        <w:rPr>
          <w:rFonts w:ascii="宋体" w:hAnsi="宋体" w:hint="eastAsia"/>
          <w:spacing w:val="1"/>
          <w:szCs w:val="21"/>
          <w:lang w:val="ru-RU"/>
        </w:rPr>
        <w:t>需要被换下手套的固定边缘移至手套孔的最外环上，注意防止手套从手套孔的最外环上脱落。</w:t>
      </w:r>
    </w:p>
    <w:p w14:paraId="20758CF5" w14:textId="77777777" w:rsidR="007017AD" w:rsidRDefault="007017AD" w:rsidP="007017AD">
      <w:pPr>
        <w:shd w:val="clear" w:color="auto" w:fill="FFFFFF"/>
        <w:spacing w:beforeLines="40" w:before="124" w:after="40" w:line="520" w:lineRule="exact"/>
        <w:ind w:leftChars="174" w:left="575" w:hangingChars="100" w:hanging="210"/>
        <w:rPr>
          <w:rFonts w:ascii="宋体"/>
          <w:szCs w:val="21"/>
          <w:lang w:val="ru-RU"/>
        </w:rPr>
      </w:pPr>
      <w:r>
        <w:rPr>
          <w:rFonts w:ascii="宋体" w:hAnsi="宋体"/>
          <w:szCs w:val="21"/>
          <w:lang w:val="ru-RU"/>
        </w:rPr>
        <w:t>3.</w:t>
      </w:r>
      <w:r>
        <w:rPr>
          <w:rFonts w:ascii="宋体" w:hAnsi="宋体" w:hint="eastAsia"/>
          <w:szCs w:val="21"/>
          <w:lang w:val="ru-RU"/>
        </w:rPr>
        <w:t>尽最大可能地折叠需要换上的新手套以便使手套内的空气排出，将其放进</w:t>
      </w:r>
      <w:r>
        <w:rPr>
          <w:rFonts w:ascii="宋体" w:hAnsi="宋体" w:hint="eastAsia"/>
          <w:spacing w:val="1"/>
          <w:szCs w:val="21"/>
          <w:lang w:val="ru-RU"/>
        </w:rPr>
        <w:t>需要被换下的手套内（</w:t>
      </w:r>
      <w:r>
        <w:rPr>
          <w:rFonts w:ascii="宋体" w:hAnsi="宋体" w:hint="eastAsia"/>
          <w:spacing w:val="-1"/>
          <w:szCs w:val="21"/>
          <w:lang w:val="ru-RU"/>
        </w:rPr>
        <w:t>如果有条件请将工作气体吹入新旧手套之间使即将进入手套箱系统的气体尽可能的纯净）</w:t>
      </w:r>
      <w:r>
        <w:rPr>
          <w:rFonts w:ascii="宋体" w:hAnsi="宋体" w:hint="eastAsia"/>
          <w:szCs w:val="21"/>
          <w:lang w:val="ru-RU"/>
        </w:rPr>
        <w:t>。</w:t>
      </w:r>
    </w:p>
    <w:p w14:paraId="58AD4847" w14:textId="77777777" w:rsidR="007017AD" w:rsidRDefault="007017AD" w:rsidP="007017AD">
      <w:pPr>
        <w:shd w:val="clear" w:color="auto" w:fill="FFFFFF"/>
        <w:spacing w:before="180" w:line="520" w:lineRule="exact"/>
        <w:ind w:left="365" w:right="76"/>
        <w:rPr>
          <w:rFonts w:ascii="宋体"/>
          <w:szCs w:val="21"/>
          <w:lang w:val="ru-RU"/>
        </w:rPr>
      </w:pPr>
      <w:r>
        <w:rPr>
          <w:rFonts w:ascii="宋体" w:hAnsi="宋体"/>
          <w:szCs w:val="21"/>
          <w:lang w:val="ru-RU"/>
        </w:rPr>
        <w:t>4.</w:t>
      </w:r>
      <w:r>
        <w:rPr>
          <w:rFonts w:ascii="宋体" w:hAnsi="宋体" w:hint="eastAsia"/>
          <w:szCs w:val="21"/>
          <w:lang w:val="ru-RU"/>
        </w:rPr>
        <w:t>将新手套的固定边缘安装在最里面的手套孔环上（靠近透明面板）。</w:t>
      </w:r>
    </w:p>
    <w:p w14:paraId="0ABAAB41" w14:textId="77777777" w:rsidR="007017AD" w:rsidRDefault="007017AD" w:rsidP="007017AD">
      <w:pPr>
        <w:shd w:val="clear" w:color="auto" w:fill="FFFFFF"/>
        <w:spacing w:before="180" w:line="520" w:lineRule="exact"/>
        <w:ind w:left="365" w:right="256"/>
        <w:rPr>
          <w:rFonts w:ascii="宋体"/>
          <w:szCs w:val="21"/>
          <w:lang w:val="ru-RU"/>
        </w:rPr>
      </w:pPr>
      <w:r>
        <w:rPr>
          <w:rFonts w:ascii="宋体" w:hAnsi="宋体"/>
          <w:szCs w:val="21"/>
          <w:lang w:val="ru-RU"/>
        </w:rPr>
        <w:t>5.</w:t>
      </w:r>
      <w:r>
        <w:rPr>
          <w:rFonts w:ascii="宋体" w:hAnsi="宋体" w:hint="eastAsia"/>
          <w:szCs w:val="21"/>
          <w:lang w:val="ru-RU"/>
        </w:rPr>
        <w:t>安装上手套的紧固胶圈，保证手套固定面上平整没有褶皱。</w:t>
      </w:r>
    </w:p>
    <w:p w14:paraId="36489FD3" w14:textId="77777777" w:rsidR="007017AD" w:rsidRDefault="007017AD" w:rsidP="007017AD">
      <w:pPr>
        <w:shd w:val="clear" w:color="auto" w:fill="FFFFFF"/>
        <w:spacing w:before="160" w:line="520" w:lineRule="exact"/>
        <w:ind w:left="365" w:right="403"/>
        <w:rPr>
          <w:rFonts w:ascii="宋体"/>
          <w:szCs w:val="21"/>
          <w:lang w:val="ru-RU"/>
        </w:rPr>
      </w:pPr>
      <w:r>
        <w:rPr>
          <w:rFonts w:ascii="宋体" w:hAnsi="宋体"/>
          <w:szCs w:val="21"/>
          <w:lang w:val="ru-RU"/>
        </w:rPr>
        <w:t>6.</w:t>
      </w:r>
      <w:r>
        <w:rPr>
          <w:rFonts w:ascii="宋体" w:hAnsi="宋体" w:hint="eastAsia"/>
          <w:szCs w:val="21"/>
          <w:lang w:val="ru-RU"/>
        </w:rPr>
        <w:t>通过另外一个没有更换的手套将需要更换的旧手套从箱体内部取掉。</w:t>
      </w:r>
    </w:p>
    <w:p w14:paraId="1B2838DF" w14:textId="77777777" w:rsidR="007017AD" w:rsidRDefault="007017AD" w:rsidP="007017AD">
      <w:pPr>
        <w:shd w:val="clear" w:color="auto" w:fill="FFFFFF"/>
        <w:spacing w:before="180" w:line="520" w:lineRule="exact"/>
        <w:ind w:left="365"/>
        <w:rPr>
          <w:rFonts w:ascii="宋体"/>
          <w:szCs w:val="21"/>
          <w:lang w:val="ru-RU"/>
        </w:rPr>
      </w:pPr>
      <w:r>
        <w:rPr>
          <w:rFonts w:ascii="宋体" w:hAnsi="宋体"/>
          <w:szCs w:val="21"/>
          <w:lang w:val="ru-RU"/>
        </w:rPr>
        <w:t>7.</w:t>
      </w:r>
      <w:r>
        <w:rPr>
          <w:rFonts w:ascii="宋体" w:hAnsi="宋体" w:hint="eastAsia"/>
          <w:szCs w:val="21"/>
          <w:lang w:val="ru-RU"/>
        </w:rPr>
        <w:t>安装上手套的其余紧固胶圈，保证手套固定面上平整没有褶皱。</w:t>
      </w:r>
    </w:p>
    <w:p w14:paraId="711A86F8" w14:textId="77777777" w:rsidR="007017AD" w:rsidRDefault="007017AD" w:rsidP="007017AD">
      <w:pPr>
        <w:shd w:val="clear" w:color="auto" w:fill="FFFFFF"/>
        <w:spacing w:before="180" w:line="520" w:lineRule="exact"/>
        <w:ind w:left="365"/>
        <w:rPr>
          <w:rFonts w:ascii="宋体"/>
          <w:szCs w:val="21"/>
        </w:rPr>
      </w:pPr>
      <w:r>
        <w:rPr>
          <w:rFonts w:ascii="宋体" w:hAnsi="宋体"/>
          <w:szCs w:val="21"/>
        </w:rPr>
        <w:t>8.</w:t>
      </w:r>
      <w:r>
        <w:rPr>
          <w:rFonts w:ascii="宋体" w:hAnsi="宋体" w:hint="eastAsia"/>
          <w:szCs w:val="21"/>
        </w:rPr>
        <w:t>从过渡舱取出旧的手套，合适的处理它。</w:t>
      </w:r>
    </w:p>
    <w:p w14:paraId="21B8CEA2" w14:textId="77777777" w:rsidR="007017AD" w:rsidRDefault="007017AD" w:rsidP="007017AD">
      <w:pPr>
        <w:numPr>
          <w:ilvl w:val="0"/>
          <w:numId w:val="22"/>
        </w:numPr>
        <w:shd w:val="clear" w:color="auto" w:fill="FFFFFF"/>
        <w:tabs>
          <w:tab w:val="clear" w:pos="1050"/>
          <w:tab w:val="left" w:pos="360"/>
        </w:tabs>
        <w:spacing w:before="180" w:line="520" w:lineRule="exact"/>
        <w:ind w:left="360"/>
        <w:rPr>
          <w:rFonts w:ascii="宋体"/>
          <w:b/>
          <w:bCs/>
          <w:szCs w:val="21"/>
        </w:rPr>
      </w:pPr>
      <w:r>
        <w:rPr>
          <w:rFonts w:ascii="宋体" w:hAnsi="宋体" w:hint="eastAsia"/>
          <w:b/>
          <w:bCs/>
          <w:szCs w:val="21"/>
        </w:rPr>
        <w:t>电磁阀：</w:t>
      </w:r>
    </w:p>
    <w:p w14:paraId="49DBDE1D" w14:textId="77777777" w:rsidR="007017AD" w:rsidRDefault="007017AD" w:rsidP="007017AD">
      <w:pPr>
        <w:shd w:val="clear" w:color="auto" w:fill="FFFFFF"/>
        <w:spacing w:before="120" w:line="520" w:lineRule="exact"/>
        <w:ind w:leftChars="2" w:left="4" w:firstLineChars="200" w:firstLine="420"/>
        <w:rPr>
          <w:rFonts w:ascii="宋体"/>
          <w:szCs w:val="21"/>
          <w:lang w:val="ru-RU"/>
        </w:rPr>
      </w:pPr>
      <w:r>
        <w:rPr>
          <w:rFonts w:ascii="宋体" w:hAnsi="宋体" w:hint="eastAsia"/>
          <w:szCs w:val="21"/>
          <w:lang w:val="ru-RU"/>
        </w:rPr>
        <w:t>当需要更换电动阀门时请按以下步骤进行。</w:t>
      </w:r>
    </w:p>
    <w:p w14:paraId="12E4E065" w14:textId="77777777" w:rsidR="007017AD" w:rsidRDefault="007017AD" w:rsidP="007017AD">
      <w:pPr>
        <w:shd w:val="clear" w:color="auto" w:fill="FFFFFF"/>
        <w:tabs>
          <w:tab w:val="left" w:pos="7200"/>
        </w:tabs>
        <w:spacing w:before="180" w:line="520" w:lineRule="exact"/>
        <w:ind w:left="365" w:right="3"/>
        <w:rPr>
          <w:rFonts w:ascii="宋体"/>
          <w:szCs w:val="21"/>
          <w:lang w:val="ru-RU"/>
        </w:rPr>
      </w:pPr>
      <w:r>
        <w:rPr>
          <w:rFonts w:ascii="宋体" w:hAnsi="宋体"/>
          <w:szCs w:val="21"/>
          <w:lang w:val="ru-RU"/>
        </w:rPr>
        <w:lastRenderedPageBreak/>
        <w:t>1.</w:t>
      </w:r>
      <w:r>
        <w:rPr>
          <w:rFonts w:ascii="宋体" w:hAnsi="宋体" w:hint="eastAsia"/>
          <w:szCs w:val="21"/>
          <w:lang w:val="ru-RU"/>
        </w:rPr>
        <w:t>关闭手套箱系统所有的电源开关。</w:t>
      </w:r>
    </w:p>
    <w:p w14:paraId="71813EB5" w14:textId="77777777" w:rsidR="007017AD" w:rsidRDefault="007017AD" w:rsidP="007017AD">
      <w:pPr>
        <w:shd w:val="clear" w:color="auto" w:fill="FFFFFF"/>
        <w:spacing w:beforeLines="40" w:before="124" w:after="40" w:line="520" w:lineRule="exact"/>
        <w:ind w:left="365"/>
        <w:rPr>
          <w:rFonts w:ascii="宋体"/>
          <w:szCs w:val="21"/>
          <w:lang w:val="ru-RU"/>
        </w:rPr>
      </w:pPr>
      <w:r>
        <w:rPr>
          <w:rFonts w:ascii="宋体" w:hAnsi="宋体"/>
          <w:szCs w:val="21"/>
          <w:lang w:val="ru-RU"/>
        </w:rPr>
        <w:t>2.</w:t>
      </w:r>
      <w:r>
        <w:rPr>
          <w:rFonts w:ascii="宋体" w:hAnsi="宋体" w:hint="eastAsia"/>
          <w:szCs w:val="21"/>
          <w:lang w:val="ru-RU"/>
        </w:rPr>
        <w:t>关闭真空泵。</w:t>
      </w:r>
    </w:p>
    <w:p w14:paraId="064F928E" w14:textId="77777777" w:rsidR="007017AD" w:rsidRDefault="007017AD" w:rsidP="007017AD">
      <w:pPr>
        <w:shd w:val="clear" w:color="auto" w:fill="FFFFFF"/>
        <w:tabs>
          <w:tab w:val="left" w:pos="322"/>
        </w:tabs>
        <w:spacing w:line="520" w:lineRule="exact"/>
        <w:ind w:left="365"/>
        <w:rPr>
          <w:rFonts w:ascii="宋体"/>
          <w:szCs w:val="21"/>
          <w:lang w:val="ru-RU"/>
        </w:rPr>
      </w:pPr>
      <w:r>
        <w:rPr>
          <w:rFonts w:ascii="宋体" w:hAnsi="宋体"/>
          <w:szCs w:val="21"/>
          <w:lang w:val="ru-RU"/>
        </w:rPr>
        <w:t>3.</w:t>
      </w:r>
      <w:r>
        <w:rPr>
          <w:rFonts w:ascii="宋体" w:hAnsi="宋体" w:hint="eastAsia"/>
          <w:szCs w:val="21"/>
          <w:lang w:val="ru-RU"/>
        </w:rPr>
        <w:t>拆卸电动阀门的电源接线。</w:t>
      </w:r>
    </w:p>
    <w:p w14:paraId="35B5FB2C" w14:textId="77777777" w:rsidR="007017AD" w:rsidRDefault="007017AD" w:rsidP="007017AD">
      <w:pPr>
        <w:shd w:val="clear" w:color="auto" w:fill="FFFFFF"/>
        <w:tabs>
          <w:tab w:val="left" w:pos="322"/>
        </w:tabs>
        <w:spacing w:line="520" w:lineRule="exact"/>
        <w:ind w:left="365"/>
        <w:rPr>
          <w:rFonts w:ascii="宋体"/>
          <w:szCs w:val="21"/>
          <w:lang w:val="ru-RU"/>
        </w:rPr>
      </w:pPr>
      <w:r>
        <w:rPr>
          <w:rFonts w:ascii="宋体" w:hAnsi="宋体"/>
          <w:szCs w:val="21"/>
          <w:lang w:val="ru-RU"/>
        </w:rPr>
        <w:t>4.</w:t>
      </w:r>
      <w:r>
        <w:rPr>
          <w:rFonts w:ascii="宋体" w:hAnsi="宋体" w:hint="eastAsia"/>
          <w:szCs w:val="21"/>
          <w:lang w:val="ru-RU"/>
        </w:rPr>
        <w:t>拆卸电动阀门与管道连接的卡套或卡箍。</w:t>
      </w:r>
    </w:p>
    <w:p w14:paraId="2171998F" w14:textId="77777777" w:rsidR="007017AD" w:rsidRDefault="007017AD" w:rsidP="007017AD">
      <w:pPr>
        <w:shd w:val="clear" w:color="auto" w:fill="FFFFFF"/>
        <w:tabs>
          <w:tab w:val="left" w:pos="322"/>
        </w:tabs>
        <w:spacing w:line="520" w:lineRule="exact"/>
        <w:ind w:left="365"/>
        <w:rPr>
          <w:rFonts w:ascii="宋体"/>
          <w:szCs w:val="21"/>
          <w:lang w:val="ru-RU"/>
        </w:rPr>
      </w:pPr>
      <w:r>
        <w:rPr>
          <w:rFonts w:ascii="宋体" w:hAnsi="宋体"/>
          <w:szCs w:val="21"/>
          <w:lang w:val="ru-RU"/>
        </w:rPr>
        <w:t>5.</w:t>
      </w:r>
      <w:r>
        <w:rPr>
          <w:rFonts w:ascii="宋体" w:hAnsi="宋体" w:hint="eastAsia"/>
          <w:szCs w:val="21"/>
          <w:lang w:val="ru-RU"/>
        </w:rPr>
        <w:t>拆下整个阀门。</w:t>
      </w:r>
    </w:p>
    <w:p w14:paraId="1E1CBCDF" w14:textId="77777777" w:rsidR="007017AD" w:rsidRDefault="007017AD" w:rsidP="007017AD">
      <w:pPr>
        <w:shd w:val="clear" w:color="auto" w:fill="FFFFFF"/>
        <w:tabs>
          <w:tab w:val="left" w:pos="322"/>
        </w:tabs>
        <w:spacing w:line="520" w:lineRule="exact"/>
        <w:ind w:left="365"/>
        <w:rPr>
          <w:rFonts w:ascii="宋体"/>
          <w:szCs w:val="21"/>
          <w:lang w:val="ru-RU"/>
        </w:rPr>
      </w:pPr>
      <w:r>
        <w:rPr>
          <w:rFonts w:ascii="宋体" w:hAnsi="宋体"/>
          <w:szCs w:val="21"/>
          <w:lang w:val="ru-RU"/>
        </w:rPr>
        <w:t>6.</w:t>
      </w:r>
      <w:r>
        <w:rPr>
          <w:rFonts w:ascii="宋体" w:hAnsi="宋体" w:hint="eastAsia"/>
          <w:szCs w:val="21"/>
          <w:lang w:val="ru-RU"/>
        </w:rPr>
        <w:t>用与拆卸相反的顺序安装上新的电动阀门。</w:t>
      </w:r>
    </w:p>
    <w:p w14:paraId="4F867A26" w14:textId="77777777" w:rsidR="007017AD" w:rsidRDefault="007017AD" w:rsidP="007017AD">
      <w:pPr>
        <w:shd w:val="clear" w:color="auto" w:fill="FFFFFF"/>
        <w:tabs>
          <w:tab w:val="left" w:pos="322"/>
        </w:tabs>
        <w:spacing w:line="520" w:lineRule="exact"/>
        <w:ind w:left="365"/>
        <w:rPr>
          <w:rFonts w:ascii="宋体"/>
          <w:szCs w:val="21"/>
          <w:lang w:val="ru-RU"/>
        </w:rPr>
      </w:pPr>
      <w:r>
        <w:rPr>
          <w:rFonts w:ascii="宋体" w:hAnsi="宋体"/>
          <w:szCs w:val="21"/>
          <w:lang w:val="ru-RU"/>
        </w:rPr>
        <w:t>7.</w:t>
      </w:r>
      <w:r>
        <w:rPr>
          <w:rFonts w:ascii="宋体" w:hAnsi="宋体" w:hint="eastAsia"/>
          <w:szCs w:val="21"/>
          <w:lang w:val="ru-RU"/>
        </w:rPr>
        <w:t>开启电源或真空泵。</w:t>
      </w:r>
    </w:p>
    <w:p w14:paraId="7508D40D" w14:textId="77777777" w:rsidR="007017AD" w:rsidRDefault="007017AD" w:rsidP="007017AD">
      <w:pPr>
        <w:shd w:val="clear" w:color="auto" w:fill="FFFFFF"/>
        <w:tabs>
          <w:tab w:val="left" w:pos="322"/>
        </w:tabs>
        <w:spacing w:line="520" w:lineRule="exact"/>
        <w:ind w:left="365"/>
        <w:rPr>
          <w:rFonts w:ascii="宋体"/>
          <w:szCs w:val="21"/>
        </w:rPr>
      </w:pPr>
      <w:r>
        <w:rPr>
          <w:rFonts w:ascii="宋体" w:hAnsi="宋体"/>
          <w:szCs w:val="21"/>
        </w:rPr>
        <w:t>8.</w:t>
      </w:r>
      <w:r>
        <w:rPr>
          <w:rFonts w:ascii="宋体" w:hAnsi="宋体" w:hint="eastAsia"/>
          <w:szCs w:val="21"/>
        </w:rPr>
        <w:t>检查更换上的电动阀是否正常工作没有泄漏。</w:t>
      </w:r>
    </w:p>
    <w:p w14:paraId="6EBBE52A" w14:textId="77777777" w:rsidR="007017AD" w:rsidRDefault="007017AD" w:rsidP="007017AD">
      <w:pPr>
        <w:numPr>
          <w:ilvl w:val="0"/>
          <w:numId w:val="22"/>
        </w:numPr>
        <w:shd w:val="clear" w:color="auto" w:fill="FFFFFF"/>
        <w:tabs>
          <w:tab w:val="clear" w:pos="1050"/>
          <w:tab w:val="left" w:pos="0"/>
          <w:tab w:val="left" w:pos="360"/>
        </w:tabs>
        <w:spacing w:line="520" w:lineRule="exact"/>
        <w:ind w:left="360"/>
        <w:rPr>
          <w:rFonts w:ascii="宋体"/>
          <w:b/>
          <w:bCs/>
          <w:szCs w:val="21"/>
        </w:rPr>
      </w:pPr>
      <w:r>
        <w:rPr>
          <w:rFonts w:ascii="宋体" w:hAnsi="宋体" w:hint="eastAsia"/>
          <w:b/>
          <w:bCs/>
          <w:szCs w:val="21"/>
        </w:rPr>
        <w:t>真空泵油：</w:t>
      </w:r>
    </w:p>
    <w:p w14:paraId="39537292" w14:textId="77777777" w:rsidR="007017AD" w:rsidRDefault="007017AD" w:rsidP="007017AD">
      <w:pPr>
        <w:shd w:val="clear" w:color="auto" w:fill="FFFFFF"/>
        <w:spacing w:before="120" w:line="520" w:lineRule="exact"/>
        <w:ind w:leftChars="2" w:left="4" w:firstLineChars="200" w:firstLine="420"/>
        <w:rPr>
          <w:rFonts w:ascii="宋体"/>
          <w:szCs w:val="21"/>
          <w:lang w:val="ru-RU"/>
        </w:rPr>
      </w:pPr>
      <w:r>
        <w:rPr>
          <w:rFonts w:ascii="宋体" w:hAnsi="宋体" w:hint="eastAsia"/>
          <w:szCs w:val="21"/>
          <w:lang w:val="ru-RU"/>
        </w:rPr>
        <w:t>当需要更换真空时请按以下步骤进行：</w:t>
      </w:r>
    </w:p>
    <w:p w14:paraId="515F1DAF" w14:textId="77777777" w:rsidR="007017AD" w:rsidRDefault="007017AD" w:rsidP="007017AD">
      <w:pPr>
        <w:shd w:val="clear" w:color="auto" w:fill="FFFFFF"/>
        <w:spacing w:before="160" w:line="520" w:lineRule="exact"/>
        <w:ind w:left="360" w:right="403"/>
        <w:rPr>
          <w:rFonts w:ascii="宋体"/>
          <w:szCs w:val="21"/>
          <w:lang w:val="ru-RU"/>
        </w:rPr>
      </w:pPr>
      <w:r>
        <w:rPr>
          <w:rFonts w:ascii="宋体" w:hAnsi="宋体"/>
          <w:szCs w:val="21"/>
          <w:lang w:val="ru-RU"/>
        </w:rPr>
        <w:t>1.</w:t>
      </w:r>
      <w:r>
        <w:rPr>
          <w:rFonts w:ascii="宋体" w:hAnsi="宋体" w:hint="eastAsia"/>
          <w:szCs w:val="21"/>
          <w:lang w:val="ru-RU"/>
        </w:rPr>
        <w:t>关闭手套箱系统所有的电源开关。</w:t>
      </w:r>
    </w:p>
    <w:p w14:paraId="4902A9D3" w14:textId="77777777" w:rsidR="007017AD" w:rsidRDefault="007017AD" w:rsidP="007017AD">
      <w:pPr>
        <w:shd w:val="clear" w:color="auto" w:fill="FFFFFF"/>
        <w:tabs>
          <w:tab w:val="left" w:pos="326"/>
        </w:tabs>
        <w:spacing w:before="20" w:line="520" w:lineRule="exact"/>
        <w:ind w:left="360"/>
        <w:rPr>
          <w:rFonts w:ascii="宋体"/>
          <w:szCs w:val="21"/>
          <w:lang w:val="ru-RU"/>
        </w:rPr>
      </w:pPr>
      <w:r>
        <w:rPr>
          <w:rFonts w:ascii="宋体" w:hAnsi="宋体"/>
          <w:szCs w:val="21"/>
          <w:lang w:val="ru-RU"/>
        </w:rPr>
        <w:t>2.</w:t>
      </w:r>
      <w:r>
        <w:rPr>
          <w:rFonts w:ascii="宋体" w:hAnsi="宋体" w:hint="eastAsia"/>
          <w:szCs w:val="21"/>
          <w:lang w:val="ru-RU"/>
        </w:rPr>
        <w:t>拆下真空泵与真空管道的连接</w:t>
      </w:r>
      <w:proofErr w:type="gramStart"/>
      <w:r>
        <w:rPr>
          <w:rFonts w:ascii="宋体" w:hAnsi="宋体" w:hint="eastAsia"/>
          <w:szCs w:val="21"/>
          <w:lang w:val="ru-RU"/>
        </w:rPr>
        <w:t>卡箍和密封</w:t>
      </w:r>
      <w:proofErr w:type="gramEnd"/>
      <w:r>
        <w:rPr>
          <w:rFonts w:ascii="宋体" w:hAnsi="宋体" w:hint="eastAsia"/>
          <w:szCs w:val="21"/>
          <w:lang w:val="ru-RU"/>
        </w:rPr>
        <w:t>胶垫。</w:t>
      </w:r>
    </w:p>
    <w:p w14:paraId="0639E909" w14:textId="77777777" w:rsidR="007017AD" w:rsidRDefault="007017AD" w:rsidP="007017AD">
      <w:pPr>
        <w:shd w:val="clear" w:color="auto" w:fill="FFFFFF"/>
        <w:tabs>
          <w:tab w:val="left" w:pos="326"/>
        </w:tabs>
        <w:spacing w:line="520" w:lineRule="exact"/>
        <w:ind w:left="360"/>
        <w:rPr>
          <w:rFonts w:ascii="宋体"/>
          <w:szCs w:val="21"/>
          <w:lang w:val="ru-RU"/>
        </w:rPr>
      </w:pPr>
      <w:r>
        <w:rPr>
          <w:rFonts w:ascii="宋体" w:hAnsi="宋体"/>
          <w:szCs w:val="21"/>
          <w:lang w:val="ru-RU"/>
        </w:rPr>
        <w:t>3.</w:t>
      </w:r>
      <w:r>
        <w:rPr>
          <w:rFonts w:ascii="宋体" w:hAnsi="宋体" w:hint="eastAsia"/>
          <w:szCs w:val="21"/>
          <w:lang w:val="ru-RU"/>
        </w:rPr>
        <w:t>拆卸真空泵的电器接线。</w:t>
      </w:r>
    </w:p>
    <w:p w14:paraId="76ADA887" w14:textId="77777777" w:rsidR="007017AD" w:rsidRDefault="007017AD" w:rsidP="007017AD">
      <w:pPr>
        <w:shd w:val="clear" w:color="auto" w:fill="FFFFFF"/>
        <w:tabs>
          <w:tab w:val="left" w:pos="326"/>
        </w:tabs>
        <w:spacing w:line="520" w:lineRule="exact"/>
        <w:ind w:left="360"/>
        <w:rPr>
          <w:rFonts w:ascii="宋体" w:hAnsi="宋体"/>
          <w:spacing w:val="-1"/>
          <w:szCs w:val="21"/>
          <w:lang w:val="ru-RU"/>
        </w:rPr>
      </w:pPr>
      <w:r>
        <w:rPr>
          <w:rFonts w:ascii="宋体" w:hAnsi="宋体"/>
          <w:spacing w:val="-1"/>
          <w:szCs w:val="21"/>
          <w:lang w:val="ru-RU"/>
        </w:rPr>
        <w:t>4.</w:t>
      </w:r>
      <w:r>
        <w:rPr>
          <w:rFonts w:ascii="宋体" w:hAnsi="宋体" w:hint="eastAsia"/>
          <w:spacing w:val="-1"/>
          <w:szCs w:val="21"/>
          <w:lang w:val="ru-RU"/>
        </w:rPr>
        <w:t>拆除真空泵。</w:t>
      </w:r>
    </w:p>
    <w:p w14:paraId="7F272DF6" w14:textId="77777777" w:rsidR="007017AD" w:rsidRDefault="007017AD" w:rsidP="007017AD">
      <w:pPr>
        <w:shd w:val="clear" w:color="auto" w:fill="FFFFFF"/>
        <w:tabs>
          <w:tab w:val="left" w:pos="326"/>
        </w:tabs>
        <w:spacing w:line="520" w:lineRule="exact"/>
        <w:ind w:left="360"/>
        <w:rPr>
          <w:rFonts w:ascii="宋体" w:hAnsi="宋体"/>
          <w:spacing w:val="-1"/>
          <w:szCs w:val="21"/>
          <w:lang w:val="ru-RU"/>
        </w:rPr>
      </w:pPr>
      <w:r>
        <w:rPr>
          <w:rFonts w:ascii="宋体" w:hAnsi="宋体" w:hint="eastAsia"/>
          <w:spacing w:val="-1"/>
          <w:szCs w:val="21"/>
          <w:lang w:val="ru-RU"/>
        </w:rPr>
        <w:t>5.拧开排油口螺丝，排完废油。</w:t>
      </w:r>
    </w:p>
    <w:p w14:paraId="1D1B3E5D" w14:textId="77777777" w:rsidR="007017AD" w:rsidRDefault="007017AD" w:rsidP="007017AD">
      <w:pPr>
        <w:shd w:val="clear" w:color="auto" w:fill="FFFFFF"/>
        <w:tabs>
          <w:tab w:val="left" w:pos="326"/>
        </w:tabs>
        <w:spacing w:line="520" w:lineRule="exact"/>
        <w:ind w:left="360"/>
        <w:rPr>
          <w:rFonts w:ascii="宋体"/>
          <w:szCs w:val="21"/>
          <w:lang w:val="ru-RU"/>
        </w:rPr>
      </w:pPr>
      <w:r>
        <w:rPr>
          <w:rFonts w:ascii="宋体" w:hAnsi="宋体" w:hint="eastAsia"/>
          <w:spacing w:val="-1"/>
          <w:szCs w:val="21"/>
          <w:lang w:val="ru-RU"/>
        </w:rPr>
        <w:t>6.</w:t>
      </w:r>
      <w:proofErr w:type="gramStart"/>
      <w:r>
        <w:rPr>
          <w:rFonts w:ascii="宋体" w:hAnsi="宋体" w:hint="eastAsia"/>
          <w:spacing w:val="-1"/>
          <w:szCs w:val="21"/>
          <w:lang w:val="ru-RU"/>
        </w:rPr>
        <w:t>拧</w:t>
      </w:r>
      <w:proofErr w:type="gramEnd"/>
      <w:r>
        <w:rPr>
          <w:rFonts w:ascii="宋体" w:hAnsi="宋体" w:hint="eastAsia"/>
          <w:spacing w:val="-1"/>
          <w:szCs w:val="21"/>
          <w:lang w:val="ru-RU"/>
        </w:rPr>
        <w:t>好排油口螺丝，拧开加油口螺丝，加入新真空泵新油（油的高度加到2/3处）。</w:t>
      </w:r>
    </w:p>
    <w:p w14:paraId="39344356" w14:textId="77777777" w:rsidR="007017AD" w:rsidRDefault="007017AD" w:rsidP="007017AD">
      <w:pPr>
        <w:shd w:val="clear" w:color="auto" w:fill="FFFFFF"/>
        <w:tabs>
          <w:tab w:val="left" w:pos="326"/>
        </w:tabs>
        <w:spacing w:line="520" w:lineRule="exact"/>
        <w:ind w:left="360"/>
        <w:rPr>
          <w:rFonts w:ascii="宋体"/>
          <w:szCs w:val="21"/>
          <w:lang w:val="ru-RU"/>
        </w:rPr>
      </w:pPr>
      <w:r>
        <w:rPr>
          <w:rFonts w:ascii="宋体" w:hAnsi="宋体" w:hint="eastAsia"/>
          <w:szCs w:val="21"/>
          <w:lang w:val="ru-RU"/>
        </w:rPr>
        <w:t>7</w:t>
      </w:r>
      <w:r>
        <w:rPr>
          <w:rFonts w:ascii="宋体" w:hAnsi="宋体"/>
          <w:szCs w:val="21"/>
          <w:lang w:val="ru-RU"/>
        </w:rPr>
        <w:t>.</w:t>
      </w:r>
      <w:r>
        <w:rPr>
          <w:rFonts w:ascii="宋体" w:hAnsi="宋体" w:hint="eastAsia"/>
          <w:szCs w:val="21"/>
          <w:lang w:val="ru-RU"/>
        </w:rPr>
        <w:t>用与拆卸相反的顺序安装真空泵。</w:t>
      </w:r>
    </w:p>
    <w:p w14:paraId="25081402" w14:textId="77777777" w:rsidR="007017AD" w:rsidRDefault="007017AD" w:rsidP="007017AD">
      <w:pPr>
        <w:shd w:val="clear" w:color="auto" w:fill="FFFFFF"/>
        <w:tabs>
          <w:tab w:val="left" w:pos="326"/>
        </w:tabs>
        <w:spacing w:line="520" w:lineRule="exact"/>
        <w:ind w:left="360"/>
        <w:rPr>
          <w:rFonts w:ascii="宋体"/>
          <w:szCs w:val="21"/>
        </w:rPr>
      </w:pPr>
      <w:r>
        <w:rPr>
          <w:rFonts w:ascii="宋体" w:hAnsi="宋体" w:hint="eastAsia"/>
          <w:szCs w:val="21"/>
        </w:rPr>
        <w:t>8</w:t>
      </w:r>
      <w:r>
        <w:rPr>
          <w:rFonts w:ascii="宋体" w:hAnsi="宋体"/>
          <w:szCs w:val="21"/>
        </w:rPr>
        <w:t>.</w:t>
      </w:r>
      <w:r>
        <w:rPr>
          <w:rFonts w:ascii="宋体" w:hAnsi="宋体" w:hint="eastAsia"/>
          <w:szCs w:val="21"/>
        </w:rPr>
        <w:t>开启电源，试机检查工作状态。</w:t>
      </w:r>
    </w:p>
    <w:p w14:paraId="41F45B6E" w14:textId="77777777" w:rsidR="007017AD" w:rsidRDefault="007017AD" w:rsidP="007017AD">
      <w:pPr>
        <w:numPr>
          <w:ilvl w:val="0"/>
          <w:numId w:val="22"/>
        </w:numPr>
        <w:shd w:val="clear" w:color="auto" w:fill="FFFFFF"/>
        <w:tabs>
          <w:tab w:val="clear" w:pos="1050"/>
          <w:tab w:val="left" w:pos="326"/>
          <w:tab w:val="left" w:pos="360"/>
        </w:tabs>
        <w:spacing w:line="520" w:lineRule="exact"/>
        <w:ind w:left="360"/>
        <w:rPr>
          <w:rFonts w:ascii="宋体"/>
          <w:b/>
          <w:bCs/>
          <w:szCs w:val="21"/>
        </w:rPr>
      </w:pPr>
      <w:r>
        <w:rPr>
          <w:rFonts w:ascii="宋体" w:hAnsi="宋体" w:hint="eastAsia"/>
          <w:b/>
          <w:bCs/>
          <w:szCs w:val="21"/>
        </w:rPr>
        <w:t>透明面板：</w:t>
      </w:r>
    </w:p>
    <w:p w14:paraId="56646878" w14:textId="77777777" w:rsidR="007017AD" w:rsidRDefault="007017AD" w:rsidP="007017AD">
      <w:pPr>
        <w:shd w:val="clear" w:color="auto" w:fill="FFFFFF"/>
        <w:spacing w:line="520" w:lineRule="exact"/>
        <w:ind w:firstLineChars="200" w:firstLine="420"/>
        <w:rPr>
          <w:rFonts w:ascii="宋体"/>
          <w:szCs w:val="21"/>
          <w:lang w:val="ru-RU"/>
        </w:rPr>
      </w:pPr>
      <w:r>
        <w:rPr>
          <w:rFonts w:ascii="宋体" w:hAnsi="宋体" w:hint="eastAsia"/>
          <w:szCs w:val="21"/>
          <w:lang w:val="ru-RU"/>
        </w:rPr>
        <w:t>更换透明面板时必须清空手套箱体，清洁箱体，同时可以进行还原气体净化系统的工作。</w:t>
      </w:r>
    </w:p>
    <w:p w14:paraId="6508B7CE" w14:textId="77777777" w:rsidR="007017AD" w:rsidRDefault="007017AD" w:rsidP="007017AD">
      <w:pPr>
        <w:shd w:val="clear" w:color="auto" w:fill="FFFFFF"/>
        <w:spacing w:line="520" w:lineRule="exact"/>
        <w:ind w:left="360"/>
        <w:rPr>
          <w:rFonts w:ascii="宋体"/>
          <w:szCs w:val="21"/>
          <w:lang w:val="ru-RU"/>
        </w:rPr>
      </w:pPr>
      <w:r>
        <w:rPr>
          <w:rFonts w:ascii="宋体" w:hAnsi="宋体"/>
          <w:szCs w:val="21"/>
          <w:lang w:val="ru-RU"/>
        </w:rPr>
        <w:t>1.</w:t>
      </w:r>
      <w:r>
        <w:rPr>
          <w:rFonts w:ascii="宋体" w:hAnsi="宋体" w:hint="eastAsia"/>
          <w:szCs w:val="21"/>
          <w:lang w:val="ru-RU"/>
        </w:rPr>
        <w:t>停止系统的循环净化。</w:t>
      </w:r>
    </w:p>
    <w:p w14:paraId="1A804F7A" w14:textId="77777777" w:rsidR="007017AD" w:rsidRDefault="007017AD" w:rsidP="007017AD">
      <w:pPr>
        <w:shd w:val="clear" w:color="auto" w:fill="FFFFFF"/>
        <w:spacing w:line="520" w:lineRule="exact"/>
        <w:ind w:left="360"/>
        <w:rPr>
          <w:rFonts w:ascii="宋体"/>
          <w:szCs w:val="21"/>
          <w:lang w:val="ru-RU"/>
        </w:rPr>
      </w:pPr>
      <w:r>
        <w:rPr>
          <w:rFonts w:ascii="宋体" w:hAnsi="宋体"/>
          <w:spacing w:val="1"/>
          <w:szCs w:val="21"/>
          <w:lang w:val="ru-RU"/>
        </w:rPr>
        <w:t>2.</w:t>
      </w:r>
      <w:r>
        <w:rPr>
          <w:rFonts w:ascii="宋体" w:hAnsi="宋体" w:hint="eastAsia"/>
          <w:spacing w:val="1"/>
          <w:szCs w:val="21"/>
          <w:lang w:val="ru-RU"/>
        </w:rPr>
        <w:t>拆卸透明面板上的所有螺母并拆</w:t>
      </w:r>
      <w:proofErr w:type="gramStart"/>
      <w:r>
        <w:rPr>
          <w:rFonts w:ascii="宋体" w:hAnsi="宋体" w:hint="eastAsia"/>
          <w:spacing w:val="1"/>
          <w:szCs w:val="21"/>
          <w:lang w:val="ru-RU"/>
        </w:rPr>
        <w:t>下面板压框</w:t>
      </w:r>
      <w:proofErr w:type="gramEnd"/>
      <w:r>
        <w:rPr>
          <w:rFonts w:ascii="宋体" w:hAnsi="宋体" w:hint="eastAsia"/>
          <w:spacing w:val="1"/>
          <w:szCs w:val="21"/>
          <w:lang w:val="ru-RU"/>
        </w:rPr>
        <w:t>。</w:t>
      </w:r>
    </w:p>
    <w:p w14:paraId="4775B58A" w14:textId="77777777" w:rsidR="007017AD" w:rsidRDefault="007017AD" w:rsidP="007017AD">
      <w:pPr>
        <w:shd w:val="clear" w:color="auto" w:fill="FFFFFF"/>
        <w:spacing w:line="520" w:lineRule="exact"/>
        <w:ind w:left="360"/>
        <w:rPr>
          <w:rFonts w:ascii="宋体"/>
          <w:szCs w:val="21"/>
          <w:lang w:val="ru-RU"/>
        </w:rPr>
      </w:pPr>
      <w:r>
        <w:rPr>
          <w:rFonts w:ascii="宋体" w:hAnsi="宋体"/>
          <w:spacing w:val="1"/>
          <w:szCs w:val="21"/>
          <w:lang w:val="ru-RU"/>
        </w:rPr>
        <w:t>3.</w:t>
      </w:r>
      <w:r>
        <w:rPr>
          <w:rFonts w:ascii="宋体" w:hAnsi="宋体" w:hint="eastAsia"/>
          <w:spacing w:val="1"/>
          <w:szCs w:val="21"/>
          <w:lang w:val="ru-RU"/>
        </w:rPr>
        <w:t>拆除透明面板，对其进行合适的处理。</w:t>
      </w:r>
    </w:p>
    <w:p w14:paraId="09C24E25" w14:textId="77777777" w:rsidR="007017AD" w:rsidRDefault="007017AD" w:rsidP="007017AD">
      <w:pPr>
        <w:shd w:val="clear" w:color="auto" w:fill="FFFFFF"/>
        <w:spacing w:before="120" w:line="520" w:lineRule="exact"/>
        <w:ind w:leftChars="171" w:left="569" w:right="403" w:hangingChars="100" w:hanging="210"/>
        <w:rPr>
          <w:rFonts w:ascii="宋体"/>
          <w:szCs w:val="21"/>
          <w:lang w:val="ru-RU"/>
        </w:rPr>
      </w:pPr>
      <w:r>
        <w:rPr>
          <w:rFonts w:ascii="宋体" w:hAnsi="宋体"/>
          <w:szCs w:val="21"/>
          <w:lang w:val="ru-RU"/>
        </w:rPr>
        <w:t>4.</w:t>
      </w:r>
      <w:r>
        <w:rPr>
          <w:rFonts w:ascii="宋体" w:hAnsi="宋体" w:hint="eastAsia"/>
          <w:szCs w:val="21"/>
          <w:lang w:val="ru-RU"/>
        </w:rPr>
        <w:t>检查和清洁螺栓和密封条，在密封条和箱体的密封面上不能有任何异物，以保证安装后透明面板的密封效果。</w:t>
      </w:r>
    </w:p>
    <w:p w14:paraId="7E3CA134" w14:textId="77777777" w:rsidR="007017AD" w:rsidRDefault="007017AD" w:rsidP="007017AD">
      <w:pPr>
        <w:shd w:val="clear" w:color="auto" w:fill="FFFFFF"/>
        <w:spacing w:before="160" w:line="520" w:lineRule="exact"/>
        <w:ind w:left="360" w:right="403"/>
        <w:rPr>
          <w:rFonts w:ascii="宋体"/>
          <w:szCs w:val="21"/>
          <w:lang w:val="ru-RU"/>
        </w:rPr>
      </w:pPr>
      <w:r>
        <w:rPr>
          <w:rFonts w:ascii="宋体" w:hAnsi="宋体"/>
          <w:szCs w:val="21"/>
          <w:lang w:val="ru-RU"/>
        </w:rPr>
        <w:t>5.</w:t>
      </w:r>
      <w:r>
        <w:rPr>
          <w:rFonts w:ascii="宋体" w:hAnsi="宋体" w:hint="eastAsia"/>
          <w:szCs w:val="21"/>
          <w:lang w:val="ru-RU"/>
        </w:rPr>
        <w:t>安装新的透明面板，检查面板是否与</w:t>
      </w:r>
      <w:proofErr w:type="gramStart"/>
      <w:r>
        <w:rPr>
          <w:rFonts w:ascii="宋体" w:hAnsi="宋体" w:hint="eastAsia"/>
          <w:szCs w:val="21"/>
          <w:lang w:val="ru-RU"/>
        </w:rPr>
        <w:t>安装面</w:t>
      </w:r>
      <w:proofErr w:type="gramEnd"/>
      <w:r>
        <w:rPr>
          <w:rFonts w:ascii="宋体" w:hAnsi="宋体" w:hint="eastAsia"/>
          <w:szCs w:val="21"/>
          <w:lang w:val="ru-RU"/>
        </w:rPr>
        <w:t>正好吻合。</w:t>
      </w:r>
    </w:p>
    <w:p w14:paraId="770137D5" w14:textId="77777777" w:rsidR="007017AD" w:rsidRDefault="007017AD" w:rsidP="007017AD">
      <w:pPr>
        <w:shd w:val="clear" w:color="auto" w:fill="FFFFFF"/>
        <w:spacing w:beforeLines="40" w:before="124" w:after="40" w:line="520" w:lineRule="exact"/>
        <w:ind w:left="360"/>
        <w:rPr>
          <w:rFonts w:ascii="宋体" w:hAnsi="宋体"/>
          <w:color w:val="000000"/>
          <w:szCs w:val="21"/>
          <w:lang w:val="ru-RU"/>
        </w:rPr>
      </w:pPr>
      <w:r>
        <w:rPr>
          <w:rFonts w:ascii="宋体" w:hAnsi="宋体"/>
          <w:szCs w:val="21"/>
          <w:lang w:val="ru-RU"/>
        </w:rPr>
        <w:lastRenderedPageBreak/>
        <w:t>6.</w:t>
      </w:r>
      <w:r>
        <w:rPr>
          <w:rFonts w:ascii="宋体" w:hAnsi="宋体" w:hint="eastAsia"/>
          <w:szCs w:val="21"/>
          <w:lang w:val="ru-RU"/>
        </w:rPr>
        <w:t>安装面板</w:t>
      </w:r>
      <w:proofErr w:type="gramStart"/>
      <w:r>
        <w:rPr>
          <w:rFonts w:ascii="宋体" w:hAnsi="宋体" w:hint="eastAsia"/>
          <w:szCs w:val="21"/>
          <w:lang w:val="ru-RU"/>
        </w:rPr>
        <w:t>压框到透明</w:t>
      </w:r>
      <w:proofErr w:type="gramEnd"/>
      <w:r>
        <w:rPr>
          <w:rFonts w:ascii="宋体" w:hAnsi="宋体" w:hint="eastAsia"/>
          <w:szCs w:val="21"/>
          <w:lang w:val="ru-RU"/>
        </w:rPr>
        <w:t>面板上，安装好所有的螺母（先不要拧紧）。</w:t>
      </w:r>
      <w:r>
        <w:rPr>
          <w:rFonts w:ascii="宋体" w:hAnsi="宋体"/>
          <w:color w:val="000000"/>
          <w:szCs w:val="21"/>
          <w:lang w:val="ru-RU"/>
        </w:rPr>
        <w:t xml:space="preserve"> </w:t>
      </w:r>
    </w:p>
    <w:p w14:paraId="04C7CE9C" w14:textId="77777777" w:rsidR="007017AD" w:rsidRDefault="007017AD" w:rsidP="007017AD">
      <w:pPr>
        <w:shd w:val="clear" w:color="auto" w:fill="FFFFFF"/>
        <w:spacing w:beforeLines="40" w:before="124" w:after="40" w:line="520" w:lineRule="exact"/>
        <w:ind w:left="360"/>
        <w:rPr>
          <w:rFonts w:ascii="宋体" w:hAnsi="宋体"/>
          <w:szCs w:val="21"/>
          <w:lang w:val="ru-RU"/>
        </w:rPr>
      </w:pPr>
      <w:r>
        <w:rPr>
          <w:rFonts w:ascii="宋体" w:hAnsi="宋体"/>
          <w:szCs w:val="21"/>
          <w:lang w:val="ru-RU"/>
        </w:rPr>
        <w:t>7.</w:t>
      </w:r>
      <w:r>
        <w:rPr>
          <w:rFonts w:ascii="宋体" w:hAnsi="宋体" w:hint="eastAsia"/>
          <w:szCs w:val="21"/>
          <w:lang w:val="ru-RU"/>
        </w:rPr>
        <w:t>逐一地紧固螺栓。</w:t>
      </w:r>
    </w:p>
    <w:p w14:paraId="004DDD44" w14:textId="77777777" w:rsidR="007017AD" w:rsidRDefault="007017AD" w:rsidP="007017AD">
      <w:pPr>
        <w:numPr>
          <w:ilvl w:val="0"/>
          <w:numId w:val="22"/>
        </w:numPr>
        <w:shd w:val="clear" w:color="auto" w:fill="FFFFFF"/>
        <w:tabs>
          <w:tab w:val="clear" w:pos="1050"/>
          <w:tab w:val="left" w:pos="326"/>
          <w:tab w:val="left" w:pos="360"/>
        </w:tabs>
        <w:spacing w:line="520" w:lineRule="exact"/>
        <w:ind w:left="360"/>
        <w:rPr>
          <w:rFonts w:ascii="宋体"/>
          <w:b/>
          <w:bCs/>
          <w:szCs w:val="21"/>
        </w:rPr>
      </w:pPr>
      <w:r>
        <w:rPr>
          <w:rFonts w:ascii="宋体" w:hAnsi="宋体" w:hint="eastAsia"/>
          <w:b/>
          <w:bCs/>
          <w:szCs w:val="21"/>
        </w:rPr>
        <w:t>氧分析仪：</w:t>
      </w:r>
    </w:p>
    <w:p w14:paraId="462E1BB8" w14:textId="77777777" w:rsidR="007017AD" w:rsidRDefault="007017AD" w:rsidP="007017AD">
      <w:pPr>
        <w:shd w:val="clear" w:color="auto" w:fill="FFFFFF"/>
        <w:tabs>
          <w:tab w:val="left" w:pos="326"/>
          <w:tab w:val="left" w:pos="360"/>
        </w:tabs>
        <w:spacing w:line="520" w:lineRule="exact"/>
        <w:ind w:firstLineChars="196" w:firstLine="412"/>
        <w:rPr>
          <w:rFonts w:ascii="宋体" w:hAnsi="宋体"/>
          <w:szCs w:val="21"/>
          <w:lang w:val="ru-RU"/>
        </w:rPr>
      </w:pPr>
      <w:r>
        <w:rPr>
          <w:rFonts w:ascii="宋体" w:hAnsi="宋体"/>
          <w:szCs w:val="21"/>
          <w:lang w:val="ru-RU"/>
        </w:rPr>
        <w:t>1.</w:t>
      </w:r>
      <w:r>
        <w:rPr>
          <w:rFonts w:ascii="宋体" w:hAnsi="宋体" w:hint="eastAsia"/>
          <w:szCs w:val="21"/>
          <w:lang w:val="ru-RU"/>
        </w:rPr>
        <w:t>打开控制箱后盖找到氧分析仪。</w:t>
      </w:r>
    </w:p>
    <w:p w14:paraId="71EA4D84" w14:textId="77777777" w:rsidR="007017AD" w:rsidRDefault="007017AD" w:rsidP="007017AD">
      <w:pPr>
        <w:shd w:val="clear" w:color="auto" w:fill="FFFFFF"/>
        <w:tabs>
          <w:tab w:val="left" w:pos="326"/>
          <w:tab w:val="left" w:pos="360"/>
        </w:tabs>
        <w:spacing w:line="520" w:lineRule="exact"/>
        <w:ind w:firstLineChars="196" w:firstLine="412"/>
        <w:rPr>
          <w:rFonts w:ascii="宋体" w:hAnsi="宋体"/>
          <w:szCs w:val="21"/>
          <w:lang w:val="ru-RU"/>
        </w:rPr>
      </w:pPr>
      <w:r>
        <w:rPr>
          <w:rFonts w:ascii="宋体" w:hAnsi="宋体" w:hint="eastAsia"/>
          <w:szCs w:val="21"/>
          <w:lang w:val="ru-RU"/>
        </w:rPr>
        <w:t>2.拆掉氧分析仪电源插头（反时针方向</w:t>
      </w:r>
      <w:proofErr w:type="gramStart"/>
      <w:r>
        <w:rPr>
          <w:rFonts w:ascii="宋体" w:hAnsi="宋体" w:hint="eastAsia"/>
          <w:szCs w:val="21"/>
          <w:lang w:val="ru-RU"/>
        </w:rPr>
        <w:t>拧</w:t>
      </w:r>
      <w:proofErr w:type="gramEnd"/>
      <w:r>
        <w:rPr>
          <w:rFonts w:ascii="宋体" w:hAnsi="宋体" w:hint="eastAsia"/>
          <w:szCs w:val="21"/>
          <w:lang w:val="ru-RU"/>
        </w:rPr>
        <w:t>松后往外拔）。</w:t>
      </w:r>
    </w:p>
    <w:p w14:paraId="44ACA9DA" w14:textId="77777777" w:rsidR="007017AD" w:rsidRDefault="007017AD" w:rsidP="007017AD">
      <w:pPr>
        <w:shd w:val="clear" w:color="auto" w:fill="FFFFFF"/>
        <w:tabs>
          <w:tab w:val="left" w:pos="326"/>
          <w:tab w:val="left" w:pos="360"/>
        </w:tabs>
        <w:spacing w:line="520" w:lineRule="exact"/>
        <w:ind w:firstLineChars="196" w:firstLine="412"/>
        <w:rPr>
          <w:rFonts w:ascii="宋体" w:hAnsi="宋体"/>
          <w:szCs w:val="21"/>
          <w:lang w:val="ru-RU"/>
        </w:rPr>
      </w:pPr>
      <w:r>
        <w:rPr>
          <w:rFonts w:ascii="宋体" w:hAnsi="宋体" w:hint="eastAsia"/>
          <w:szCs w:val="21"/>
          <w:lang w:val="ru-RU"/>
        </w:rPr>
        <w:t>3.取下新氧分析仪</w:t>
      </w:r>
      <w:proofErr w:type="gramStart"/>
      <w:r>
        <w:rPr>
          <w:rFonts w:ascii="宋体" w:hAnsi="宋体" w:hint="eastAsia"/>
          <w:szCs w:val="21"/>
          <w:lang w:val="ru-RU"/>
        </w:rPr>
        <w:t>的卡箍及盖子</w:t>
      </w:r>
      <w:proofErr w:type="gramEnd"/>
      <w:r>
        <w:rPr>
          <w:rFonts w:ascii="宋体" w:hAnsi="宋体" w:hint="eastAsia"/>
          <w:szCs w:val="21"/>
          <w:lang w:val="ru-RU"/>
        </w:rPr>
        <w:t>。</w:t>
      </w:r>
    </w:p>
    <w:p w14:paraId="2EFCF56D" w14:textId="77777777" w:rsidR="007017AD" w:rsidRDefault="007017AD" w:rsidP="007017AD">
      <w:pPr>
        <w:shd w:val="clear" w:color="auto" w:fill="FFFFFF"/>
        <w:tabs>
          <w:tab w:val="left" w:pos="326"/>
          <w:tab w:val="left" w:pos="360"/>
        </w:tabs>
        <w:spacing w:line="520" w:lineRule="exact"/>
        <w:ind w:firstLineChars="196" w:firstLine="412"/>
        <w:rPr>
          <w:rFonts w:ascii="宋体" w:hAnsi="宋体"/>
          <w:szCs w:val="21"/>
          <w:lang w:val="ru-RU"/>
        </w:rPr>
      </w:pPr>
      <w:r>
        <w:rPr>
          <w:rFonts w:ascii="宋体" w:hAnsi="宋体" w:hint="eastAsia"/>
          <w:szCs w:val="21"/>
          <w:lang w:val="ru-RU"/>
        </w:rPr>
        <w:t>4.拆开KF40卡箍，取下旧氧分析仪，迅速安装上新氧分析仪，拧紧卡箍。</w:t>
      </w:r>
    </w:p>
    <w:p w14:paraId="39601949" w14:textId="77777777" w:rsidR="007017AD" w:rsidRDefault="007017AD" w:rsidP="007017AD">
      <w:pPr>
        <w:shd w:val="clear" w:color="auto" w:fill="FFFFFF"/>
        <w:tabs>
          <w:tab w:val="left" w:pos="326"/>
          <w:tab w:val="left" w:pos="360"/>
        </w:tabs>
        <w:spacing w:line="520" w:lineRule="exact"/>
        <w:ind w:firstLineChars="196" w:firstLine="412"/>
        <w:rPr>
          <w:rFonts w:ascii="宋体" w:hAnsi="宋体"/>
          <w:szCs w:val="21"/>
          <w:lang w:val="ru-RU"/>
        </w:rPr>
      </w:pPr>
      <w:r>
        <w:rPr>
          <w:rFonts w:ascii="宋体" w:hAnsi="宋体" w:hint="eastAsia"/>
          <w:szCs w:val="21"/>
          <w:lang w:val="ru-RU"/>
        </w:rPr>
        <w:t>5.装上氧分析仪电源插头。</w:t>
      </w:r>
    </w:p>
    <w:p w14:paraId="36B6D252" w14:textId="77777777" w:rsidR="007017AD" w:rsidRDefault="007017AD" w:rsidP="007017AD">
      <w:pPr>
        <w:shd w:val="clear" w:color="auto" w:fill="FFFFFF"/>
        <w:tabs>
          <w:tab w:val="left" w:pos="326"/>
          <w:tab w:val="left" w:pos="360"/>
        </w:tabs>
        <w:spacing w:line="520" w:lineRule="exact"/>
        <w:ind w:firstLineChars="196" w:firstLine="412"/>
        <w:rPr>
          <w:rFonts w:ascii="宋体"/>
          <w:b/>
          <w:bCs/>
          <w:szCs w:val="21"/>
        </w:rPr>
      </w:pPr>
      <w:r>
        <w:rPr>
          <w:rFonts w:ascii="宋体" w:hAnsi="宋体" w:hint="eastAsia"/>
          <w:szCs w:val="21"/>
          <w:lang w:val="ru-RU"/>
        </w:rPr>
        <w:t>6.盖上控制箱后盖。</w:t>
      </w:r>
    </w:p>
    <w:p w14:paraId="1EAF7499" w14:textId="77777777" w:rsidR="007017AD" w:rsidRDefault="007017AD" w:rsidP="007017AD">
      <w:pPr>
        <w:numPr>
          <w:ilvl w:val="0"/>
          <w:numId w:val="22"/>
        </w:numPr>
        <w:shd w:val="clear" w:color="auto" w:fill="FFFFFF"/>
        <w:tabs>
          <w:tab w:val="clear" w:pos="1050"/>
          <w:tab w:val="left" w:pos="326"/>
          <w:tab w:val="left" w:pos="360"/>
        </w:tabs>
        <w:spacing w:line="520" w:lineRule="exact"/>
        <w:ind w:left="360"/>
        <w:rPr>
          <w:rFonts w:ascii="宋体"/>
          <w:b/>
          <w:bCs/>
          <w:szCs w:val="21"/>
        </w:rPr>
      </w:pPr>
      <w:proofErr w:type="gramStart"/>
      <w:r>
        <w:rPr>
          <w:rFonts w:ascii="宋体" w:hAnsi="宋体" w:hint="eastAsia"/>
          <w:b/>
          <w:bCs/>
          <w:szCs w:val="21"/>
        </w:rPr>
        <w:t>水分析</w:t>
      </w:r>
      <w:proofErr w:type="gramEnd"/>
      <w:r>
        <w:rPr>
          <w:rFonts w:ascii="宋体" w:hAnsi="宋体" w:hint="eastAsia"/>
          <w:b/>
          <w:bCs/>
          <w:szCs w:val="21"/>
        </w:rPr>
        <w:t>仪：</w:t>
      </w:r>
    </w:p>
    <w:p w14:paraId="4C18DF22" w14:textId="77777777" w:rsidR="007017AD" w:rsidRDefault="007017AD" w:rsidP="007017AD">
      <w:pPr>
        <w:shd w:val="clear" w:color="auto" w:fill="FFFFFF"/>
        <w:tabs>
          <w:tab w:val="left" w:pos="326"/>
          <w:tab w:val="left" w:pos="360"/>
        </w:tabs>
        <w:spacing w:line="520" w:lineRule="exact"/>
        <w:ind w:firstLineChars="196" w:firstLine="412"/>
        <w:rPr>
          <w:rFonts w:ascii="宋体" w:hAnsi="宋体"/>
          <w:szCs w:val="21"/>
          <w:lang w:val="ru-RU"/>
        </w:rPr>
      </w:pPr>
      <w:r>
        <w:rPr>
          <w:rFonts w:ascii="宋体" w:hAnsi="宋体"/>
          <w:szCs w:val="21"/>
          <w:lang w:val="ru-RU"/>
        </w:rPr>
        <w:t>1.</w:t>
      </w:r>
      <w:r>
        <w:rPr>
          <w:rFonts w:ascii="宋体" w:hAnsi="宋体" w:hint="eastAsia"/>
          <w:szCs w:val="21"/>
          <w:lang w:val="ru-RU"/>
        </w:rPr>
        <w:t>打开控制箱后盖找到</w:t>
      </w:r>
      <w:proofErr w:type="gramStart"/>
      <w:r>
        <w:rPr>
          <w:rFonts w:ascii="宋体" w:hAnsi="宋体" w:hint="eastAsia"/>
          <w:szCs w:val="21"/>
          <w:lang w:val="ru-RU"/>
        </w:rPr>
        <w:t>水分析</w:t>
      </w:r>
      <w:proofErr w:type="gramEnd"/>
      <w:r>
        <w:rPr>
          <w:rFonts w:ascii="宋体" w:hAnsi="宋体" w:hint="eastAsia"/>
          <w:szCs w:val="21"/>
          <w:lang w:val="ru-RU"/>
        </w:rPr>
        <w:t>仪。</w:t>
      </w:r>
    </w:p>
    <w:p w14:paraId="7134F51D" w14:textId="77777777" w:rsidR="007017AD" w:rsidRDefault="007017AD" w:rsidP="007017AD">
      <w:pPr>
        <w:shd w:val="clear" w:color="auto" w:fill="FFFFFF"/>
        <w:tabs>
          <w:tab w:val="left" w:pos="326"/>
          <w:tab w:val="left" w:pos="360"/>
        </w:tabs>
        <w:spacing w:line="520" w:lineRule="exact"/>
        <w:ind w:firstLineChars="196" w:firstLine="412"/>
        <w:rPr>
          <w:rFonts w:ascii="宋体" w:hAnsi="宋体"/>
          <w:szCs w:val="21"/>
          <w:lang w:val="ru-RU"/>
        </w:rPr>
      </w:pPr>
      <w:r>
        <w:rPr>
          <w:rFonts w:ascii="宋体" w:hAnsi="宋体" w:hint="eastAsia"/>
          <w:szCs w:val="21"/>
          <w:lang w:val="ru-RU"/>
        </w:rPr>
        <w:t>2.取下电源线（用螺丝刀拧开探头后面螺丝）。</w:t>
      </w:r>
    </w:p>
    <w:p w14:paraId="17AC4A9B" w14:textId="77777777" w:rsidR="007017AD" w:rsidRDefault="007017AD" w:rsidP="007017AD">
      <w:pPr>
        <w:shd w:val="clear" w:color="auto" w:fill="FFFFFF"/>
        <w:tabs>
          <w:tab w:val="left" w:pos="326"/>
          <w:tab w:val="left" w:pos="360"/>
        </w:tabs>
        <w:spacing w:line="520" w:lineRule="exact"/>
        <w:ind w:firstLineChars="196" w:firstLine="412"/>
        <w:rPr>
          <w:rFonts w:ascii="宋体" w:hAnsi="宋体"/>
          <w:szCs w:val="21"/>
          <w:lang w:val="ru-RU"/>
        </w:rPr>
      </w:pPr>
      <w:r>
        <w:rPr>
          <w:rFonts w:ascii="宋体" w:hAnsi="宋体" w:hint="eastAsia"/>
          <w:szCs w:val="21"/>
          <w:lang w:val="ru-RU"/>
        </w:rPr>
        <w:t>3.取出新水传感仪。</w:t>
      </w:r>
    </w:p>
    <w:p w14:paraId="47B6D388" w14:textId="77777777" w:rsidR="007017AD" w:rsidRDefault="007017AD" w:rsidP="007017AD">
      <w:pPr>
        <w:shd w:val="clear" w:color="auto" w:fill="FFFFFF"/>
        <w:spacing w:beforeLines="40" w:before="124" w:after="40" w:line="380" w:lineRule="exact"/>
        <w:ind w:left="360"/>
        <w:rPr>
          <w:rFonts w:ascii="宋体"/>
          <w:szCs w:val="21"/>
          <w:lang w:val="ru-RU"/>
        </w:rPr>
      </w:pPr>
      <w:r>
        <w:rPr>
          <w:rFonts w:ascii="宋体" w:hint="eastAsia"/>
          <w:szCs w:val="21"/>
          <w:lang w:val="ru-RU"/>
        </w:rPr>
        <w:t>4.取下旧水传感仪，迅速装上新水传感仪。</w:t>
      </w:r>
    </w:p>
    <w:p w14:paraId="4BDDDD3A" w14:textId="77777777" w:rsidR="007017AD" w:rsidRDefault="007017AD" w:rsidP="007017AD">
      <w:pPr>
        <w:shd w:val="clear" w:color="auto" w:fill="FFFFFF"/>
        <w:spacing w:beforeLines="40" w:before="124" w:after="40" w:line="380" w:lineRule="exact"/>
        <w:ind w:left="360"/>
        <w:rPr>
          <w:rFonts w:ascii="宋体"/>
          <w:szCs w:val="21"/>
          <w:lang w:val="ru-RU"/>
        </w:rPr>
      </w:pPr>
      <w:r>
        <w:rPr>
          <w:rFonts w:ascii="宋体" w:hint="eastAsia"/>
          <w:szCs w:val="21"/>
          <w:lang w:val="ru-RU"/>
        </w:rPr>
        <w:t>5.装上电源线，拧紧螺丝。</w:t>
      </w:r>
    </w:p>
    <w:p w14:paraId="197CC53A" w14:textId="0514660A" w:rsidR="0019755B" w:rsidRDefault="007017AD" w:rsidP="007017AD">
      <w:pPr>
        <w:shd w:val="clear" w:color="auto" w:fill="FFFFFF"/>
        <w:spacing w:beforeLines="40" w:before="124" w:after="40" w:line="380" w:lineRule="exact"/>
        <w:ind w:left="360"/>
        <w:rPr>
          <w:rFonts w:ascii="宋体"/>
          <w:szCs w:val="21"/>
          <w:lang w:val="ru-RU"/>
        </w:rPr>
      </w:pPr>
      <w:r>
        <w:rPr>
          <w:rFonts w:ascii="宋体" w:hint="eastAsia"/>
          <w:szCs w:val="21"/>
          <w:lang w:val="ru-RU"/>
        </w:rPr>
        <w:t>6盖上控制箱后盖。</w:t>
      </w:r>
    </w:p>
    <w:p w14:paraId="7A9B4BE5" w14:textId="77777777" w:rsidR="0019755B" w:rsidRDefault="0019755B">
      <w:pPr>
        <w:widowControl/>
        <w:jc w:val="left"/>
        <w:rPr>
          <w:rFonts w:ascii="宋体"/>
          <w:szCs w:val="21"/>
          <w:lang w:val="ru-RU"/>
        </w:rPr>
      </w:pPr>
      <w:r>
        <w:rPr>
          <w:rFonts w:ascii="宋体"/>
          <w:szCs w:val="21"/>
          <w:lang w:val="ru-RU"/>
        </w:rPr>
        <w:br w:type="page"/>
      </w:r>
    </w:p>
    <w:p w14:paraId="649E060C" w14:textId="5C583593" w:rsidR="007017AD" w:rsidRDefault="007017AD" w:rsidP="007017AD">
      <w:pPr>
        <w:spacing w:line="760" w:lineRule="exact"/>
        <w:ind w:left="211"/>
        <w:rPr>
          <w:rFonts w:ascii="宋体"/>
          <w:b/>
          <w:bCs/>
          <w:szCs w:val="21"/>
          <w:lang w:val="ru-RU"/>
        </w:rPr>
      </w:pPr>
      <w:r>
        <w:rPr>
          <w:rFonts w:ascii="宋体" w:hAnsi="宋体"/>
          <w:b/>
          <w:color w:val="000000"/>
          <w:szCs w:val="21"/>
        </w:rPr>
        <w:lastRenderedPageBreak/>
        <w:t xml:space="preserve">  </w:t>
      </w:r>
      <w:r>
        <w:rPr>
          <w:rFonts w:ascii="宋体" w:hAnsi="宋体" w:hint="eastAsia"/>
          <w:b/>
          <w:color w:val="000000"/>
          <w:szCs w:val="21"/>
        </w:rPr>
        <w:t>常见故障的处理</w:t>
      </w: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052"/>
        <w:gridCol w:w="2988"/>
        <w:gridCol w:w="3240"/>
      </w:tblGrid>
      <w:tr w:rsidR="0019755B" w14:paraId="4808AA58" w14:textId="77777777" w:rsidTr="0019755B">
        <w:tc>
          <w:tcPr>
            <w:tcW w:w="648" w:type="dxa"/>
            <w:vAlign w:val="center"/>
          </w:tcPr>
          <w:p w14:paraId="19D11462" w14:textId="77777777" w:rsidR="0019755B" w:rsidRDefault="0019755B" w:rsidP="0019755B">
            <w:pPr>
              <w:spacing w:line="480" w:lineRule="exact"/>
              <w:rPr>
                <w:rFonts w:ascii="宋体"/>
                <w:bCs/>
                <w:szCs w:val="21"/>
              </w:rPr>
            </w:pPr>
            <w:r>
              <w:rPr>
                <w:rFonts w:ascii="宋体" w:hAnsi="宋体" w:hint="eastAsia"/>
                <w:bCs/>
                <w:szCs w:val="21"/>
              </w:rPr>
              <w:t>序号</w:t>
            </w:r>
          </w:p>
        </w:tc>
        <w:tc>
          <w:tcPr>
            <w:tcW w:w="2052" w:type="dxa"/>
            <w:vAlign w:val="center"/>
          </w:tcPr>
          <w:p w14:paraId="0507AB47" w14:textId="77777777" w:rsidR="0019755B" w:rsidRDefault="0019755B" w:rsidP="0019755B">
            <w:pPr>
              <w:spacing w:line="480" w:lineRule="exact"/>
              <w:jc w:val="center"/>
              <w:rPr>
                <w:rFonts w:ascii="宋体"/>
                <w:bCs/>
                <w:szCs w:val="21"/>
              </w:rPr>
            </w:pPr>
            <w:r>
              <w:rPr>
                <w:rFonts w:ascii="宋体" w:hAnsi="宋体" w:hint="eastAsia"/>
                <w:bCs/>
                <w:szCs w:val="21"/>
              </w:rPr>
              <w:t>常见故障</w:t>
            </w:r>
          </w:p>
        </w:tc>
        <w:tc>
          <w:tcPr>
            <w:tcW w:w="2988" w:type="dxa"/>
            <w:vAlign w:val="center"/>
          </w:tcPr>
          <w:p w14:paraId="124274B3" w14:textId="77777777" w:rsidR="0019755B" w:rsidRDefault="0019755B" w:rsidP="0019755B">
            <w:pPr>
              <w:spacing w:line="480" w:lineRule="exact"/>
              <w:jc w:val="center"/>
              <w:rPr>
                <w:rFonts w:ascii="宋体"/>
                <w:bCs/>
                <w:szCs w:val="21"/>
              </w:rPr>
            </w:pPr>
            <w:r>
              <w:rPr>
                <w:rFonts w:ascii="宋体" w:hAnsi="宋体" w:hint="eastAsia"/>
                <w:bCs/>
                <w:szCs w:val="21"/>
              </w:rPr>
              <w:t>故</w:t>
            </w:r>
            <w:r>
              <w:rPr>
                <w:rFonts w:ascii="宋体" w:hAnsi="宋体"/>
                <w:bCs/>
                <w:szCs w:val="21"/>
              </w:rPr>
              <w:t xml:space="preserve"> </w:t>
            </w:r>
            <w:r>
              <w:rPr>
                <w:rFonts w:ascii="宋体" w:hAnsi="宋体" w:hint="eastAsia"/>
                <w:bCs/>
                <w:szCs w:val="21"/>
              </w:rPr>
              <w:t>障</w:t>
            </w:r>
            <w:r>
              <w:rPr>
                <w:rFonts w:ascii="宋体" w:hAnsi="宋体"/>
                <w:bCs/>
                <w:szCs w:val="21"/>
              </w:rPr>
              <w:t xml:space="preserve"> </w:t>
            </w:r>
            <w:r>
              <w:rPr>
                <w:rFonts w:ascii="宋体" w:hAnsi="宋体" w:hint="eastAsia"/>
                <w:bCs/>
                <w:szCs w:val="21"/>
              </w:rPr>
              <w:t>原</w:t>
            </w:r>
            <w:r>
              <w:rPr>
                <w:rFonts w:ascii="宋体" w:hAnsi="宋体"/>
                <w:bCs/>
                <w:szCs w:val="21"/>
              </w:rPr>
              <w:t xml:space="preserve"> </w:t>
            </w:r>
            <w:r>
              <w:rPr>
                <w:rFonts w:ascii="宋体" w:hAnsi="宋体" w:hint="eastAsia"/>
                <w:bCs/>
                <w:szCs w:val="21"/>
              </w:rPr>
              <w:t>因</w:t>
            </w:r>
          </w:p>
        </w:tc>
        <w:tc>
          <w:tcPr>
            <w:tcW w:w="3240" w:type="dxa"/>
            <w:vAlign w:val="center"/>
          </w:tcPr>
          <w:p w14:paraId="1A83A975" w14:textId="77777777" w:rsidR="0019755B" w:rsidRDefault="0019755B" w:rsidP="0019755B">
            <w:pPr>
              <w:spacing w:line="480" w:lineRule="exact"/>
              <w:jc w:val="center"/>
              <w:rPr>
                <w:rFonts w:ascii="宋体"/>
                <w:bCs/>
                <w:szCs w:val="21"/>
              </w:rPr>
            </w:pPr>
            <w:r>
              <w:rPr>
                <w:rFonts w:ascii="宋体" w:hAnsi="宋体" w:hint="eastAsia"/>
                <w:bCs/>
                <w:szCs w:val="21"/>
              </w:rPr>
              <w:t>处理方法</w:t>
            </w:r>
          </w:p>
        </w:tc>
      </w:tr>
      <w:tr w:rsidR="0019755B" w14:paraId="6319FCAE" w14:textId="77777777" w:rsidTr="0019755B">
        <w:trPr>
          <w:trHeight w:val="911"/>
        </w:trPr>
        <w:tc>
          <w:tcPr>
            <w:tcW w:w="648" w:type="dxa"/>
            <w:vAlign w:val="center"/>
          </w:tcPr>
          <w:p w14:paraId="0F7BDEB1" w14:textId="77777777" w:rsidR="0019755B" w:rsidRDefault="0019755B" w:rsidP="0019755B">
            <w:pPr>
              <w:spacing w:line="360" w:lineRule="exact"/>
              <w:jc w:val="center"/>
              <w:rPr>
                <w:rFonts w:ascii="宋体" w:hAnsi="宋体"/>
                <w:szCs w:val="21"/>
              </w:rPr>
            </w:pPr>
            <w:r>
              <w:rPr>
                <w:rFonts w:ascii="宋体" w:hAnsi="宋体"/>
                <w:szCs w:val="21"/>
              </w:rPr>
              <w:t>1</w:t>
            </w:r>
          </w:p>
        </w:tc>
        <w:tc>
          <w:tcPr>
            <w:tcW w:w="2052" w:type="dxa"/>
            <w:vAlign w:val="center"/>
          </w:tcPr>
          <w:p w14:paraId="1E1AF549" w14:textId="77777777" w:rsidR="0019755B" w:rsidRDefault="0019755B" w:rsidP="0019755B">
            <w:pPr>
              <w:spacing w:line="360" w:lineRule="exact"/>
              <w:jc w:val="left"/>
              <w:rPr>
                <w:rFonts w:ascii="宋体"/>
                <w:szCs w:val="21"/>
              </w:rPr>
            </w:pPr>
            <w:r>
              <w:rPr>
                <w:rFonts w:ascii="宋体" w:hAnsi="宋体" w:hint="eastAsia"/>
                <w:szCs w:val="21"/>
              </w:rPr>
              <w:t>触摸屏不显示</w:t>
            </w:r>
          </w:p>
        </w:tc>
        <w:tc>
          <w:tcPr>
            <w:tcW w:w="2988" w:type="dxa"/>
            <w:vAlign w:val="center"/>
          </w:tcPr>
          <w:p w14:paraId="0B40A1DA" w14:textId="77777777" w:rsidR="0019755B" w:rsidRDefault="0019755B" w:rsidP="0019755B">
            <w:pPr>
              <w:spacing w:line="360" w:lineRule="exact"/>
              <w:jc w:val="left"/>
              <w:rPr>
                <w:rFonts w:ascii="宋体"/>
                <w:szCs w:val="21"/>
              </w:rPr>
            </w:pPr>
            <w:r>
              <w:rPr>
                <w:rFonts w:ascii="宋体" w:hAnsi="宋体" w:hint="eastAsia"/>
                <w:szCs w:val="21"/>
              </w:rPr>
              <w:t>电源线未接好或系统电源开关坏掉。</w:t>
            </w:r>
          </w:p>
        </w:tc>
        <w:tc>
          <w:tcPr>
            <w:tcW w:w="3240" w:type="dxa"/>
            <w:vAlign w:val="center"/>
          </w:tcPr>
          <w:p w14:paraId="498DE1BD" w14:textId="77777777" w:rsidR="0019755B" w:rsidRDefault="0019755B" w:rsidP="0019755B">
            <w:pPr>
              <w:spacing w:line="360" w:lineRule="exact"/>
              <w:jc w:val="left"/>
              <w:rPr>
                <w:rFonts w:ascii="宋体"/>
                <w:szCs w:val="21"/>
              </w:rPr>
            </w:pPr>
            <w:r>
              <w:rPr>
                <w:rFonts w:ascii="宋体" w:hAnsi="宋体" w:hint="eastAsia"/>
                <w:szCs w:val="21"/>
              </w:rPr>
              <w:t>重新接好电源和信号线，打开系统电源开关。</w:t>
            </w:r>
          </w:p>
        </w:tc>
      </w:tr>
      <w:tr w:rsidR="0019755B" w14:paraId="2D5C7272" w14:textId="77777777" w:rsidTr="0019755B">
        <w:trPr>
          <w:trHeight w:val="1237"/>
        </w:trPr>
        <w:tc>
          <w:tcPr>
            <w:tcW w:w="648" w:type="dxa"/>
            <w:vAlign w:val="center"/>
          </w:tcPr>
          <w:p w14:paraId="76FF8410" w14:textId="77777777" w:rsidR="0019755B" w:rsidRDefault="0019755B" w:rsidP="0019755B">
            <w:pPr>
              <w:spacing w:line="360" w:lineRule="exact"/>
              <w:jc w:val="center"/>
              <w:rPr>
                <w:rFonts w:ascii="宋体" w:hAnsi="宋体"/>
                <w:szCs w:val="21"/>
              </w:rPr>
            </w:pPr>
            <w:r>
              <w:rPr>
                <w:rFonts w:ascii="宋体" w:hAnsi="宋体"/>
                <w:szCs w:val="21"/>
              </w:rPr>
              <w:t>2</w:t>
            </w:r>
          </w:p>
        </w:tc>
        <w:tc>
          <w:tcPr>
            <w:tcW w:w="2052" w:type="dxa"/>
            <w:vAlign w:val="center"/>
          </w:tcPr>
          <w:p w14:paraId="437A4662" w14:textId="77777777" w:rsidR="0019755B" w:rsidRDefault="0019755B" w:rsidP="0019755B">
            <w:pPr>
              <w:spacing w:line="360" w:lineRule="exact"/>
              <w:jc w:val="left"/>
              <w:rPr>
                <w:rFonts w:ascii="宋体"/>
                <w:szCs w:val="21"/>
              </w:rPr>
            </w:pPr>
            <w:r>
              <w:rPr>
                <w:rFonts w:ascii="宋体" w:hAnsi="宋体" w:hint="eastAsia"/>
                <w:szCs w:val="21"/>
              </w:rPr>
              <w:t>净化过程中系统不停的对箱体补气</w:t>
            </w:r>
          </w:p>
        </w:tc>
        <w:tc>
          <w:tcPr>
            <w:tcW w:w="2988" w:type="dxa"/>
            <w:vAlign w:val="center"/>
          </w:tcPr>
          <w:p w14:paraId="44EAFF15" w14:textId="77777777" w:rsidR="0019755B" w:rsidRDefault="0019755B" w:rsidP="0019755B">
            <w:pPr>
              <w:spacing w:line="360" w:lineRule="exact"/>
              <w:jc w:val="left"/>
              <w:rPr>
                <w:rFonts w:ascii="宋体"/>
                <w:szCs w:val="21"/>
              </w:rPr>
            </w:pPr>
            <w:r>
              <w:rPr>
                <w:rFonts w:ascii="宋体" w:hAnsi="宋体" w:hint="eastAsia"/>
                <w:szCs w:val="21"/>
              </w:rPr>
              <w:t>箱体密封条破损；手套破损；净化系统泄漏或循环风机、过渡舱、卡盘接头等密封圈损坏，其他阀门损坏。</w:t>
            </w:r>
          </w:p>
        </w:tc>
        <w:tc>
          <w:tcPr>
            <w:tcW w:w="3240" w:type="dxa"/>
            <w:vAlign w:val="center"/>
          </w:tcPr>
          <w:p w14:paraId="0648AE89" w14:textId="77777777" w:rsidR="0019755B" w:rsidRDefault="0019755B" w:rsidP="0019755B">
            <w:pPr>
              <w:spacing w:line="360" w:lineRule="exact"/>
              <w:jc w:val="left"/>
              <w:rPr>
                <w:rFonts w:ascii="宋体"/>
                <w:szCs w:val="21"/>
              </w:rPr>
            </w:pPr>
            <w:r>
              <w:rPr>
                <w:rFonts w:ascii="宋体" w:hAnsi="宋体" w:hint="eastAsia"/>
                <w:szCs w:val="21"/>
              </w:rPr>
              <w:t>分别对箱体和净化系统充入</w:t>
            </w:r>
            <w:r>
              <w:rPr>
                <w:rFonts w:ascii="宋体" w:hAnsi="宋体"/>
                <w:szCs w:val="21"/>
              </w:rPr>
              <w:t>2000Pa</w:t>
            </w:r>
            <w:r>
              <w:rPr>
                <w:rFonts w:ascii="宋体" w:hAnsi="宋体" w:hint="eastAsia"/>
                <w:szCs w:val="21"/>
              </w:rPr>
              <w:t>的压力气体，对箱体和净化系统试压。检测设备各连接部位是否连接正确无松动。检测出引起泄漏的部件并对其进行更换，检查阀门是否损坏。</w:t>
            </w:r>
          </w:p>
        </w:tc>
      </w:tr>
      <w:tr w:rsidR="0019755B" w14:paraId="3D513EE8" w14:textId="77777777" w:rsidTr="0019755B">
        <w:trPr>
          <w:trHeight w:val="1030"/>
        </w:trPr>
        <w:tc>
          <w:tcPr>
            <w:tcW w:w="648" w:type="dxa"/>
            <w:vAlign w:val="center"/>
          </w:tcPr>
          <w:p w14:paraId="4E9F4D7D" w14:textId="77777777" w:rsidR="0019755B" w:rsidRDefault="0019755B" w:rsidP="0019755B">
            <w:pPr>
              <w:spacing w:line="360" w:lineRule="exact"/>
              <w:jc w:val="center"/>
              <w:rPr>
                <w:rFonts w:ascii="宋体" w:hAnsi="宋体"/>
                <w:szCs w:val="21"/>
              </w:rPr>
            </w:pPr>
            <w:r>
              <w:rPr>
                <w:rFonts w:ascii="宋体" w:hAnsi="宋体"/>
                <w:szCs w:val="21"/>
              </w:rPr>
              <w:t>3</w:t>
            </w:r>
          </w:p>
        </w:tc>
        <w:tc>
          <w:tcPr>
            <w:tcW w:w="2052" w:type="dxa"/>
            <w:vAlign w:val="center"/>
          </w:tcPr>
          <w:p w14:paraId="506C9897" w14:textId="77777777" w:rsidR="0019755B" w:rsidRDefault="0019755B" w:rsidP="0019755B">
            <w:pPr>
              <w:spacing w:line="360" w:lineRule="exact"/>
              <w:jc w:val="left"/>
              <w:rPr>
                <w:rFonts w:ascii="宋体"/>
                <w:szCs w:val="21"/>
              </w:rPr>
            </w:pPr>
            <w:r>
              <w:rPr>
                <w:rFonts w:ascii="宋体" w:hAnsi="宋体" w:hint="eastAsia"/>
                <w:szCs w:val="21"/>
              </w:rPr>
              <w:t>净化过程中，气源不断的补气，但箱体压力不上升</w:t>
            </w:r>
          </w:p>
        </w:tc>
        <w:tc>
          <w:tcPr>
            <w:tcW w:w="2988" w:type="dxa"/>
            <w:vAlign w:val="center"/>
          </w:tcPr>
          <w:p w14:paraId="7126AD12" w14:textId="77777777" w:rsidR="0019755B" w:rsidRDefault="0019755B" w:rsidP="0019755B">
            <w:pPr>
              <w:spacing w:line="360" w:lineRule="exact"/>
              <w:jc w:val="left"/>
              <w:rPr>
                <w:rFonts w:ascii="宋体"/>
                <w:szCs w:val="21"/>
              </w:rPr>
            </w:pPr>
            <w:r>
              <w:rPr>
                <w:rFonts w:ascii="宋体" w:hAnsi="宋体" w:hint="eastAsia"/>
                <w:szCs w:val="21"/>
              </w:rPr>
              <w:t>补气阀门不能开启或不能正常工作；箱体与净化系统管道不畅通。</w:t>
            </w:r>
          </w:p>
        </w:tc>
        <w:tc>
          <w:tcPr>
            <w:tcW w:w="3240" w:type="dxa"/>
            <w:vAlign w:val="center"/>
          </w:tcPr>
          <w:p w14:paraId="73CA9208" w14:textId="77777777" w:rsidR="0019755B" w:rsidRDefault="0019755B" w:rsidP="0019755B">
            <w:pPr>
              <w:spacing w:line="360" w:lineRule="exact"/>
              <w:jc w:val="left"/>
              <w:rPr>
                <w:rFonts w:ascii="宋体"/>
                <w:szCs w:val="21"/>
              </w:rPr>
            </w:pPr>
            <w:r>
              <w:rPr>
                <w:rFonts w:ascii="宋体" w:hAnsi="宋体" w:hint="eastAsia"/>
                <w:szCs w:val="21"/>
              </w:rPr>
              <w:t>手动检测各电磁阀是否正常工作，打开箱体与气体净化系统的连接阀门，确保箱体与净化系统的管道畅通。</w:t>
            </w:r>
          </w:p>
        </w:tc>
      </w:tr>
      <w:tr w:rsidR="0019755B" w14:paraId="1C40E8C8" w14:textId="77777777" w:rsidTr="0019755B">
        <w:trPr>
          <w:trHeight w:val="1809"/>
        </w:trPr>
        <w:tc>
          <w:tcPr>
            <w:tcW w:w="648" w:type="dxa"/>
            <w:vAlign w:val="center"/>
          </w:tcPr>
          <w:p w14:paraId="70E729D0" w14:textId="77777777" w:rsidR="0019755B" w:rsidRDefault="0019755B" w:rsidP="0019755B">
            <w:pPr>
              <w:spacing w:line="360" w:lineRule="exact"/>
              <w:jc w:val="center"/>
              <w:rPr>
                <w:rFonts w:ascii="宋体" w:hAnsi="宋体"/>
                <w:szCs w:val="21"/>
              </w:rPr>
            </w:pPr>
            <w:r>
              <w:rPr>
                <w:rFonts w:ascii="宋体" w:hAnsi="宋体"/>
                <w:szCs w:val="21"/>
              </w:rPr>
              <w:t>4</w:t>
            </w:r>
          </w:p>
        </w:tc>
        <w:tc>
          <w:tcPr>
            <w:tcW w:w="2052" w:type="dxa"/>
            <w:vAlign w:val="center"/>
          </w:tcPr>
          <w:p w14:paraId="6F3C011A" w14:textId="77777777" w:rsidR="0019755B" w:rsidRDefault="0019755B" w:rsidP="0019755B">
            <w:pPr>
              <w:spacing w:line="360" w:lineRule="exact"/>
              <w:jc w:val="left"/>
              <w:rPr>
                <w:rFonts w:ascii="宋体"/>
                <w:szCs w:val="21"/>
              </w:rPr>
            </w:pPr>
            <w:r>
              <w:rPr>
                <w:rFonts w:ascii="宋体" w:hAnsi="宋体" w:hint="eastAsia"/>
                <w:szCs w:val="21"/>
              </w:rPr>
              <w:t>系统在进行还原时，净化柱温度在还原设定温度以下时加热器温度不上升</w:t>
            </w:r>
          </w:p>
        </w:tc>
        <w:tc>
          <w:tcPr>
            <w:tcW w:w="2988" w:type="dxa"/>
            <w:vAlign w:val="center"/>
          </w:tcPr>
          <w:p w14:paraId="6C033C0D" w14:textId="77777777" w:rsidR="0019755B" w:rsidRDefault="0019755B" w:rsidP="0019755B">
            <w:pPr>
              <w:spacing w:line="360" w:lineRule="exact"/>
              <w:jc w:val="left"/>
              <w:rPr>
                <w:rFonts w:ascii="宋体"/>
                <w:szCs w:val="21"/>
              </w:rPr>
            </w:pPr>
            <w:r>
              <w:rPr>
                <w:rFonts w:ascii="宋体" w:hAnsi="宋体" w:hint="eastAsia"/>
                <w:szCs w:val="21"/>
              </w:rPr>
              <w:t>加热器损坏或保险熔断、继电器损坏或电路出现故障。</w:t>
            </w:r>
          </w:p>
        </w:tc>
        <w:tc>
          <w:tcPr>
            <w:tcW w:w="3240" w:type="dxa"/>
            <w:vAlign w:val="center"/>
          </w:tcPr>
          <w:p w14:paraId="5323B76E" w14:textId="77777777" w:rsidR="0019755B" w:rsidRDefault="0019755B" w:rsidP="0019755B">
            <w:pPr>
              <w:spacing w:line="360" w:lineRule="exact"/>
              <w:jc w:val="left"/>
              <w:rPr>
                <w:rFonts w:ascii="宋体"/>
                <w:szCs w:val="21"/>
              </w:rPr>
            </w:pPr>
            <w:r>
              <w:rPr>
                <w:rFonts w:ascii="宋体" w:hAnsi="宋体" w:hint="eastAsia"/>
                <w:szCs w:val="21"/>
              </w:rPr>
              <w:t>检测电路，确认损坏的元件后更换。</w:t>
            </w:r>
          </w:p>
        </w:tc>
      </w:tr>
      <w:tr w:rsidR="0019755B" w14:paraId="18969609" w14:textId="77777777" w:rsidTr="0019755B">
        <w:trPr>
          <w:trHeight w:val="806"/>
        </w:trPr>
        <w:tc>
          <w:tcPr>
            <w:tcW w:w="648" w:type="dxa"/>
            <w:vAlign w:val="center"/>
          </w:tcPr>
          <w:p w14:paraId="012EF0C4" w14:textId="77777777" w:rsidR="0019755B" w:rsidRDefault="0019755B" w:rsidP="0019755B">
            <w:pPr>
              <w:spacing w:line="360" w:lineRule="exact"/>
              <w:jc w:val="center"/>
              <w:rPr>
                <w:rFonts w:ascii="宋体" w:hAnsi="宋体"/>
                <w:szCs w:val="21"/>
              </w:rPr>
            </w:pPr>
            <w:r>
              <w:rPr>
                <w:rFonts w:ascii="宋体" w:hAnsi="宋体"/>
                <w:szCs w:val="21"/>
              </w:rPr>
              <w:t>5</w:t>
            </w:r>
          </w:p>
        </w:tc>
        <w:tc>
          <w:tcPr>
            <w:tcW w:w="2052" w:type="dxa"/>
            <w:vAlign w:val="center"/>
          </w:tcPr>
          <w:p w14:paraId="00D733D9" w14:textId="77777777" w:rsidR="0019755B" w:rsidRDefault="0019755B" w:rsidP="0019755B">
            <w:pPr>
              <w:spacing w:line="360" w:lineRule="exact"/>
              <w:jc w:val="left"/>
              <w:rPr>
                <w:rFonts w:ascii="宋体"/>
                <w:szCs w:val="21"/>
              </w:rPr>
            </w:pPr>
            <w:r>
              <w:rPr>
                <w:rFonts w:ascii="宋体" w:hAnsi="宋体" w:hint="eastAsia"/>
                <w:szCs w:val="21"/>
              </w:rPr>
              <w:t>启动净化程序时风机不运转</w:t>
            </w:r>
          </w:p>
        </w:tc>
        <w:tc>
          <w:tcPr>
            <w:tcW w:w="2988" w:type="dxa"/>
            <w:vAlign w:val="center"/>
          </w:tcPr>
          <w:p w14:paraId="5AECB87D" w14:textId="77777777" w:rsidR="0019755B" w:rsidRDefault="0019755B" w:rsidP="0019755B">
            <w:pPr>
              <w:spacing w:line="360" w:lineRule="exact"/>
              <w:jc w:val="left"/>
              <w:rPr>
                <w:rFonts w:ascii="宋体"/>
                <w:szCs w:val="21"/>
              </w:rPr>
            </w:pPr>
            <w:r>
              <w:rPr>
                <w:rFonts w:ascii="宋体" w:hAnsi="宋体" w:hint="eastAsia"/>
                <w:szCs w:val="21"/>
              </w:rPr>
              <w:t>风机电机烧坏或保险熔断、继电器损坏或电路出现故障。</w:t>
            </w:r>
          </w:p>
        </w:tc>
        <w:tc>
          <w:tcPr>
            <w:tcW w:w="3240" w:type="dxa"/>
            <w:vAlign w:val="center"/>
          </w:tcPr>
          <w:p w14:paraId="466E82A4" w14:textId="77777777" w:rsidR="0019755B" w:rsidRDefault="0019755B" w:rsidP="0019755B">
            <w:pPr>
              <w:spacing w:line="360" w:lineRule="exact"/>
              <w:jc w:val="left"/>
              <w:rPr>
                <w:rFonts w:ascii="宋体"/>
                <w:szCs w:val="21"/>
              </w:rPr>
            </w:pPr>
            <w:r>
              <w:rPr>
                <w:rFonts w:ascii="宋体" w:hAnsi="宋体" w:hint="eastAsia"/>
                <w:szCs w:val="21"/>
              </w:rPr>
              <w:t>检测电路，确认损坏的元件后更换。</w:t>
            </w:r>
          </w:p>
        </w:tc>
      </w:tr>
      <w:tr w:rsidR="0019755B" w14:paraId="1CD4E4C5" w14:textId="77777777" w:rsidTr="0019755B">
        <w:trPr>
          <w:trHeight w:val="756"/>
        </w:trPr>
        <w:tc>
          <w:tcPr>
            <w:tcW w:w="648" w:type="dxa"/>
            <w:vAlign w:val="center"/>
          </w:tcPr>
          <w:p w14:paraId="6406A38B" w14:textId="77777777" w:rsidR="0019755B" w:rsidRDefault="0019755B" w:rsidP="0019755B">
            <w:pPr>
              <w:spacing w:line="360" w:lineRule="exact"/>
              <w:jc w:val="center"/>
              <w:rPr>
                <w:rFonts w:ascii="宋体" w:hAnsi="宋体"/>
                <w:szCs w:val="21"/>
              </w:rPr>
            </w:pPr>
            <w:r>
              <w:rPr>
                <w:rFonts w:ascii="宋体" w:hAnsi="宋体"/>
                <w:szCs w:val="21"/>
              </w:rPr>
              <w:t>6</w:t>
            </w:r>
          </w:p>
        </w:tc>
        <w:tc>
          <w:tcPr>
            <w:tcW w:w="2052" w:type="dxa"/>
            <w:vAlign w:val="center"/>
          </w:tcPr>
          <w:p w14:paraId="6DBD0840" w14:textId="77777777" w:rsidR="0019755B" w:rsidRDefault="0019755B" w:rsidP="0019755B">
            <w:pPr>
              <w:spacing w:line="360" w:lineRule="exact"/>
              <w:jc w:val="left"/>
              <w:rPr>
                <w:rFonts w:ascii="宋体"/>
                <w:szCs w:val="21"/>
              </w:rPr>
            </w:pPr>
            <w:r>
              <w:rPr>
                <w:rFonts w:ascii="宋体" w:hAnsi="宋体" w:hint="eastAsia"/>
                <w:szCs w:val="21"/>
              </w:rPr>
              <w:t>净化时间过长或净化后很难保持较长时间</w:t>
            </w:r>
          </w:p>
        </w:tc>
        <w:tc>
          <w:tcPr>
            <w:tcW w:w="2988" w:type="dxa"/>
            <w:vAlign w:val="center"/>
          </w:tcPr>
          <w:p w14:paraId="07F269A7" w14:textId="77777777" w:rsidR="0019755B" w:rsidRDefault="0019755B" w:rsidP="0019755B">
            <w:pPr>
              <w:spacing w:line="360" w:lineRule="exact"/>
              <w:jc w:val="left"/>
              <w:rPr>
                <w:rFonts w:ascii="宋体"/>
                <w:szCs w:val="21"/>
              </w:rPr>
            </w:pPr>
            <w:r>
              <w:rPr>
                <w:rFonts w:ascii="宋体" w:hAnsi="宋体" w:hint="eastAsia"/>
                <w:szCs w:val="21"/>
              </w:rPr>
              <w:t>手套箱系统泄漏，净化材料老化</w:t>
            </w:r>
          </w:p>
        </w:tc>
        <w:tc>
          <w:tcPr>
            <w:tcW w:w="3240" w:type="dxa"/>
            <w:vAlign w:val="center"/>
          </w:tcPr>
          <w:p w14:paraId="79CBDC71" w14:textId="77777777" w:rsidR="0019755B" w:rsidRDefault="0019755B" w:rsidP="0019755B">
            <w:pPr>
              <w:spacing w:line="360" w:lineRule="exact"/>
              <w:jc w:val="left"/>
              <w:rPr>
                <w:rFonts w:ascii="宋体"/>
                <w:szCs w:val="21"/>
              </w:rPr>
            </w:pPr>
            <w:r>
              <w:rPr>
                <w:rFonts w:ascii="宋体" w:hAnsi="宋体" w:hint="eastAsia"/>
                <w:szCs w:val="21"/>
              </w:rPr>
              <w:t>检测箱体及净化系统的漏点，更换净化材料</w:t>
            </w:r>
          </w:p>
        </w:tc>
      </w:tr>
      <w:tr w:rsidR="0019755B" w14:paraId="439E1B06" w14:textId="77777777" w:rsidTr="0019755B">
        <w:trPr>
          <w:trHeight w:val="915"/>
        </w:trPr>
        <w:tc>
          <w:tcPr>
            <w:tcW w:w="648" w:type="dxa"/>
            <w:vAlign w:val="center"/>
          </w:tcPr>
          <w:p w14:paraId="2E592E03" w14:textId="77777777" w:rsidR="0019755B" w:rsidRDefault="0019755B" w:rsidP="0019755B">
            <w:pPr>
              <w:spacing w:line="360" w:lineRule="exact"/>
              <w:jc w:val="center"/>
              <w:rPr>
                <w:rFonts w:ascii="宋体" w:hAnsi="宋体"/>
                <w:szCs w:val="21"/>
              </w:rPr>
            </w:pPr>
            <w:r>
              <w:rPr>
                <w:rFonts w:ascii="宋体" w:hAnsi="宋体"/>
                <w:szCs w:val="21"/>
              </w:rPr>
              <w:t>7</w:t>
            </w:r>
          </w:p>
        </w:tc>
        <w:tc>
          <w:tcPr>
            <w:tcW w:w="2052" w:type="dxa"/>
            <w:vAlign w:val="center"/>
          </w:tcPr>
          <w:p w14:paraId="2E46F7C4" w14:textId="77777777" w:rsidR="0019755B" w:rsidRDefault="0019755B" w:rsidP="0019755B">
            <w:pPr>
              <w:spacing w:line="360" w:lineRule="exact"/>
              <w:jc w:val="left"/>
              <w:rPr>
                <w:rFonts w:ascii="宋体"/>
                <w:szCs w:val="21"/>
              </w:rPr>
            </w:pPr>
            <w:r>
              <w:rPr>
                <w:rFonts w:ascii="宋体" w:hAnsi="宋体" w:hint="eastAsia"/>
                <w:szCs w:val="21"/>
              </w:rPr>
              <w:t>水</w:t>
            </w:r>
            <w:r>
              <w:rPr>
                <w:rFonts w:ascii="宋体" w:hAnsi="宋体"/>
                <w:szCs w:val="21"/>
              </w:rPr>
              <w:t>/</w:t>
            </w:r>
            <w:r>
              <w:rPr>
                <w:rFonts w:ascii="宋体" w:hAnsi="宋体" w:hint="eastAsia"/>
                <w:szCs w:val="21"/>
              </w:rPr>
              <w:t>氧净化不到设定值</w:t>
            </w:r>
          </w:p>
        </w:tc>
        <w:tc>
          <w:tcPr>
            <w:tcW w:w="2988" w:type="dxa"/>
            <w:vAlign w:val="center"/>
          </w:tcPr>
          <w:p w14:paraId="739BE966" w14:textId="77777777" w:rsidR="0019755B" w:rsidRDefault="0019755B" w:rsidP="0019755B">
            <w:pPr>
              <w:spacing w:line="360" w:lineRule="exact"/>
              <w:jc w:val="left"/>
              <w:rPr>
                <w:rFonts w:ascii="宋体"/>
                <w:szCs w:val="21"/>
              </w:rPr>
            </w:pPr>
            <w:r>
              <w:rPr>
                <w:rFonts w:ascii="宋体" w:hAnsi="宋体" w:hint="eastAsia"/>
                <w:szCs w:val="21"/>
              </w:rPr>
              <w:t>净化系统饱和</w:t>
            </w:r>
            <w:r>
              <w:rPr>
                <w:rFonts w:ascii="宋体"/>
                <w:szCs w:val="21"/>
              </w:rPr>
              <w:t>,</w:t>
            </w:r>
            <w:r>
              <w:rPr>
                <w:rFonts w:ascii="宋体" w:hAnsi="宋体" w:hint="eastAsia"/>
                <w:szCs w:val="21"/>
              </w:rPr>
              <w:t>需要还原或还原不彻底，手套箱系统泄漏</w:t>
            </w:r>
          </w:p>
        </w:tc>
        <w:tc>
          <w:tcPr>
            <w:tcW w:w="3240" w:type="dxa"/>
            <w:vAlign w:val="center"/>
          </w:tcPr>
          <w:p w14:paraId="3F55EE08" w14:textId="77777777" w:rsidR="0019755B" w:rsidRDefault="0019755B" w:rsidP="0019755B">
            <w:pPr>
              <w:spacing w:line="360" w:lineRule="exact"/>
              <w:jc w:val="left"/>
              <w:rPr>
                <w:rFonts w:ascii="宋体"/>
                <w:szCs w:val="21"/>
              </w:rPr>
            </w:pPr>
            <w:r>
              <w:rPr>
                <w:rFonts w:ascii="宋体" w:hAnsi="宋体" w:hint="eastAsia"/>
                <w:szCs w:val="21"/>
              </w:rPr>
              <w:t>对净化系统进行还原操作</w:t>
            </w:r>
          </w:p>
          <w:p w14:paraId="5E998C09" w14:textId="77777777" w:rsidR="0019755B" w:rsidRDefault="0019755B" w:rsidP="0019755B">
            <w:pPr>
              <w:spacing w:line="360" w:lineRule="exact"/>
              <w:jc w:val="left"/>
              <w:rPr>
                <w:rFonts w:ascii="宋体"/>
                <w:szCs w:val="21"/>
              </w:rPr>
            </w:pPr>
            <w:r>
              <w:rPr>
                <w:rFonts w:ascii="宋体" w:hAnsi="宋体" w:hint="eastAsia"/>
                <w:szCs w:val="21"/>
              </w:rPr>
              <w:t>检测箱体及净化系统的漏点，校准传感仪</w:t>
            </w:r>
          </w:p>
        </w:tc>
      </w:tr>
      <w:tr w:rsidR="0019755B" w14:paraId="46E02F92" w14:textId="77777777" w:rsidTr="0019755B">
        <w:trPr>
          <w:trHeight w:val="859"/>
        </w:trPr>
        <w:tc>
          <w:tcPr>
            <w:tcW w:w="648" w:type="dxa"/>
            <w:vAlign w:val="center"/>
          </w:tcPr>
          <w:p w14:paraId="237F8248" w14:textId="77777777" w:rsidR="0019755B" w:rsidRDefault="0019755B" w:rsidP="0019755B">
            <w:pPr>
              <w:spacing w:line="360" w:lineRule="exact"/>
              <w:jc w:val="center"/>
              <w:rPr>
                <w:rFonts w:ascii="宋体" w:hAnsi="宋体"/>
                <w:szCs w:val="21"/>
              </w:rPr>
            </w:pPr>
            <w:r>
              <w:rPr>
                <w:rFonts w:ascii="宋体" w:hAnsi="宋体" w:hint="eastAsia"/>
                <w:szCs w:val="21"/>
              </w:rPr>
              <w:t>8</w:t>
            </w:r>
          </w:p>
        </w:tc>
        <w:tc>
          <w:tcPr>
            <w:tcW w:w="2052" w:type="dxa"/>
            <w:vAlign w:val="center"/>
          </w:tcPr>
          <w:p w14:paraId="6DB5DA79" w14:textId="77777777" w:rsidR="0019755B" w:rsidRDefault="0019755B" w:rsidP="0019755B">
            <w:pPr>
              <w:spacing w:line="360" w:lineRule="exact"/>
              <w:jc w:val="left"/>
              <w:rPr>
                <w:rFonts w:ascii="宋体" w:hAnsi="宋体"/>
                <w:szCs w:val="21"/>
              </w:rPr>
            </w:pPr>
            <w:r>
              <w:rPr>
                <w:rFonts w:ascii="宋体" w:hAnsi="宋体" w:hint="eastAsia"/>
                <w:szCs w:val="21"/>
              </w:rPr>
              <w:t>箱体压力值不停地增大</w:t>
            </w:r>
          </w:p>
        </w:tc>
        <w:tc>
          <w:tcPr>
            <w:tcW w:w="2988" w:type="dxa"/>
            <w:vAlign w:val="center"/>
          </w:tcPr>
          <w:p w14:paraId="748B3762" w14:textId="77777777" w:rsidR="0019755B" w:rsidRDefault="0019755B" w:rsidP="0019755B">
            <w:pPr>
              <w:spacing w:line="360" w:lineRule="exact"/>
              <w:jc w:val="left"/>
              <w:rPr>
                <w:rFonts w:ascii="宋体" w:hAnsi="宋体"/>
                <w:szCs w:val="21"/>
              </w:rPr>
            </w:pPr>
            <w:r>
              <w:rPr>
                <w:rFonts w:ascii="宋体" w:hAnsi="宋体" w:hint="eastAsia"/>
                <w:szCs w:val="21"/>
              </w:rPr>
              <w:t>1减压阀读数不准，补气压力太大，箱体补气速度过快，造成压力值迅速增加。</w:t>
            </w:r>
          </w:p>
          <w:p w14:paraId="1BD8AC4E" w14:textId="77777777" w:rsidR="0019755B" w:rsidRDefault="0019755B" w:rsidP="0019755B">
            <w:pPr>
              <w:spacing w:line="360" w:lineRule="exact"/>
              <w:jc w:val="left"/>
              <w:rPr>
                <w:rFonts w:ascii="宋体" w:hAnsi="宋体"/>
                <w:szCs w:val="21"/>
              </w:rPr>
            </w:pPr>
            <w:r>
              <w:rPr>
                <w:rFonts w:ascii="宋体" w:hAnsi="宋体" w:hint="eastAsia"/>
                <w:szCs w:val="21"/>
              </w:rPr>
              <w:t>2补气阀故障</w:t>
            </w:r>
          </w:p>
        </w:tc>
        <w:tc>
          <w:tcPr>
            <w:tcW w:w="3240" w:type="dxa"/>
            <w:vAlign w:val="center"/>
          </w:tcPr>
          <w:p w14:paraId="6256EFFF" w14:textId="77777777" w:rsidR="0019755B" w:rsidRDefault="0019755B" w:rsidP="0019755B">
            <w:pPr>
              <w:spacing w:line="360" w:lineRule="exact"/>
              <w:jc w:val="left"/>
              <w:rPr>
                <w:rFonts w:ascii="宋体" w:hAnsi="宋体"/>
                <w:szCs w:val="21"/>
              </w:rPr>
            </w:pPr>
            <w:r>
              <w:rPr>
                <w:rFonts w:ascii="宋体" w:hAnsi="宋体" w:hint="eastAsia"/>
                <w:szCs w:val="21"/>
              </w:rPr>
              <w:t>1校准减压阀，更换显示准确的减压阀表。</w:t>
            </w:r>
          </w:p>
          <w:p w14:paraId="3C41E44D" w14:textId="77777777" w:rsidR="0019755B" w:rsidRDefault="0019755B" w:rsidP="0019755B">
            <w:pPr>
              <w:spacing w:line="360" w:lineRule="exact"/>
              <w:jc w:val="left"/>
              <w:rPr>
                <w:rFonts w:ascii="宋体" w:hAnsi="宋体"/>
                <w:szCs w:val="21"/>
              </w:rPr>
            </w:pPr>
            <w:r>
              <w:rPr>
                <w:rFonts w:ascii="宋体" w:hAnsi="宋体" w:hint="eastAsia"/>
                <w:szCs w:val="21"/>
              </w:rPr>
              <w:t>2维修或更换补气阀。</w:t>
            </w:r>
          </w:p>
        </w:tc>
      </w:tr>
      <w:tr w:rsidR="0019755B" w14:paraId="475BA0DC" w14:textId="77777777" w:rsidTr="0019755B">
        <w:trPr>
          <w:trHeight w:val="247"/>
        </w:trPr>
        <w:tc>
          <w:tcPr>
            <w:tcW w:w="648" w:type="dxa"/>
            <w:vAlign w:val="center"/>
          </w:tcPr>
          <w:p w14:paraId="218DC676" w14:textId="77777777" w:rsidR="0019755B" w:rsidRDefault="0019755B" w:rsidP="0019755B">
            <w:pPr>
              <w:spacing w:line="360" w:lineRule="exact"/>
              <w:jc w:val="center"/>
              <w:rPr>
                <w:rFonts w:ascii="宋体" w:hAnsi="宋体"/>
                <w:szCs w:val="21"/>
              </w:rPr>
            </w:pPr>
            <w:r>
              <w:rPr>
                <w:rFonts w:ascii="宋体" w:hAnsi="宋体" w:hint="eastAsia"/>
                <w:szCs w:val="21"/>
              </w:rPr>
              <w:t>9</w:t>
            </w:r>
          </w:p>
        </w:tc>
        <w:tc>
          <w:tcPr>
            <w:tcW w:w="2052" w:type="dxa"/>
            <w:vAlign w:val="center"/>
          </w:tcPr>
          <w:p w14:paraId="57036F36" w14:textId="77777777" w:rsidR="0019755B" w:rsidRDefault="0019755B" w:rsidP="0019755B">
            <w:pPr>
              <w:spacing w:line="360" w:lineRule="exact"/>
              <w:jc w:val="left"/>
              <w:rPr>
                <w:rFonts w:ascii="宋体" w:hAnsi="宋体"/>
                <w:szCs w:val="21"/>
              </w:rPr>
            </w:pPr>
            <w:r>
              <w:rPr>
                <w:rFonts w:ascii="宋体" w:hAnsi="宋体" w:hint="eastAsia"/>
                <w:szCs w:val="21"/>
              </w:rPr>
              <w:t>箱体内水氧值长时间不变化或者水氧值显示很低但箱体内原材料被破坏。</w:t>
            </w:r>
          </w:p>
        </w:tc>
        <w:tc>
          <w:tcPr>
            <w:tcW w:w="2988" w:type="dxa"/>
            <w:vAlign w:val="center"/>
          </w:tcPr>
          <w:p w14:paraId="39CE5C5C" w14:textId="77777777" w:rsidR="0019755B" w:rsidRDefault="0019755B" w:rsidP="0019755B">
            <w:pPr>
              <w:spacing w:line="360" w:lineRule="exact"/>
              <w:jc w:val="left"/>
              <w:rPr>
                <w:rFonts w:ascii="宋体" w:hAnsi="宋体"/>
                <w:szCs w:val="21"/>
              </w:rPr>
            </w:pPr>
            <w:r>
              <w:rPr>
                <w:rFonts w:ascii="宋体" w:hAnsi="宋体" w:hint="eastAsia"/>
                <w:szCs w:val="21"/>
              </w:rPr>
              <w:t>水氧传感仪失灵或偏差很大</w:t>
            </w:r>
          </w:p>
        </w:tc>
        <w:tc>
          <w:tcPr>
            <w:tcW w:w="3240" w:type="dxa"/>
            <w:vAlign w:val="center"/>
          </w:tcPr>
          <w:p w14:paraId="3CBA04EC" w14:textId="77777777" w:rsidR="0019755B" w:rsidRDefault="0019755B" w:rsidP="0019755B">
            <w:pPr>
              <w:spacing w:line="360" w:lineRule="exact"/>
              <w:jc w:val="left"/>
              <w:rPr>
                <w:rFonts w:ascii="宋体" w:hAnsi="宋体"/>
                <w:szCs w:val="21"/>
              </w:rPr>
            </w:pPr>
            <w:r>
              <w:rPr>
                <w:rFonts w:ascii="宋体" w:hAnsi="宋体" w:hint="eastAsia"/>
                <w:szCs w:val="21"/>
              </w:rPr>
              <w:t>校正或</w:t>
            </w:r>
            <w:proofErr w:type="gramStart"/>
            <w:r>
              <w:rPr>
                <w:rFonts w:ascii="宋体" w:hAnsi="宋体" w:hint="eastAsia"/>
                <w:szCs w:val="21"/>
              </w:rPr>
              <w:t>维修水</w:t>
            </w:r>
            <w:proofErr w:type="gramEnd"/>
            <w:r>
              <w:rPr>
                <w:rFonts w:ascii="宋体" w:hAnsi="宋体" w:hint="eastAsia"/>
                <w:szCs w:val="21"/>
              </w:rPr>
              <w:t>氧传感仪。</w:t>
            </w:r>
          </w:p>
        </w:tc>
      </w:tr>
    </w:tbl>
    <w:p w14:paraId="05C8DDBB" w14:textId="77777777" w:rsidR="007017AD" w:rsidRDefault="007017AD" w:rsidP="007017AD">
      <w:pPr>
        <w:rPr>
          <w:rFonts w:ascii="宋体" w:hAnsi="宋体"/>
          <w:szCs w:val="21"/>
          <w:lang w:val="ru-RU"/>
        </w:rPr>
      </w:pPr>
    </w:p>
    <w:p w14:paraId="05EEFF0B" w14:textId="77777777" w:rsidR="007017AD" w:rsidRDefault="007017AD" w:rsidP="007017AD">
      <w:pPr>
        <w:rPr>
          <w:rFonts w:ascii="宋体" w:hAnsi="宋体"/>
          <w:szCs w:val="21"/>
          <w:lang w:val="ru-RU"/>
        </w:rPr>
      </w:pPr>
    </w:p>
    <w:p w14:paraId="3CBAEDA3" w14:textId="77777777" w:rsidR="007017AD" w:rsidRDefault="007017AD" w:rsidP="007017AD">
      <w:pPr>
        <w:rPr>
          <w:rFonts w:ascii="宋体" w:hAnsi="宋体"/>
          <w:szCs w:val="21"/>
          <w:lang w:val="ru-RU"/>
        </w:rPr>
      </w:pPr>
    </w:p>
    <w:p w14:paraId="6A3B593C" w14:textId="77777777" w:rsidR="007017AD" w:rsidRDefault="007017AD" w:rsidP="007017AD">
      <w:pPr>
        <w:rPr>
          <w:rFonts w:ascii="宋体" w:hAnsi="宋体"/>
          <w:szCs w:val="21"/>
          <w:lang w:val="ru-RU"/>
        </w:rPr>
      </w:pPr>
    </w:p>
    <w:p w14:paraId="01DB3688" w14:textId="77777777" w:rsidR="007017AD" w:rsidRDefault="007017AD" w:rsidP="007017AD">
      <w:pPr>
        <w:rPr>
          <w:rFonts w:ascii="宋体" w:hAnsi="宋体"/>
          <w:szCs w:val="21"/>
          <w:lang w:val="ru-RU"/>
        </w:rPr>
      </w:pPr>
    </w:p>
    <w:p w14:paraId="51C7A9D1" w14:textId="77777777" w:rsidR="007017AD" w:rsidRDefault="007017AD" w:rsidP="007017AD">
      <w:pPr>
        <w:rPr>
          <w:rFonts w:ascii="宋体" w:hAnsi="宋体"/>
          <w:szCs w:val="21"/>
          <w:lang w:val="ru-RU"/>
        </w:rPr>
      </w:pPr>
    </w:p>
    <w:p w14:paraId="73CA896C" w14:textId="77777777" w:rsidR="007017AD" w:rsidRDefault="007017AD" w:rsidP="007017AD">
      <w:pPr>
        <w:rPr>
          <w:rFonts w:ascii="宋体" w:hAnsi="宋体"/>
          <w:szCs w:val="21"/>
          <w:lang w:val="ru-RU"/>
        </w:rPr>
      </w:pPr>
    </w:p>
    <w:p w14:paraId="3C06E48D" w14:textId="77777777" w:rsidR="007017AD" w:rsidRDefault="007017AD" w:rsidP="007017AD">
      <w:pPr>
        <w:rPr>
          <w:rFonts w:ascii="宋体" w:hAnsi="宋体"/>
          <w:szCs w:val="21"/>
          <w:lang w:val="ru-RU"/>
        </w:rPr>
      </w:pPr>
    </w:p>
    <w:p w14:paraId="6F7AD9D9" w14:textId="77777777" w:rsidR="007017AD" w:rsidRDefault="007017AD" w:rsidP="007017AD">
      <w:pPr>
        <w:rPr>
          <w:rFonts w:ascii="宋体" w:hAnsi="宋体" w:hint="eastAsia"/>
          <w:szCs w:val="21"/>
          <w:lang w:val="ru-RU"/>
        </w:rPr>
      </w:pPr>
    </w:p>
    <w:p w14:paraId="570457DC" w14:textId="77777777" w:rsidR="007017AD" w:rsidRDefault="007017AD" w:rsidP="007017AD">
      <w:pPr>
        <w:rPr>
          <w:rFonts w:ascii="宋体" w:hAnsi="宋体"/>
          <w:szCs w:val="21"/>
          <w:lang w:val="ru-RU"/>
        </w:rPr>
      </w:pPr>
    </w:p>
    <w:p w14:paraId="5CAB80D7" w14:textId="77777777" w:rsidR="007017AD" w:rsidRDefault="007017AD" w:rsidP="007017AD">
      <w:pPr>
        <w:rPr>
          <w:rFonts w:ascii="宋体" w:hAnsi="宋体" w:hint="eastAsia"/>
          <w:szCs w:val="21"/>
          <w:lang w:val="ru-RU"/>
        </w:rPr>
      </w:pPr>
    </w:p>
    <w:p w14:paraId="3A7AA3DA" w14:textId="77777777" w:rsidR="007017AD" w:rsidRDefault="007017AD" w:rsidP="007017AD">
      <w:pPr>
        <w:rPr>
          <w:rFonts w:ascii="宋体" w:hAnsi="宋体"/>
          <w:szCs w:val="21"/>
          <w:lang w:val="ru-RU"/>
        </w:rPr>
      </w:pPr>
    </w:p>
    <w:p w14:paraId="0DECC3AE" w14:textId="77777777" w:rsidR="007017AD" w:rsidRDefault="007017AD" w:rsidP="007017AD">
      <w:pPr>
        <w:rPr>
          <w:rFonts w:ascii="宋体" w:hAnsi="宋体" w:hint="eastAsia"/>
          <w:szCs w:val="21"/>
          <w:lang w:val="ru-RU"/>
        </w:rPr>
      </w:pPr>
    </w:p>
    <w:p w14:paraId="4F1BA9C0" w14:textId="77777777" w:rsidR="007017AD" w:rsidRDefault="007017AD" w:rsidP="007017AD">
      <w:pPr>
        <w:rPr>
          <w:rFonts w:ascii="宋体" w:hAnsi="宋体"/>
          <w:szCs w:val="21"/>
          <w:lang w:val="ru-RU"/>
        </w:rPr>
      </w:pPr>
    </w:p>
    <w:p w14:paraId="734C05C9" w14:textId="77777777" w:rsidR="007017AD" w:rsidRDefault="007017AD" w:rsidP="007017AD">
      <w:pPr>
        <w:rPr>
          <w:rFonts w:ascii="宋体" w:hAnsi="宋体"/>
          <w:szCs w:val="21"/>
          <w:lang w:val="ru-RU"/>
        </w:rPr>
      </w:pPr>
    </w:p>
    <w:p w14:paraId="4686E475" w14:textId="77777777" w:rsidR="007017AD" w:rsidRDefault="007017AD" w:rsidP="007017AD">
      <w:pPr>
        <w:rPr>
          <w:rFonts w:ascii="宋体" w:hAnsi="宋体"/>
          <w:szCs w:val="21"/>
          <w:lang w:val="ru-RU"/>
        </w:rPr>
      </w:pPr>
    </w:p>
    <w:p w14:paraId="3FF740D5" w14:textId="77777777" w:rsidR="007017AD" w:rsidRDefault="007017AD" w:rsidP="007017AD">
      <w:pPr>
        <w:rPr>
          <w:rFonts w:ascii="宋体" w:hAnsi="宋体"/>
          <w:szCs w:val="21"/>
          <w:lang w:val="ru-RU"/>
        </w:rPr>
      </w:pPr>
    </w:p>
    <w:p w14:paraId="0B7F0D8A" w14:textId="77777777" w:rsidR="007017AD" w:rsidRDefault="007017AD" w:rsidP="007017AD">
      <w:pPr>
        <w:rPr>
          <w:rFonts w:ascii="宋体" w:hAnsi="宋体"/>
          <w:szCs w:val="21"/>
          <w:lang w:val="ru-RU"/>
        </w:rPr>
      </w:pPr>
    </w:p>
    <w:p w14:paraId="243718AA" w14:textId="77777777" w:rsidR="007017AD" w:rsidRDefault="007017AD" w:rsidP="007017AD">
      <w:pPr>
        <w:rPr>
          <w:rFonts w:ascii="宋体" w:hAnsi="宋体"/>
          <w:szCs w:val="21"/>
          <w:lang w:val="ru-RU"/>
        </w:rPr>
      </w:pPr>
    </w:p>
    <w:p w14:paraId="70B9E7B4" w14:textId="77777777" w:rsidR="007017AD" w:rsidRDefault="007017AD" w:rsidP="007017AD">
      <w:pPr>
        <w:rPr>
          <w:rFonts w:ascii="宋体" w:hAnsi="宋体"/>
          <w:szCs w:val="21"/>
          <w:lang w:val="ru-RU"/>
        </w:rPr>
      </w:pPr>
    </w:p>
    <w:p w14:paraId="26FADC34" w14:textId="77777777" w:rsidR="007017AD" w:rsidRDefault="007017AD" w:rsidP="007017AD">
      <w:pPr>
        <w:rPr>
          <w:rFonts w:ascii="宋体" w:hAnsi="宋体"/>
          <w:szCs w:val="21"/>
          <w:lang w:val="ru-RU"/>
        </w:rPr>
      </w:pPr>
    </w:p>
    <w:p w14:paraId="00DE7B74" w14:textId="77777777" w:rsidR="007017AD" w:rsidRDefault="007017AD" w:rsidP="007017AD">
      <w:pPr>
        <w:rPr>
          <w:rFonts w:ascii="宋体" w:hAnsi="宋体"/>
          <w:szCs w:val="21"/>
          <w:lang w:val="ru-RU"/>
        </w:rPr>
      </w:pPr>
    </w:p>
    <w:p w14:paraId="7232CC55" w14:textId="77777777" w:rsidR="007017AD" w:rsidRDefault="007017AD" w:rsidP="007017AD">
      <w:pPr>
        <w:rPr>
          <w:rFonts w:ascii="宋体" w:hAnsi="宋体"/>
          <w:szCs w:val="21"/>
          <w:lang w:val="ru-RU"/>
        </w:rPr>
      </w:pPr>
    </w:p>
    <w:p w14:paraId="21D5C5C1" w14:textId="77777777" w:rsidR="007017AD" w:rsidRDefault="007017AD" w:rsidP="007017AD">
      <w:pPr>
        <w:rPr>
          <w:rFonts w:ascii="宋体" w:hAnsi="宋体"/>
          <w:szCs w:val="21"/>
          <w:lang w:val="ru-RU"/>
        </w:rPr>
      </w:pPr>
    </w:p>
    <w:p w14:paraId="21103948" w14:textId="77777777" w:rsidR="007017AD" w:rsidRDefault="007017AD" w:rsidP="007017AD">
      <w:pPr>
        <w:rPr>
          <w:rFonts w:ascii="宋体" w:hAnsi="宋体"/>
          <w:szCs w:val="21"/>
          <w:lang w:val="ru-RU"/>
        </w:rPr>
      </w:pPr>
    </w:p>
    <w:p w14:paraId="06725388" w14:textId="77777777" w:rsidR="007017AD" w:rsidRDefault="007017AD" w:rsidP="007017AD">
      <w:pPr>
        <w:tabs>
          <w:tab w:val="left" w:pos="795"/>
        </w:tabs>
        <w:rPr>
          <w:rFonts w:ascii="宋体" w:hAnsi="宋体"/>
          <w:szCs w:val="21"/>
          <w:lang w:val="ru-RU"/>
        </w:rPr>
      </w:pPr>
    </w:p>
    <w:p w14:paraId="6AFB29BF" w14:textId="77777777" w:rsidR="007017AD" w:rsidRDefault="007017AD" w:rsidP="007017AD">
      <w:pPr>
        <w:tabs>
          <w:tab w:val="left" w:pos="795"/>
        </w:tabs>
        <w:rPr>
          <w:rFonts w:ascii="宋体" w:hAnsi="宋体"/>
          <w:szCs w:val="21"/>
          <w:lang w:val="ru-RU"/>
        </w:rPr>
      </w:pPr>
    </w:p>
    <w:p w14:paraId="407D7E12" w14:textId="77777777" w:rsidR="007017AD" w:rsidRDefault="007017AD" w:rsidP="007017AD">
      <w:pPr>
        <w:tabs>
          <w:tab w:val="left" w:pos="795"/>
        </w:tabs>
        <w:rPr>
          <w:rFonts w:ascii="宋体" w:hAnsi="宋体"/>
          <w:szCs w:val="21"/>
          <w:lang w:val="ru-RU"/>
        </w:rPr>
      </w:pPr>
    </w:p>
    <w:p w14:paraId="295A51C8" w14:textId="77777777" w:rsidR="007017AD" w:rsidRDefault="007017AD" w:rsidP="007017AD">
      <w:pPr>
        <w:tabs>
          <w:tab w:val="left" w:pos="795"/>
        </w:tabs>
        <w:rPr>
          <w:rFonts w:ascii="宋体" w:hAnsi="宋体"/>
          <w:szCs w:val="21"/>
          <w:lang w:val="ru-RU"/>
        </w:rPr>
      </w:pPr>
    </w:p>
    <w:p w14:paraId="090025F3" w14:textId="77777777" w:rsidR="007017AD" w:rsidRDefault="007017AD" w:rsidP="007017AD">
      <w:pPr>
        <w:tabs>
          <w:tab w:val="left" w:pos="795"/>
        </w:tabs>
        <w:jc w:val="center"/>
        <w:rPr>
          <w:rFonts w:ascii="宋体" w:hAnsi="宋体"/>
          <w:b/>
          <w:sz w:val="44"/>
          <w:szCs w:val="44"/>
          <w:lang w:val="ru-RU"/>
        </w:rPr>
      </w:pPr>
    </w:p>
    <w:p w14:paraId="65BC88E8" w14:textId="3F0C1F3F" w:rsidR="007017AD" w:rsidRDefault="007017AD" w:rsidP="007017AD">
      <w:pPr>
        <w:tabs>
          <w:tab w:val="left" w:pos="795"/>
        </w:tabs>
        <w:jc w:val="center"/>
        <w:rPr>
          <w:rFonts w:ascii="宋体" w:hAnsi="宋体"/>
          <w:b/>
          <w:sz w:val="44"/>
          <w:szCs w:val="44"/>
          <w:lang w:val="ru-RU"/>
        </w:rPr>
      </w:pPr>
    </w:p>
    <w:p w14:paraId="4F177B5E" w14:textId="77777777" w:rsidR="000F28B2" w:rsidRDefault="000F28B2" w:rsidP="007017AD">
      <w:pPr>
        <w:tabs>
          <w:tab w:val="left" w:pos="795"/>
        </w:tabs>
        <w:jc w:val="center"/>
        <w:rPr>
          <w:rFonts w:ascii="宋体" w:hAnsi="宋体"/>
          <w:b/>
          <w:sz w:val="44"/>
          <w:szCs w:val="44"/>
          <w:lang w:val="ru-RU"/>
        </w:rPr>
      </w:pPr>
    </w:p>
    <w:p w14:paraId="0CDD1DE0" w14:textId="2D295F0A" w:rsidR="007017AD" w:rsidRDefault="007017AD" w:rsidP="007017AD">
      <w:pPr>
        <w:tabs>
          <w:tab w:val="left" w:pos="795"/>
        </w:tabs>
        <w:jc w:val="center"/>
        <w:rPr>
          <w:rFonts w:ascii="宋体" w:hAnsi="宋体"/>
          <w:b/>
          <w:sz w:val="44"/>
          <w:szCs w:val="44"/>
          <w:lang w:val="ru-RU"/>
        </w:rPr>
      </w:pPr>
    </w:p>
    <w:p w14:paraId="272FC6D2" w14:textId="6EEB2500" w:rsidR="00D25DD5" w:rsidRDefault="00D25DD5" w:rsidP="007017AD">
      <w:pPr>
        <w:tabs>
          <w:tab w:val="left" w:pos="795"/>
        </w:tabs>
        <w:jc w:val="center"/>
        <w:rPr>
          <w:rFonts w:ascii="宋体" w:hAnsi="宋体"/>
          <w:b/>
          <w:sz w:val="44"/>
          <w:szCs w:val="44"/>
          <w:lang w:val="ru-RU"/>
        </w:rPr>
      </w:pPr>
    </w:p>
    <w:p w14:paraId="4DF7727A" w14:textId="28EF875E" w:rsidR="00D25DD5" w:rsidRDefault="00D25DD5" w:rsidP="007017AD">
      <w:pPr>
        <w:tabs>
          <w:tab w:val="left" w:pos="795"/>
        </w:tabs>
        <w:jc w:val="center"/>
        <w:rPr>
          <w:rFonts w:ascii="宋体" w:hAnsi="宋体"/>
          <w:b/>
          <w:sz w:val="44"/>
          <w:szCs w:val="44"/>
          <w:lang w:val="ru-RU"/>
        </w:rPr>
      </w:pPr>
    </w:p>
    <w:p w14:paraId="0828DAD9" w14:textId="050FA535" w:rsidR="00D25DD5" w:rsidRDefault="00D25DD5" w:rsidP="007017AD">
      <w:pPr>
        <w:tabs>
          <w:tab w:val="left" w:pos="795"/>
        </w:tabs>
        <w:jc w:val="center"/>
        <w:rPr>
          <w:rFonts w:ascii="宋体" w:hAnsi="宋体"/>
          <w:b/>
          <w:sz w:val="44"/>
          <w:szCs w:val="44"/>
          <w:lang w:val="ru-RU"/>
        </w:rPr>
      </w:pPr>
    </w:p>
    <w:p w14:paraId="19CFDBF1" w14:textId="77777777" w:rsidR="007017AD" w:rsidRDefault="007017AD" w:rsidP="007017AD">
      <w:pPr>
        <w:tabs>
          <w:tab w:val="left" w:pos="795"/>
        </w:tabs>
        <w:jc w:val="center"/>
        <w:rPr>
          <w:rFonts w:ascii="宋体"/>
          <w:b/>
          <w:sz w:val="44"/>
          <w:szCs w:val="44"/>
        </w:rPr>
      </w:pPr>
      <w:r>
        <w:rPr>
          <w:rFonts w:ascii="宋体" w:hAnsi="宋体" w:hint="eastAsia"/>
          <w:b/>
          <w:sz w:val="44"/>
          <w:szCs w:val="44"/>
          <w:lang w:val="ru-RU"/>
        </w:rPr>
        <w:lastRenderedPageBreak/>
        <w:t>附件一</w:t>
      </w:r>
      <w:r>
        <w:rPr>
          <w:rFonts w:ascii="宋体" w:hint="eastAsia"/>
          <w:b/>
          <w:sz w:val="44"/>
          <w:szCs w:val="44"/>
        </w:rPr>
        <w:t>泄漏率的检测方法</w:t>
      </w:r>
    </w:p>
    <w:p w14:paraId="56355D8E" w14:textId="77777777" w:rsidR="007017AD" w:rsidRDefault="007017AD" w:rsidP="007017AD">
      <w:pPr>
        <w:autoSpaceDE w:val="0"/>
        <w:autoSpaceDN w:val="0"/>
        <w:adjustRightInd w:val="0"/>
        <w:ind w:firstLineChars="300" w:firstLine="843"/>
        <w:jc w:val="left"/>
        <w:rPr>
          <w:rFonts w:ascii="ºÚÌå" w:hAnsi="ºÚÌå" w:cs="ºÚÌå"/>
          <w:kern w:val="0"/>
          <w:sz w:val="24"/>
        </w:rPr>
      </w:pPr>
      <w:r>
        <w:rPr>
          <w:rFonts w:ascii="ºÚÌå" w:hAnsi="ºÚÌå" w:cs="ºÚÌå" w:hint="eastAsia"/>
          <w:b/>
          <w:kern w:val="0"/>
          <w:sz w:val="28"/>
          <w:szCs w:val="28"/>
        </w:rPr>
        <w:t>执行标准</w:t>
      </w:r>
      <w:r>
        <w:rPr>
          <w:rFonts w:ascii="ºÚÌå" w:hAnsi="ºÚÌå" w:cs="ºÚÌå" w:hint="eastAsia"/>
          <w:kern w:val="0"/>
          <w:sz w:val="24"/>
        </w:rPr>
        <w:t>：</w:t>
      </w:r>
      <w:r>
        <w:rPr>
          <w:rFonts w:ascii="ºÚÌå" w:hAnsi="ºÚÌå" w:cs="ºÚÌå"/>
          <w:kern w:val="0"/>
          <w:sz w:val="24"/>
        </w:rPr>
        <w:t xml:space="preserve"> EJ/T 1096</w:t>
      </w:r>
      <w:r>
        <w:rPr>
          <w:kern w:val="0"/>
          <w:sz w:val="24"/>
        </w:rPr>
        <w:t>—</w:t>
      </w:r>
      <w:r>
        <w:rPr>
          <w:rFonts w:ascii="ºÚÌå" w:hAnsi="ºÚÌå" w:cs="ºÚÌå"/>
          <w:kern w:val="0"/>
          <w:sz w:val="24"/>
        </w:rPr>
        <w:t>1999</w:t>
      </w:r>
    </w:p>
    <w:p w14:paraId="5852E27B" w14:textId="77777777" w:rsidR="007017AD" w:rsidRDefault="007017AD" w:rsidP="007017AD">
      <w:pPr>
        <w:autoSpaceDE w:val="0"/>
        <w:autoSpaceDN w:val="0"/>
        <w:adjustRightInd w:val="0"/>
        <w:ind w:firstLineChars="950" w:firstLine="2280"/>
        <w:jc w:val="left"/>
        <w:rPr>
          <w:rFonts w:ascii="宋体" w:hAnsi="宋体" w:cs="宋体"/>
          <w:kern w:val="0"/>
          <w:szCs w:val="21"/>
        </w:rPr>
      </w:pPr>
      <w:proofErr w:type="spellStart"/>
      <w:r>
        <w:rPr>
          <w:rFonts w:ascii="ºÚÌå" w:hAnsi="ºÚÌå" w:cs="ºÚÌå"/>
          <w:kern w:val="0"/>
          <w:sz w:val="24"/>
        </w:rPr>
        <w:t>eqv</w:t>
      </w:r>
      <w:proofErr w:type="spellEnd"/>
      <w:r>
        <w:rPr>
          <w:rFonts w:ascii="ºÚÌå" w:hAnsi="ºÚÌå" w:cs="ºÚÌå"/>
          <w:kern w:val="0"/>
          <w:sz w:val="24"/>
        </w:rPr>
        <w:t xml:space="preserve"> ISO 10648</w:t>
      </w:r>
      <w:r>
        <w:rPr>
          <w:kern w:val="0"/>
          <w:sz w:val="24"/>
        </w:rPr>
        <w:t>—</w:t>
      </w:r>
      <w:r>
        <w:rPr>
          <w:rFonts w:ascii="ºÚÌå" w:hAnsi="ºÚÌå" w:cs="ºÚÌå"/>
          <w:kern w:val="0"/>
          <w:sz w:val="24"/>
        </w:rPr>
        <w:t>2:1994</w:t>
      </w:r>
    </w:p>
    <w:p w14:paraId="7EC776F9"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1、密封箱室 containment enclosure</w:t>
      </w:r>
    </w:p>
    <w:p w14:paraId="452C3D0C" w14:textId="77777777" w:rsidR="007017AD" w:rsidRDefault="007017AD" w:rsidP="007017AD">
      <w:pPr>
        <w:autoSpaceDE w:val="0"/>
        <w:autoSpaceDN w:val="0"/>
        <w:adjustRightInd w:val="0"/>
        <w:ind w:leftChars="500" w:left="1050"/>
        <w:jc w:val="left"/>
        <w:rPr>
          <w:rFonts w:ascii="宋体" w:hAnsi="宋体" w:cs="宋体"/>
          <w:kern w:val="0"/>
          <w:szCs w:val="21"/>
        </w:rPr>
      </w:pPr>
      <w:r>
        <w:rPr>
          <w:rFonts w:ascii="宋体" w:hAnsi="宋体" w:cs="宋体" w:hint="eastAsia"/>
          <w:kern w:val="0"/>
          <w:szCs w:val="21"/>
        </w:rPr>
        <w:t>防止包容在某一小环境中的物质泄漏到外部环境中或防止外部环境中的物质渗透进小环境内部，或者二者兼而有之的包容系统。</w:t>
      </w:r>
    </w:p>
    <w:p w14:paraId="4D2EC24F"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2、小时泄漏率</w:t>
      </w:r>
      <w:proofErr w:type="spellStart"/>
      <w:r>
        <w:rPr>
          <w:rFonts w:ascii="宋体" w:hAnsi="宋体" w:cs="宋体" w:hint="eastAsia"/>
          <w:kern w:val="0"/>
          <w:sz w:val="22"/>
          <w:szCs w:val="22"/>
        </w:rPr>
        <w:t>T</w:t>
      </w:r>
      <w:r>
        <w:rPr>
          <w:rFonts w:ascii="宋体" w:hAnsi="宋体" w:cs="宋体" w:hint="eastAsia"/>
          <w:kern w:val="0"/>
          <w:sz w:val="17"/>
          <w:szCs w:val="17"/>
        </w:rPr>
        <w:t>f</w:t>
      </w:r>
      <w:proofErr w:type="spellEnd"/>
      <w:r>
        <w:rPr>
          <w:rFonts w:ascii="宋体" w:hAnsi="宋体" w:cs="宋体" w:hint="eastAsia"/>
          <w:kern w:val="0"/>
          <w:sz w:val="17"/>
          <w:szCs w:val="17"/>
        </w:rPr>
        <w:t xml:space="preserve"> </w:t>
      </w:r>
      <w:r>
        <w:rPr>
          <w:rFonts w:ascii="宋体" w:hAnsi="宋体" w:cs="宋体" w:hint="eastAsia"/>
          <w:kern w:val="0"/>
          <w:szCs w:val="21"/>
        </w:rPr>
        <w:t>hourly leak rate</w:t>
      </w:r>
    </w:p>
    <w:p w14:paraId="15E13F72" w14:textId="77777777" w:rsidR="007017AD" w:rsidRDefault="007017AD" w:rsidP="007017AD">
      <w:pPr>
        <w:autoSpaceDE w:val="0"/>
        <w:autoSpaceDN w:val="0"/>
        <w:adjustRightInd w:val="0"/>
        <w:ind w:leftChars="250" w:left="525" w:firstLineChars="250" w:firstLine="525"/>
        <w:jc w:val="left"/>
        <w:rPr>
          <w:rFonts w:ascii="宋体" w:hAnsi="宋体" w:cs="宋体"/>
          <w:kern w:val="0"/>
          <w:szCs w:val="21"/>
        </w:rPr>
      </w:pPr>
      <w:r>
        <w:rPr>
          <w:rFonts w:ascii="宋体" w:hAnsi="宋体" w:cs="宋体" w:hint="eastAsia"/>
          <w:kern w:val="0"/>
          <w:szCs w:val="21"/>
        </w:rPr>
        <w:t>密封箱室在正常工作条件（压力和温度）下1h的泄漏量</w:t>
      </w:r>
      <w:r>
        <w:rPr>
          <w:rFonts w:ascii="宋体" w:hAnsi="宋体" w:cs="宋体" w:hint="eastAsia"/>
          <w:kern w:val="0"/>
          <w:sz w:val="22"/>
          <w:szCs w:val="22"/>
        </w:rPr>
        <w:t>F</w:t>
      </w:r>
      <w:r>
        <w:rPr>
          <w:rFonts w:ascii="宋体" w:hAnsi="宋体" w:cs="宋体" w:hint="eastAsia"/>
          <w:kern w:val="0"/>
          <w:szCs w:val="21"/>
        </w:rPr>
        <w:t>与该密封箱室的体积</w:t>
      </w:r>
      <w:r>
        <w:rPr>
          <w:rFonts w:ascii="宋体" w:hAnsi="宋体" w:cs="宋体" w:hint="eastAsia"/>
          <w:kern w:val="0"/>
          <w:sz w:val="22"/>
          <w:szCs w:val="22"/>
        </w:rPr>
        <w:t>V</w:t>
      </w:r>
      <w:r>
        <w:rPr>
          <w:rFonts w:ascii="宋体" w:hAnsi="宋体" w:cs="宋体" w:hint="eastAsia"/>
          <w:kern w:val="0"/>
          <w:szCs w:val="21"/>
        </w:rPr>
        <w:t>的比值。即：</w:t>
      </w:r>
    </w:p>
    <w:p w14:paraId="7D4BBDB8" w14:textId="77777777" w:rsidR="007017AD" w:rsidRDefault="007017AD" w:rsidP="007017AD">
      <w:pPr>
        <w:autoSpaceDE w:val="0"/>
        <w:autoSpaceDN w:val="0"/>
        <w:adjustRightInd w:val="0"/>
        <w:ind w:firstLineChars="500" w:firstLine="1100"/>
        <w:jc w:val="left"/>
        <w:rPr>
          <w:rFonts w:ascii="宋体" w:hAnsi="宋体" w:cs="宋体"/>
          <w:kern w:val="0"/>
          <w:sz w:val="22"/>
          <w:szCs w:val="22"/>
        </w:rPr>
      </w:pPr>
      <w:proofErr w:type="spellStart"/>
      <w:r>
        <w:rPr>
          <w:rFonts w:ascii="宋体" w:hAnsi="宋体" w:cs="宋体" w:hint="eastAsia"/>
          <w:kern w:val="0"/>
          <w:sz w:val="22"/>
          <w:szCs w:val="22"/>
        </w:rPr>
        <w:t>T</w:t>
      </w:r>
      <w:r>
        <w:rPr>
          <w:rFonts w:ascii="宋体" w:hAnsi="宋体" w:cs="宋体" w:hint="eastAsia"/>
          <w:kern w:val="0"/>
          <w:sz w:val="17"/>
          <w:szCs w:val="17"/>
        </w:rPr>
        <w:t>f</w:t>
      </w:r>
      <w:proofErr w:type="spellEnd"/>
      <w:r>
        <w:rPr>
          <w:rFonts w:ascii="宋体" w:hAnsi="宋体" w:cs="宋体" w:hint="eastAsia"/>
          <w:kern w:val="0"/>
          <w:sz w:val="17"/>
          <w:szCs w:val="17"/>
        </w:rPr>
        <w:t xml:space="preserve"> </w:t>
      </w:r>
      <w:r>
        <w:rPr>
          <w:rFonts w:ascii="宋体" w:hAnsi="宋体" w:cs="宋体" w:hint="eastAsia"/>
          <w:kern w:val="0"/>
          <w:szCs w:val="21"/>
        </w:rPr>
        <w:t xml:space="preserve">= </w:t>
      </w:r>
      <w:r>
        <w:rPr>
          <w:rFonts w:ascii="宋体" w:hAnsi="宋体" w:cs="宋体" w:hint="eastAsia"/>
          <w:kern w:val="0"/>
          <w:sz w:val="22"/>
          <w:szCs w:val="22"/>
        </w:rPr>
        <w:t xml:space="preserve">F </w:t>
      </w:r>
      <w:r>
        <w:rPr>
          <w:rFonts w:ascii="宋体" w:hAnsi="宋体" w:cs="宋体" w:hint="eastAsia"/>
          <w:kern w:val="0"/>
          <w:szCs w:val="21"/>
        </w:rPr>
        <w:t xml:space="preserve">/ </w:t>
      </w:r>
      <w:r>
        <w:rPr>
          <w:rFonts w:ascii="宋体" w:hAnsi="宋体" w:cs="宋体" w:hint="eastAsia"/>
          <w:kern w:val="0"/>
          <w:sz w:val="22"/>
          <w:szCs w:val="22"/>
        </w:rPr>
        <w:t>V，</w:t>
      </w:r>
      <w:proofErr w:type="spellStart"/>
      <w:r>
        <w:rPr>
          <w:rFonts w:ascii="宋体" w:hAnsi="宋体" w:cs="宋体" w:hint="eastAsia"/>
          <w:kern w:val="0"/>
          <w:sz w:val="22"/>
          <w:szCs w:val="22"/>
        </w:rPr>
        <w:t>T</w:t>
      </w:r>
      <w:r>
        <w:rPr>
          <w:rFonts w:ascii="宋体" w:hAnsi="宋体" w:cs="宋体" w:hint="eastAsia"/>
          <w:kern w:val="0"/>
          <w:sz w:val="17"/>
          <w:szCs w:val="17"/>
        </w:rPr>
        <w:t>f</w:t>
      </w:r>
      <w:proofErr w:type="spellEnd"/>
      <w:r>
        <w:rPr>
          <w:rFonts w:ascii="宋体" w:hAnsi="宋体" w:cs="宋体" w:hint="eastAsia"/>
          <w:kern w:val="0"/>
          <w:szCs w:val="21"/>
        </w:rPr>
        <w:t>的单位是小时的倒数（h</w:t>
      </w:r>
      <w:r>
        <w:rPr>
          <w:rFonts w:ascii="宋体" w:hAnsi="宋体" w:cs="宋体" w:hint="eastAsia"/>
          <w:kern w:val="0"/>
          <w:sz w:val="17"/>
          <w:szCs w:val="17"/>
          <w:vertAlign w:val="superscript"/>
        </w:rPr>
        <w:t>－1</w:t>
      </w:r>
      <w:r>
        <w:rPr>
          <w:rFonts w:ascii="宋体" w:hAnsi="宋体" w:cs="宋体" w:hint="eastAsia"/>
          <w:kern w:val="0"/>
          <w:szCs w:val="21"/>
        </w:rPr>
        <w:t>）。</w:t>
      </w:r>
    </w:p>
    <w:p w14:paraId="5DBA3CB8"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3、密封箱室密封性分级</w:t>
      </w:r>
    </w:p>
    <w:p w14:paraId="4CB848DE" w14:textId="77777777" w:rsidR="007017AD" w:rsidRDefault="007017AD" w:rsidP="007017AD">
      <w:pPr>
        <w:autoSpaceDE w:val="0"/>
        <w:autoSpaceDN w:val="0"/>
        <w:adjustRightInd w:val="0"/>
        <w:ind w:firstLineChars="500" w:firstLine="1050"/>
        <w:jc w:val="left"/>
        <w:rPr>
          <w:rFonts w:ascii="宋体" w:hAnsi="宋体" w:cs="宋体"/>
          <w:kern w:val="0"/>
          <w:szCs w:val="21"/>
        </w:rPr>
      </w:pPr>
      <w:r>
        <w:rPr>
          <w:rFonts w:ascii="宋体" w:hAnsi="宋体" w:cs="宋体" w:hint="eastAsia"/>
          <w:kern w:val="0"/>
          <w:szCs w:val="21"/>
        </w:rPr>
        <w:t>密封箱室根据其小时泄漏率</w:t>
      </w:r>
      <w:proofErr w:type="spellStart"/>
      <w:r>
        <w:rPr>
          <w:rFonts w:ascii="宋体" w:hAnsi="宋体" w:cs="宋体" w:hint="eastAsia"/>
          <w:kern w:val="0"/>
          <w:sz w:val="22"/>
          <w:szCs w:val="22"/>
        </w:rPr>
        <w:t>T</w:t>
      </w:r>
      <w:r>
        <w:rPr>
          <w:rFonts w:ascii="宋体" w:hAnsi="宋体" w:cs="宋体" w:hint="eastAsia"/>
          <w:kern w:val="0"/>
          <w:sz w:val="17"/>
          <w:szCs w:val="17"/>
        </w:rPr>
        <w:t>f</w:t>
      </w:r>
      <w:proofErr w:type="spellEnd"/>
      <w:r>
        <w:rPr>
          <w:rFonts w:ascii="宋体" w:hAnsi="宋体" w:cs="宋体" w:hint="eastAsia"/>
          <w:kern w:val="0"/>
          <w:szCs w:val="21"/>
        </w:rPr>
        <w:t>的分级见表1。</w:t>
      </w:r>
    </w:p>
    <w:p w14:paraId="54D04750" w14:textId="77777777" w:rsidR="007017AD" w:rsidRDefault="007017AD" w:rsidP="007017AD">
      <w:pPr>
        <w:autoSpaceDE w:val="0"/>
        <w:autoSpaceDN w:val="0"/>
        <w:adjustRightInd w:val="0"/>
        <w:ind w:leftChars="350" w:left="735" w:firstLineChars="150" w:firstLine="315"/>
        <w:jc w:val="left"/>
        <w:rPr>
          <w:rFonts w:ascii="宋体" w:hAnsi="宋体" w:cs="宋体"/>
          <w:kern w:val="0"/>
          <w:szCs w:val="21"/>
        </w:rPr>
      </w:pPr>
      <w:r>
        <w:rPr>
          <w:rFonts w:ascii="宋体" w:hAnsi="宋体" w:cs="宋体" w:hint="eastAsia"/>
          <w:kern w:val="0"/>
          <w:szCs w:val="21"/>
        </w:rPr>
        <w:t>对于密封箱室的验收检验，在1000Pa的压差下测量泄漏率；对于密封箱室使用期间的检验，在正常的</w:t>
      </w:r>
    </w:p>
    <w:p w14:paraId="554C99A9" w14:textId="77777777" w:rsidR="007017AD" w:rsidRDefault="007017AD" w:rsidP="007017AD">
      <w:pPr>
        <w:autoSpaceDE w:val="0"/>
        <w:autoSpaceDN w:val="0"/>
        <w:adjustRightInd w:val="0"/>
        <w:ind w:firstLineChars="500" w:firstLine="1050"/>
        <w:jc w:val="left"/>
        <w:rPr>
          <w:rFonts w:ascii="宋体" w:hAnsi="宋体" w:cs="宋体"/>
          <w:kern w:val="0"/>
          <w:szCs w:val="21"/>
        </w:rPr>
      </w:pPr>
      <w:r>
        <w:rPr>
          <w:rFonts w:ascii="宋体" w:hAnsi="宋体" w:cs="宋体" w:hint="eastAsia"/>
          <w:kern w:val="0"/>
          <w:szCs w:val="21"/>
        </w:rPr>
        <w:t>箱室工作压差（一般为250Pa左右）下测量泄漏率。</w:t>
      </w:r>
    </w:p>
    <w:p w14:paraId="76AFBAD0" w14:textId="77777777" w:rsidR="007017AD" w:rsidRDefault="007017AD" w:rsidP="007017AD">
      <w:pPr>
        <w:autoSpaceDE w:val="0"/>
        <w:autoSpaceDN w:val="0"/>
        <w:adjustRightInd w:val="0"/>
        <w:ind w:firstLineChars="500" w:firstLine="1050"/>
        <w:jc w:val="left"/>
        <w:rPr>
          <w:rFonts w:ascii="宋体" w:hAnsi="宋体" w:cs="宋体"/>
          <w:kern w:val="0"/>
          <w:szCs w:val="21"/>
        </w:rPr>
      </w:pPr>
      <w:r>
        <w:rPr>
          <w:rFonts w:ascii="宋体" w:hAnsi="宋体" w:cs="宋体" w:hint="eastAsia"/>
          <w:kern w:val="0"/>
          <w:szCs w:val="21"/>
        </w:rPr>
        <w:t>泄漏率大于4级的密封箱室不属于本标准的范围。</w:t>
      </w:r>
    </w:p>
    <w:p w14:paraId="4E9EB645" w14:textId="77777777" w:rsidR="007017AD" w:rsidRDefault="007017AD" w:rsidP="007017AD">
      <w:pPr>
        <w:autoSpaceDE w:val="0"/>
        <w:autoSpaceDN w:val="0"/>
        <w:adjustRightInd w:val="0"/>
        <w:ind w:firstLineChars="350" w:firstLine="735"/>
        <w:jc w:val="left"/>
        <w:rPr>
          <w:rFonts w:ascii="AdobeHeitiStd-Regular" w:eastAsia="AdobeHeitiStd-Regular" w:hAnsi="宋体" w:cs="AdobeHeitiStd-Regular"/>
          <w:kern w:val="0"/>
          <w:szCs w:val="21"/>
        </w:rPr>
      </w:pPr>
      <w:r>
        <w:rPr>
          <w:rFonts w:ascii="AdobeHeitiStd-Regular" w:eastAsia="AdobeHeitiStd-Regular" w:hAnsi="宋体" w:cs="AdobeHeitiStd-Regular" w:hint="eastAsia"/>
          <w:kern w:val="0"/>
          <w:szCs w:val="21"/>
        </w:rPr>
        <w:t>表</w:t>
      </w:r>
      <w:r>
        <w:rPr>
          <w:rFonts w:ascii="ºÚÌå" w:hAnsi="ºÚÌå" w:cs="ºÚÌå"/>
          <w:kern w:val="0"/>
          <w:szCs w:val="21"/>
        </w:rPr>
        <w:t xml:space="preserve">1 </w:t>
      </w:r>
      <w:r>
        <w:rPr>
          <w:rFonts w:ascii="AdobeHeitiStd-Regular" w:eastAsia="AdobeHeitiStd-Regular" w:hAnsi="宋体" w:cs="AdobeHeitiStd-Regular" w:hint="eastAsia"/>
          <w:kern w:val="0"/>
          <w:szCs w:val="21"/>
        </w:rPr>
        <w:t>密封箱室根据其小时泄漏率的分级</w:t>
      </w:r>
    </w:p>
    <w:p w14:paraId="39C366E2" w14:textId="24C770B9" w:rsidR="007017AD" w:rsidRDefault="007017AD" w:rsidP="007017AD">
      <w:pPr>
        <w:autoSpaceDE w:val="0"/>
        <w:autoSpaceDN w:val="0"/>
        <w:adjustRightInd w:val="0"/>
        <w:ind w:firstLineChars="400" w:firstLine="840"/>
        <w:jc w:val="left"/>
        <w:rPr>
          <w:rFonts w:ascii="AdobeHeitiStd-Regular" w:eastAsia="AdobeHeitiStd-Regular" w:hAnsi="宋体" w:cs="AdobeHeitiStd-Regular"/>
          <w:kern w:val="0"/>
          <w:szCs w:val="21"/>
        </w:rPr>
      </w:pPr>
      <w:r>
        <w:rPr>
          <w:rFonts w:ascii="AdobeHeitiStd-Regular" w:eastAsia="AdobeHeitiStd-Regular" w:hAnsi="宋体" w:cs="AdobeHeitiStd-Regular"/>
          <w:noProof/>
          <w:kern w:val="0"/>
          <w:szCs w:val="21"/>
        </w:rPr>
        <w:drawing>
          <wp:inline distT="0" distB="0" distL="0" distR="0" wp14:anchorId="6127F80E" wp14:editId="3B6ECD51">
            <wp:extent cx="4831080" cy="177673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1080" cy="1776730"/>
                    </a:xfrm>
                    <a:prstGeom prst="rect">
                      <a:avLst/>
                    </a:prstGeom>
                    <a:noFill/>
                    <a:ln>
                      <a:noFill/>
                    </a:ln>
                  </pic:spPr>
                </pic:pic>
              </a:graphicData>
            </a:graphic>
          </wp:inline>
        </w:drawing>
      </w:r>
    </w:p>
    <w:p w14:paraId="184EC292"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4、密封箱室泄漏检验方法</w:t>
      </w:r>
    </w:p>
    <w:p w14:paraId="208B260B"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密封箱室泄漏检验方法有三种：含氧法、压力变化法和恒压法）。</w:t>
      </w:r>
    </w:p>
    <w:p w14:paraId="153F4705" w14:textId="77777777" w:rsidR="007017AD" w:rsidRDefault="007017AD" w:rsidP="007017AD">
      <w:pPr>
        <w:autoSpaceDE w:val="0"/>
        <w:autoSpaceDN w:val="0"/>
        <w:adjustRightInd w:val="0"/>
        <w:ind w:leftChars="350" w:left="735"/>
        <w:jc w:val="left"/>
        <w:rPr>
          <w:rFonts w:ascii="宋体" w:hAnsi="宋体" w:cs="宋体"/>
          <w:kern w:val="0"/>
          <w:szCs w:val="21"/>
        </w:rPr>
      </w:pPr>
      <w:r>
        <w:rPr>
          <w:rFonts w:ascii="宋体" w:hAnsi="宋体" w:cs="宋体" w:hint="eastAsia"/>
          <w:kern w:val="0"/>
          <w:szCs w:val="21"/>
        </w:rPr>
        <w:t>除了特殊情况（大尺寸、复杂形状或有已安装就位的设备）外，应根据所选择的密封性级别按如下规定确定泄漏检验方法：</w:t>
      </w:r>
    </w:p>
    <w:p w14:paraId="3794482F"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a）对于1级密封箱室的检验，必须采用含氧法；</w:t>
      </w:r>
    </w:p>
    <w:p w14:paraId="4EA203D9"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b）对于2级和3级密封箱室的检验，可以采用压力变化法；</w:t>
      </w:r>
    </w:p>
    <w:p w14:paraId="387A6E54"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c）对于3级和4级密封箱室的检验，可以采用恒压法。</w:t>
      </w:r>
    </w:p>
    <w:p w14:paraId="4BE765D4" w14:textId="77777777" w:rsidR="007017AD" w:rsidRDefault="007017AD" w:rsidP="007017AD">
      <w:pPr>
        <w:autoSpaceDE w:val="0"/>
        <w:autoSpaceDN w:val="0"/>
        <w:adjustRightInd w:val="0"/>
        <w:ind w:leftChars="250" w:left="525" w:firstLineChars="100" w:firstLine="210"/>
        <w:jc w:val="left"/>
        <w:rPr>
          <w:rFonts w:ascii="宋体" w:hAnsi="宋体" w:cs="宋体"/>
          <w:kern w:val="0"/>
          <w:szCs w:val="21"/>
        </w:rPr>
      </w:pPr>
      <w:r>
        <w:rPr>
          <w:rFonts w:ascii="宋体" w:hAnsi="宋体" w:cs="宋体" w:hint="eastAsia"/>
          <w:kern w:val="0"/>
          <w:szCs w:val="21"/>
        </w:rPr>
        <w:t>对于验收检验，通常要进行更严格的检验（检验时的压差比工作条件下的压差大4倍左右）。</w:t>
      </w:r>
    </w:p>
    <w:p w14:paraId="073A63A4"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如果不易得到密闭系统，则必须装上模拟密闭件（护套、袋等）进行检验。</w:t>
      </w:r>
    </w:p>
    <w:p w14:paraId="660D3416"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如果用碳钢制造密封箱室并上漆，则上漆前和上漆后都必须进行泄漏检验。</w:t>
      </w:r>
    </w:p>
    <w:p w14:paraId="239421F6" w14:textId="77777777" w:rsidR="007017AD" w:rsidRDefault="007017AD" w:rsidP="007017AD">
      <w:pPr>
        <w:autoSpaceDE w:val="0"/>
        <w:autoSpaceDN w:val="0"/>
        <w:adjustRightInd w:val="0"/>
        <w:ind w:leftChars="350" w:left="735"/>
        <w:jc w:val="left"/>
        <w:rPr>
          <w:rFonts w:ascii="宋体" w:hAnsi="宋体" w:cs="宋体"/>
          <w:kern w:val="0"/>
          <w:szCs w:val="21"/>
        </w:rPr>
      </w:pPr>
      <w:r>
        <w:rPr>
          <w:rFonts w:ascii="宋体" w:hAnsi="宋体" w:cs="宋体" w:hint="eastAsia"/>
          <w:kern w:val="0"/>
          <w:szCs w:val="21"/>
        </w:rPr>
        <w:t>如果密封箱室被污染了，必须特别小心以避免放射性污染扩散。使用高效微粒空气过滤器（HEPA）是可以防止污染扩散的常用方法。</w:t>
      </w:r>
    </w:p>
    <w:p w14:paraId="04E79869" w14:textId="77777777" w:rsidR="007017AD" w:rsidRDefault="007017AD" w:rsidP="007017AD">
      <w:pPr>
        <w:autoSpaceDE w:val="0"/>
        <w:autoSpaceDN w:val="0"/>
        <w:adjustRightInd w:val="0"/>
        <w:ind w:firstLineChars="300" w:firstLine="720"/>
        <w:jc w:val="left"/>
        <w:rPr>
          <w:rFonts w:ascii="宋体" w:hAnsi="宋体" w:cs="宋体"/>
          <w:kern w:val="0"/>
          <w:sz w:val="24"/>
        </w:rPr>
      </w:pPr>
      <w:proofErr w:type="gramStart"/>
      <w:r>
        <w:rPr>
          <w:rFonts w:ascii="宋体" w:hAnsi="宋体" w:cs="宋体" w:hint="eastAsia"/>
          <w:kern w:val="0"/>
          <w:sz w:val="24"/>
        </w:rPr>
        <w:t>一</w:t>
      </w:r>
      <w:proofErr w:type="gramEnd"/>
      <w:r>
        <w:rPr>
          <w:rFonts w:ascii="宋体" w:hAnsi="宋体" w:cs="宋体" w:hint="eastAsia"/>
          <w:kern w:val="0"/>
          <w:sz w:val="24"/>
        </w:rPr>
        <w:t>含氧法</w:t>
      </w:r>
    </w:p>
    <w:p w14:paraId="43CEB6E8" w14:textId="77777777" w:rsidR="007017AD" w:rsidRDefault="007017AD" w:rsidP="007017AD">
      <w:pPr>
        <w:autoSpaceDE w:val="0"/>
        <w:autoSpaceDN w:val="0"/>
        <w:adjustRightInd w:val="0"/>
        <w:ind w:firstLineChars="350" w:firstLine="735"/>
        <w:jc w:val="left"/>
        <w:rPr>
          <w:rFonts w:ascii="宋体" w:hAnsi="宋体" w:cs="宋体"/>
          <w:kern w:val="0"/>
          <w:szCs w:val="21"/>
        </w:rPr>
      </w:pPr>
      <w:r>
        <w:rPr>
          <w:rFonts w:ascii="宋体" w:hAnsi="宋体" w:cs="宋体" w:hint="eastAsia"/>
          <w:kern w:val="0"/>
          <w:szCs w:val="21"/>
        </w:rPr>
        <w:t>只有在密封箱</w:t>
      </w:r>
      <w:proofErr w:type="gramStart"/>
      <w:r>
        <w:rPr>
          <w:rFonts w:ascii="宋体" w:hAnsi="宋体" w:cs="宋体" w:hint="eastAsia"/>
          <w:kern w:val="0"/>
          <w:szCs w:val="21"/>
        </w:rPr>
        <w:t>室保持</w:t>
      </w:r>
      <w:proofErr w:type="gramEnd"/>
      <w:r>
        <w:rPr>
          <w:rFonts w:ascii="宋体" w:hAnsi="宋体" w:cs="宋体" w:hint="eastAsia"/>
          <w:kern w:val="0"/>
          <w:szCs w:val="21"/>
        </w:rPr>
        <w:t>一定负压的情况下才能采用这种方法。</w:t>
      </w:r>
    </w:p>
    <w:p w14:paraId="6C4BB60C" w14:textId="77777777" w:rsidR="007017AD" w:rsidRDefault="007017AD" w:rsidP="007017AD">
      <w:pPr>
        <w:autoSpaceDE w:val="0"/>
        <w:autoSpaceDN w:val="0"/>
        <w:adjustRightInd w:val="0"/>
        <w:ind w:leftChars="350" w:left="735"/>
        <w:jc w:val="left"/>
        <w:rPr>
          <w:rFonts w:ascii="宋体" w:hAnsi="宋体" w:cs="宋体"/>
          <w:kern w:val="0"/>
          <w:szCs w:val="21"/>
        </w:rPr>
      </w:pPr>
      <w:r>
        <w:rPr>
          <w:rFonts w:ascii="宋体" w:hAnsi="宋体" w:cs="宋体" w:hint="eastAsia"/>
          <w:kern w:val="0"/>
          <w:szCs w:val="21"/>
        </w:rPr>
        <w:t>这种方法主要在于测定事先用惰性气体净化过的密封箱室内部的氧气浓度的增加与时间的函数关系。事先用惰性气体净化密封箱室的目的在于把箱室内残余的氧气浓度降低到与要测的泄漏率相容的水平。通过从检验开始到检验结束之间密封箱室中氧气浓度的变化，可以利用下式导出密封箱室的小时泄漏率</w:t>
      </w:r>
      <w:proofErr w:type="spellStart"/>
      <w:r>
        <w:rPr>
          <w:rFonts w:ascii="宋体" w:hAnsi="宋体" w:cs="宋体" w:hint="eastAsia"/>
          <w:kern w:val="0"/>
          <w:sz w:val="22"/>
          <w:szCs w:val="22"/>
        </w:rPr>
        <w:t>T</w:t>
      </w:r>
      <w:r>
        <w:rPr>
          <w:rFonts w:ascii="宋体" w:hAnsi="宋体" w:cs="宋体" w:hint="eastAsia"/>
          <w:kern w:val="0"/>
          <w:sz w:val="17"/>
          <w:szCs w:val="17"/>
        </w:rPr>
        <w:t>f</w:t>
      </w:r>
      <w:proofErr w:type="spellEnd"/>
      <w:r>
        <w:rPr>
          <w:rFonts w:ascii="宋体" w:hAnsi="宋体" w:cs="宋体" w:hint="eastAsia"/>
          <w:kern w:val="0"/>
          <w:szCs w:val="21"/>
        </w:rPr>
        <w:t>：</w:t>
      </w:r>
    </w:p>
    <w:p w14:paraId="2F93ED69" w14:textId="37B47258" w:rsidR="007017AD" w:rsidRDefault="007017AD" w:rsidP="007017AD">
      <w:pPr>
        <w:autoSpaceDE w:val="0"/>
        <w:autoSpaceDN w:val="0"/>
        <w:adjustRightInd w:val="0"/>
        <w:ind w:leftChars="250" w:left="525"/>
        <w:jc w:val="left"/>
        <w:rPr>
          <w:rFonts w:ascii="宋体" w:hAnsi="宋体" w:cs="宋体"/>
          <w:kern w:val="0"/>
          <w:szCs w:val="21"/>
        </w:rPr>
      </w:pPr>
      <w:r>
        <w:rPr>
          <w:rFonts w:ascii="宋体" w:hAnsi="宋体" w:cs="宋体"/>
          <w:noProof/>
          <w:kern w:val="0"/>
          <w:szCs w:val="21"/>
        </w:rPr>
        <w:lastRenderedPageBreak/>
        <w:drawing>
          <wp:inline distT="0" distB="0" distL="0" distR="0" wp14:anchorId="556428C7" wp14:editId="1EBF9B45">
            <wp:extent cx="1975485" cy="474345"/>
            <wp:effectExtent l="0" t="0" r="571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5485" cy="474345"/>
                    </a:xfrm>
                    <a:prstGeom prst="rect">
                      <a:avLst/>
                    </a:prstGeom>
                    <a:noFill/>
                    <a:ln>
                      <a:noFill/>
                    </a:ln>
                  </pic:spPr>
                </pic:pic>
              </a:graphicData>
            </a:graphic>
          </wp:inline>
        </w:drawing>
      </w:r>
    </w:p>
    <w:p w14:paraId="5907A325" w14:textId="77777777" w:rsidR="007017AD" w:rsidRDefault="007017AD" w:rsidP="007017AD">
      <w:pPr>
        <w:autoSpaceDE w:val="0"/>
        <w:autoSpaceDN w:val="0"/>
        <w:adjustRightInd w:val="0"/>
        <w:ind w:firstLineChars="400" w:firstLine="840"/>
        <w:jc w:val="left"/>
        <w:rPr>
          <w:rFonts w:ascii="宋体" w:hAnsi="宋体" w:cs="宋体"/>
          <w:kern w:val="0"/>
          <w:szCs w:val="21"/>
        </w:rPr>
      </w:pPr>
      <w:r>
        <w:rPr>
          <w:rFonts w:ascii="宋体" w:hAnsi="宋体" w:cs="宋体" w:hint="eastAsia"/>
          <w:kern w:val="0"/>
          <w:szCs w:val="21"/>
        </w:rPr>
        <w:t>式中：</w:t>
      </w:r>
      <w:r>
        <w:rPr>
          <w:rFonts w:ascii="宋体" w:hAnsi="宋体" w:cs="宋体" w:hint="eastAsia"/>
          <w:kern w:val="0"/>
          <w:sz w:val="22"/>
          <w:szCs w:val="22"/>
        </w:rPr>
        <w:t>O</w:t>
      </w:r>
      <w:r>
        <w:rPr>
          <w:rFonts w:ascii="宋体" w:hAnsi="宋体" w:cs="宋体" w:hint="eastAsia"/>
          <w:kern w:val="0"/>
          <w:sz w:val="17"/>
          <w:szCs w:val="17"/>
        </w:rPr>
        <w:t>2f</w:t>
      </w:r>
      <w:r>
        <w:rPr>
          <w:rFonts w:ascii="宋体" w:hAnsi="宋体" w:cs="宋体" w:hint="eastAsia"/>
          <w:kern w:val="0"/>
          <w:szCs w:val="21"/>
        </w:rPr>
        <w:t>——检验结束时的氧气体积浓度，以体积百万分比（</w:t>
      </w:r>
      <w:proofErr w:type="spellStart"/>
      <w:r>
        <w:rPr>
          <w:rFonts w:ascii="宋体" w:hAnsi="宋体" w:cs="宋体" w:hint="eastAsia"/>
          <w:kern w:val="0"/>
          <w:szCs w:val="21"/>
        </w:rPr>
        <w:t>vpm</w:t>
      </w:r>
      <w:proofErr w:type="spellEnd"/>
      <w:r>
        <w:rPr>
          <w:rFonts w:ascii="宋体" w:hAnsi="宋体" w:cs="宋体" w:hint="eastAsia"/>
          <w:kern w:val="0"/>
          <w:szCs w:val="21"/>
        </w:rPr>
        <w:t>）表示；</w:t>
      </w:r>
    </w:p>
    <w:p w14:paraId="150A9FA8" w14:textId="77777777" w:rsidR="007017AD" w:rsidRDefault="007017AD" w:rsidP="007017AD">
      <w:pPr>
        <w:autoSpaceDE w:val="0"/>
        <w:autoSpaceDN w:val="0"/>
        <w:adjustRightInd w:val="0"/>
        <w:ind w:firstLineChars="650" w:firstLine="1430"/>
        <w:jc w:val="left"/>
        <w:rPr>
          <w:rFonts w:ascii="宋体" w:hAnsi="宋体" w:cs="宋体"/>
          <w:kern w:val="0"/>
          <w:szCs w:val="21"/>
        </w:rPr>
      </w:pPr>
      <w:r>
        <w:rPr>
          <w:rFonts w:ascii="宋体" w:hAnsi="宋体" w:cs="宋体" w:hint="eastAsia"/>
          <w:kern w:val="0"/>
          <w:sz w:val="22"/>
          <w:szCs w:val="22"/>
        </w:rPr>
        <w:t>O</w:t>
      </w:r>
      <w:r>
        <w:rPr>
          <w:rFonts w:ascii="宋体" w:hAnsi="宋体" w:cs="宋体" w:hint="eastAsia"/>
          <w:kern w:val="0"/>
          <w:sz w:val="17"/>
          <w:szCs w:val="17"/>
        </w:rPr>
        <w:t>2i</w:t>
      </w:r>
      <w:r>
        <w:rPr>
          <w:rFonts w:ascii="宋体" w:hAnsi="宋体" w:cs="宋体" w:hint="eastAsia"/>
          <w:kern w:val="0"/>
          <w:szCs w:val="21"/>
        </w:rPr>
        <w:t>——检验开始时的氧气体积浓度，以体积百万分比（</w:t>
      </w:r>
      <w:proofErr w:type="spellStart"/>
      <w:r>
        <w:rPr>
          <w:rFonts w:ascii="宋体" w:hAnsi="宋体" w:cs="宋体" w:hint="eastAsia"/>
          <w:kern w:val="0"/>
          <w:szCs w:val="21"/>
        </w:rPr>
        <w:t>vpm</w:t>
      </w:r>
      <w:proofErr w:type="spellEnd"/>
      <w:r>
        <w:rPr>
          <w:rFonts w:ascii="宋体" w:hAnsi="宋体" w:cs="宋体" w:hint="eastAsia"/>
          <w:kern w:val="0"/>
          <w:szCs w:val="21"/>
        </w:rPr>
        <w:t>）表示；</w:t>
      </w:r>
    </w:p>
    <w:p w14:paraId="539BA202" w14:textId="77777777" w:rsidR="007017AD" w:rsidRDefault="007017AD" w:rsidP="007017AD">
      <w:pPr>
        <w:autoSpaceDE w:val="0"/>
        <w:autoSpaceDN w:val="0"/>
        <w:adjustRightInd w:val="0"/>
        <w:ind w:firstLineChars="650" w:firstLine="1430"/>
        <w:jc w:val="left"/>
        <w:rPr>
          <w:rFonts w:ascii="宋体" w:hAnsi="宋体" w:cs="宋体"/>
          <w:kern w:val="0"/>
          <w:szCs w:val="21"/>
        </w:rPr>
      </w:pPr>
      <w:r>
        <w:rPr>
          <w:rFonts w:ascii="宋体" w:hAnsi="宋体" w:cs="宋体" w:hint="eastAsia"/>
          <w:kern w:val="0"/>
          <w:sz w:val="22"/>
          <w:szCs w:val="22"/>
        </w:rPr>
        <w:t>t</w:t>
      </w:r>
      <w:r>
        <w:rPr>
          <w:rFonts w:ascii="宋体" w:hAnsi="宋体" w:cs="宋体" w:hint="eastAsia"/>
          <w:kern w:val="0"/>
          <w:szCs w:val="21"/>
        </w:rPr>
        <w:t>——检验持续的时间，单位min。</w:t>
      </w:r>
    </w:p>
    <w:p w14:paraId="14A3067D" w14:textId="77777777" w:rsidR="007017AD" w:rsidRDefault="007017AD" w:rsidP="007017AD">
      <w:pPr>
        <w:autoSpaceDE w:val="0"/>
        <w:autoSpaceDN w:val="0"/>
        <w:adjustRightInd w:val="0"/>
        <w:ind w:firstLineChars="700" w:firstLine="1470"/>
        <w:jc w:val="left"/>
        <w:rPr>
          <w:rFonts w:ascii="宋体" w:hAnsi="宋体" w:cs="宋体"/>
          <w:kern w:val="0"/>
          <w:szCs w:val="21"/>
        </w:rPr>
      </w:pPr>
      <w:r>
        <w:rPr>
          <w:rFonts w:hint="eastAsia"/>
          <w:kern w:val="0"/>
        </w:rPr>
        <w:t>300 = 60</w:t>
      </w:r>
      <w:r>
        <w:rPr>
          <w:kern w:val="0"/>
        </w:rPr>
        <w:t>×</w:t>
      </w:r>
      <w:r>
        <w:rPr>
          <w:rFonts w:hint="eastAsia"/>
          <w:kern w:val="0"/>
        </w:rPr>
        <w:t>100/20</w:t>
      </w:r>
      <w:r>
        <w:rPr>
          <w:rFonts w:hint="eastAsia"/>
          <w:kern w:val="0"/>
        </w:rPr>
        <w:t>，其中</w:t>
      </w:r>
      <w:r>
        <w:rPr>
          <w:rFonts w:hint="eastAsia"/>
          <w:kern w:val="0"/>
        </w:rPr>
        <w:t>60</w:t>
      </w:r>
      <w:r>
        <w:rPr>
          <w:rFonts w:hint="eastAsia"/>
          <w:kern w:val="0"/>
        </w:rPr>
        <w:t>表示每小时</w:t>
      </w:r>
      <w:r>
        <w:rPr>
          <w:rFonts w:hint="eastAsia"/>
          <w:kern w:val="0"/>
        </w:rPr>
        <w:t>60min</w:t>
      </w:r>
      <w:r>
        <w:rPr>
          <w:rFonts w:hint="eastAsia"/>
          <w:kern w:val="0"/>
        </w:rPr>
        <w:t>，</w:t>
      </w:r>
      <w:r>
        <w:rPr>
          <w:rFonts w:hint="eastAsia"/>
          <w:kern w:val="0"/>
        </w:rPr>
        <w:t>100/20</w:t>
      </w:r>
      <w:r>
        <w:rPr>
          <w:rFonts w:hint="eastAsia"/>
          <w:kern w:val="0"/>
        </w:rPr>
        <w:t>表示空气中氧气通常占</w:t>
      </w:r>
      <w:r>
        <w:rPr>
          <w:rFonts w:hint="eastAsia"/>
          <w:kern w:val="0"/>
        </w:rPr>
        <w:t>20%</w:t>
      </w:r>
      <w:r>
        <w:rPr>
          <w:rFonts w:hint="eastAsia"/>
          <w:kern w:val="0"/>
        </w:rPr>
        <w:t>。</w:t>
      </w:r>
    </w:p>
    <w:p w14:paraId="4D3CA221" w14:textId="77777777" w:rsidR="007017AD" w:rsidRDefault="007017AD" w:rsidP="007017AD">
      <w:pPr>
        <w:pStyle w:val="reader-word-layer"/>
        <w:shd w:val="clear" w:color="auto" w:fill="FFFFFF"/>
        <w:spacing w:before="0" w:beforeAutospacing="0" w:after="0" w:afterAutospacing="0"/>
        <w:ind w:firstLineChars="400" w:firstLine="840"/>
        <w:rPr>
          <w:color w:val="000000"/>
          <w:sz w:val="21"/>
          <w:szCs w:val="21"/>
        </w:rPr>
      </w:pPr>
      <w:r>
        <w:rPr>
          <w:rFonts w:hint="eastAsia"/>
          <w:color w:val="000000"/>
          <w:sz w:val="21"/>
          <w:szCs w:val="21"/>
        </w:rPr>
        <w:t>标准：</w:t>
      </w:r>
      <w:r>
        <w:rPr>
          <w:color w:val="000000"/>
          <w:sz w:val="21"/>
          <w:szCs w:val="21"/>
        </w:rPr>
        <w:t>EJ/T 1096—1999</w:t>
      </w:r>
    </w:p>
    <w:p w14:paraId="2A24B916" w14:textId="77777777" w:rsidR="007017AD" w:rsidRDefault="007017AD" w:rsidP="007017AD">
      <w:pPr>
        <w:pStyle w:val="reader-word-layer"/>
        <w:shd w:val="clear" w:color="auto" w:fill="FFFFFF"/>
        <w:spacing w:before="0" w:beforeAutospacing="0" w:after="0" w:afterAutospacing="0"/>
        <w:ind w:leftChars="400" w:left="840"/>
        <w:rPr>
          <w:color w:val="000000"/>
          <w:sz w:val="21"/>
          <w:szCs w:val="21"/>
          <w:vertAlign w:val="subscript"/>
        </w:rPr>
      </w:pPr>
      <w:r>
        <w:rPr>
          <w:rFonts w:hint="eastAsia"/>
          <w:color w:val="000000"/>
          <w:sz w:val="21"/>
          <w:szCs w:val="21"/>
        </w:rPr>
        <w:t>原理：只有在密封箱</w:t>
      </w:r>
      <w:proofErr w:type="gramStart"/>
      <w:r>
        <w:rPr>
          <w:rFonts w:hint="eastAsia"/>
          <w:color w:val="000000"/>
          <w:sz w:val="21"/>
          <w:szCs w:val="21"/>
        </w:rPr>
        <w:t>室保持</w:t>
      </w:r>
      <w:proofErr w:type="gramEnd"/>
      <w:r>
        <w:rPr>
          <w:rFonts w:hint="eastAsia"/>
          <w:color w:val="000000"/>
          <w:sz w:val="21"/>
          <w:szCs w:val="21"/>
        </w:rPr>
        <w:t>一定负压的情况下才能采用这种方法。这种方法主要在于测定事先用惰性气体进化过程的密封箱室内部的氧气浓度的增加与时间的函数关系。事先用惰性气体净化</w:t>
      </w:r>
      <w:proofErr w:type="gramStart"/>
      <w:r>
        <w:rPr>
          <w:rFonts w:hint="eastAsia"/>
          <w:color w:val="000000"/>
          <w:sz w:val="21"/>
          <w:szCs w:val="21"/>
        </w:rPr>
        <w:t>密封性箱室</w:t>
      </w:r>
      <w:proofErr w:type="gramEnd"/>
      <w:r>
        <w:rPr>
          <w:rFonts w:hint="eastAsia"/>
          <w:color w:val="000000"/>
          <w:sz w:val="21"/>
          <w:szCs w:val="21"/>
        </w:rPr>
        <w:t>的目的在于把箱室内残余的氧气浓度降低到与要测的泄露率相容的水平。通过从检验开始到检验结束之间密封箱室中氧气浓度的变化，可以利用下式导出密封箱室的小时泄露率</w:t>
      </w:r>
      <w:proofErr w:type="spellStart"/>
      <w:r>
        <w:rPr>
          <w:rFonts w:hint="eastAsia"/>
          <w:i/>
          <w:color w:val="000000"/>
          <w:sz w:val="21"/>
          <w:szCs w:val="21"/>
        </w:rPr>
        <w:t>T</w:t>
      </w:r>
      <w:r>
        <w:rPr>
          <w:rFonts w:hint="eastAsia"/>
          <w:color w:val="000000"/>
          <w:sz w:val="21"/>
          <w:szCs w:val="21"/>
          <w:vertAlign w:val="subscript"/>
        </w:rPr>
        <w:t>f</w:t>
      </w:r>
      <w:proofErr w:type="spellEnd"/>
      <w:r>
        <w:rPr>
          <w:rFonts w:hint="eastAsia"/>
          <w:color w:val="000000"/>
          <w:sz w:val="21"/>
          <w:szCs w:val="21"/>
          <w:vertAlign w:val="subscript"/>
        </w:rPr>
        <w:t xml:space="preserve"> </w:t>
      </w:r>
      <w:r>
        <w:rPr>
          <w:rFonts w:hint="eastAsia"/>
        </w:rPr>
        <w:t>。</w:t>
      </w:r>
    </w:p>
    <w:p w14:paraId="5DDD4673" w14:textId="4F7BE094" w:rsidR="007017AD" w:rsidRDefault="007017AD" w:rsidP="007017AD">
      <w:pPr>
        <w:pStyle w:val="reader-word-layer"/>
        <w:shd w:val="clear" w:color="auto" w:fill="FFFFFF"/>
        <w:spacing w:before="0" w:beforeAutospacing="0" w:after="0" w:afterAutospacing="0"/>
        <w:jc w:val="center"/>
      </w:pPr>
      <w:r>
        <w:rPr>
          <w:rFonts w:hint="eastAsia"/>
          <w:noProof/>
        </w:rPr>
        <w:drawing>
          <wp:inline distT="0" distB="0" distL="0" distR="0" wp14:anchorId="7E7D4643" wp14:editId="264C12D9">
            <wp:extent cx="4684395" cy="133731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4395" cy="1337310"/>
                    </a:xfrm>
                    <a:prstGeom prst="rect">
                      <a:avLst/>
                    </a:prstGeom>
                    <a:noFill/>
                    <a:ln>
                      <a:noFill/>
                    </a:ln>
                  </pic:spPr>
                </pic:pic>
              </a:graphicData>
            </a:graphic>
          </wp:inline>
        </w:drawing>
      </w:r>
    </w:p>
    <w:p w14:paraId="0CE4923B" w14:textId="77777777" w:rsidR="007017AD" w:rsidRDefault="007017AD" w:rsidP="007017AD">
      <w:pPr>
        <w:tabs>
          <w:tab w:val="left" w:pos="795"/>
        </w:tabs>
        <w:ind w:leftChars="428" w:left="899"/>
        <w:rPr>
          <w:rFonts w:ascii="宋体"/>
          <w:b/>
          <w:color w:val="000000"/>
          <w:sz w:val="44"/>
          <w:szCs w:val="44"/>
        </w:rPr>
      </w:pPr>
      <w:r>
        <w:rPr>
          <w:rFonts w:hint="eastAsia"/>
          <w:color w:val="000000"/>
          <w:sz w:val="24"/>
        </w:rPr>
        <w:t>二压降法：</w:t>
      </w:r>
      <w:r>
        <w:rPr>
          <w:rFonts w:hint="eastAsia"/>
        </w:rPr>
        <w:t>将压缩机与被检设备或密封装置相连接，然后打压。压力升至某一值时，停止加压，同时关闭阀门，放置一段时间。在放置时间里，如果压力急剧下降，就可判断泄漏率很大。如果压力没有太大的变化，就可认为泄漏率很小，或者没有泄漏。这种方法简便，使用普遍是检测泄漏的一种最基本方法。压降法也称为加压放置法。</w:t>
      </w:r>
    </w:p>
    <w:p w14:paraId="37CA9CDA" w14:textId="77777777" w:rsidR="007017AD" w:rsidRDefault="007017AD" w:rsidP="007017AD">
      <w:pPr>
        <w:pStyle w:val="reader-word-layer"/>
        <w:shd w:val="clear" w:color="auto" w:fill="FFFFFF"/>
        <w:spacing w:before="0" w:beforeAutospacing="0" w:after="0" w:afterAutospacing="0"/>
        <w:ind w:leftChars="400" w:left="840"/>
        <w:rPr>
          <w:color w:val="000000"/>
          <w:sz w:val="21"/>
          <w:szCs w:val="21"/>
        </w:rPr>
      </w:pPr>
      <w:r>
        <w:rPr>
          <w:rFonts w:hint="eastAsia"/>
          <w:color w:val="000000"/>
          <w:sz w:val="21"/>
          <w:szCs w:val="21"/>
        </w:rPr>
        <w:t>压降法是一种最基本的检测方法，很容易得到被检设备或密封装置的总的泄漏率，但由于</w:t>
      </w:r>
      <w:proofErr w:type="gramStart"/>
      <w:r>
        <w:rPr>
          <w:rFonts w:hint="eastAsia"/>
          <w:color w:val="000000"/>
          <w:sz w:val="21"/>
          <w:szCs w:val="21"/>
        </w:rPr>
        <w:t>压降法受环境温度</w:t>
      </w:r>
      <w:proofErr w:type="gramEnd"/>
      <w:r>
        <w:rPr>
          <w:rFonts w:hint="eastAsia"/>
          <w:color w:val="000000"/>
          <w:sz w:val="21"/>
          <w:szCs w:val="21"/>
        </w:rPr>
        <w:t>影响较大，在环境温度达不到要求时，测量数据是不完全可靠的。</w:t>
      </w:r>
    </w:p>
    <w:p w14:paraId="72F0329B" w14:textId="77777777" w:rsidR="007017AD" w:rsidRDefault="007017AD" w:rsidP="007017AD">
      <w:pPr>
        <w:pStyle w:val="reader-word-layer"/>
        <w:shd w:val="clear" w:color="auto" w:fill="FFFFFF"/>
        <w:spacing w:before="0" w:beforeAutospacing="0" w:after="0" w:afterAutospacing="0"/>
        <w:rPr>
          <w:color w:val="000000"/>
          <w:sz w:val="21"/>
          <w:szCs w:val="21"/>
        </w:rPr>
      </w:pPr>
    </w:p>
    <w:p w14:paraId="0B3104A9" w14:textId="77777777" w:rsidR="005D4859" w:rsidRPr="007017AD" w:rsidRDefault="005D4859" w:rsidP="00A562DF"/>
    <w:sectPr w:rsidR="005D4859" w:rsidRPr="007017AD">
      <w:pgSz w:w="11906" w:h="16838"/>
      <w:pgMar w:top="935" w:right="671" w:bottom="964"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BDCCF" w14:textId="77777777" w:rsidR="002917BA" w:rsidRDefault="002917BA">
      <w:r>
        <w:separator/>
      </w:r>
    </w:p>
  </w:endnote>
  <w:endnote w:type="continuationSeparator" w:id="0">
    <w:p w14:paraId="65695E11" w14:textId="77777777" w:rsidR="002917BA" w:rsidRDefault="0029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ACF3C50" w:usb2="00000016" w:usb3="00000000" w:csb0="0004001F" w:csb1="00000000"/>
  </w:font>
  <w:font w:name="ºÚÌå">
    <w:altName w:val="Arial"/>
    <w:charset w:val="00"/>
    <w:family w:val="swiss"/>
    <w:pitch w:val="default"/>
    <w:sig w:usb0="00000003" w:usb1="00000000" w:usb2="00000000" w:usb3="00000000" w:csb0="00000001" w:csb1="00000000"/>
  </w:font>
  <w:font w:name="AdobeHeitiStd-Regular">
    <w:altName w:val="宋体"/>
    <w:panose1 w:val="020B0400000000000000"/>
    <w:charset w:val="86"/>
    <w:family w:val="auto"/>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83B1E" w14:textId="77777777" w:rsidR="002917BA" w:rsidRDefault="002917BA">
      <w:r>
        <w:separator/>
      </w:r>
    </w:p>
  </w:footnote>
  <w:footnote w:type="continuationSeparator" w:id="0">
    <w:p w14:paraId="0436ACAE" w14:textId="77777777" w:rsidR="002917BA" w:rsidRDefault="00291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6A74A" w14:textId="77777777" w:rsidR="00CF6F9A" w:rsidRDefault="00CF6F9A">
    <w:pPr>
      <w:pStyle w:val="a5"/>
      <w:pBdr>
        <w:bottom w:val="none" w:sz="0" w:space="1" w:color="auto"/>
      </w:pBdr>
      <w:tabs>
        <w:tab w:val="clear" w:pos="4153"/>
      </w:tabs>
      <w:ind w:leftChars="-302" w:left="3580" w:hangingChars="2341" w:hanging="4214"/>
      <w:jc w:val="left"/>
      <w:rPr>
        <w:sz w:val="16"/>
        <w:szCs w:val="16"/>
      </w:rPr>
    </w:pPr>
    <w:r>
      <w:rPr>
        <w:rFonts w:hint="eastAsia"/>
        <w:noProof/>
      </w:rPr>
      <w:drawing>
        <wp:anchor distT="0" distB="0" distL="0" distR="0" simplePos="0" relativeHeight="251658240" behindDoc="1" locked="0" layoutInCell="1" allowOverlap="1" wp14:anchorId="3E4F751C" wp14:editId="094C818D">
          <wp:simplePos x="0" y="0"/>
          <wp:positionH relativeFrom="column">
            <wp:posOffset>311150</wp:posOffset>
          </wp:positionH>
          <wp:positionV relativeFrom="paragraph">
            <wp:posOffset>25400</wp:posOffset>
          </wp:positionV>
          <wp:extent cx="1860550" cy="255905"/>
          <wp:effectExtent l="0" t="0" r="6350" b="10795"/>
          <wp:wrapTight wrapText="bothSides">
            <wp:wrapPolygon edited="0">
              <wp:start x="737" y="1072"/>
              <wp:lineTo x="147" y="2144"/>
              <wp:lineTo x="0" y="20367"/>
              <wp:lineTo x="19315" y="20367"/>
              <wp:lineTo x="20052" y="20367"/>
              <wp:lineTo x="21084" y="20367"/>
              <wp:lineTo x="21526" y="19295"/>
              <wp:lineTo x="21526" y="3216"/>
              <wp:lineTo x="21231" y="1072"/>
              <wp:lineTo x="19462" y="1072"/>
              <wp:lineTo x="737" y="1072"/>
            </wp:wrapPolygon>
          </wp:wrapTight>
          <wp:docPr id="1" name="图片 1" descr="成都华力精创有限公司 定稿只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成都华力精创有限公司 定稿只有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60550" cy="255905"/>
                  </a:xfrm>
                  <a:prstGeom prst="rect">
                    <a:avLst/>
                  </a:prstGeom>
                  <a:noFill/>
                  <a:ln>
                    <a:noFill/>
                  </a:ln>
                </pic:spPr>
              </pic:pic>
            </a:graphicData>
          </a:graphic>
        </wp:anchor>
      </w:drawing>
    </w:r>
    <w:r>
      <w:rPr>
        <w:rFonts w:hint="eastAsia"/>
        <w:noProof/>
      </w:rPr>
      <w:drawing>
        <wp:anchor distT="0" distB="0" distL="0" distR="0" simplePos="0" relativeHeight="251659264" behindDoc="1" locked="0" layoutInCell="1" allowOverlap="1" wp14:anchorId="5712B18C" wp14:editId="033231F6">
          <wp:simplePos x="0" y="0"/>
          <wp:positionH relativeFrom="column">
            <wp:posOffset>-101600</wp:posOffset>
          </wp:positionH>
          <wp:positionV relativeFrom="paragraph">
            <wp:posOffset>-6350</wp:posOffset>
          </wp:positionV>
          <wp:extent cx="418465" cy="293370"/>
          <wp:effectExtent l="0" t="0" r="635" b="11430"/>
          <wp:wrapTight wrapText="bothSides">
            <wp:wrapPolygon edited="0">
              <wp:start x="12455" y="0"/>
              <wp:lineTo x="3933" y="2805"/>
              <wp:lineTo x="0" y="7481"/>
              <wp:lineTo x="0" y="14961"/>
              <wp:lineTo x="3278" y="20571"/>
              <wp:lineTo x="3933" y="20571"/>
              <wp:lineTo x="13766" y="20571"/>
              <wp:lineTo x="14422" y="20571"/>
              <wp:lineTo x="20322" y="15896"/>
              <wp:lineTo x="20977" y="9351"/>
              <wp:lineTo x="20977" y="3740"/>
              <wp:lineTo x="17044" y="0"/>
              <wp:lineTo x="12455" y="0"/>
            </wp:wrapPolygon>
          </wp:wrapTight>
          <wp:docPr id="2" name="图片 2" descr="成都华力精创有限公司 只有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成都华力精创有限公司 只有图"/>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418465" cy="2933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hint="eastAsia"/>
      </w:rPr>
      <w:t xml:space="preserve"> </w:t>
    </w:r>
    <w:r>
      <w:t xml:space="preserve"> </w:t>
    </w:r>
    <w:r>
      <w:rPr>
        <w:rFonts w:hint="eastAsia"/>
        <w:sz w:val="16"/>
        <w:szCs w:val="16"/>
      </w:rPr>
      <w:t>销售部：</w:t>
    </w:r>
    <w:r>
      <w:rPr>
        <w:rFonts w:hint="eastAsia"/>
        <w:sz w:val="16"/>
        <w:szCs w:val="16"/>
      </w:rPr>
      <w:t>0</w:t>
    </w:r>
    <w:r>
      <w:rPr>
        <w:sz w:val="16"/>
        <w:szCs w:val="16"/>
      </w:rPr>
      <w:t xml:space="preserve">28-68407808  </w:t>
    </w:r>
    <w:r>
      <w:rPr>
        <w:rFonts w:hint="eastAsia"/>
        <w:sz w:val="16"/>
        <w:szCs w:val="16"/>
      </w:rPr>
      <w:t xml:space="preserve">  </w:t>
    </w:r>
    <w:r>
      <w:rPr>
        <w:sz w:val="16"/>
        <w:szCs w:val="16"/>
      </w:rPr>
      <w:t xml:space="preserve"> </w:t>
    </w:r>
    <w:r>
      <w:rPr>
        <w:rFonts w:hint="eastAsia"/>
        <w:sz w:val="16"/>
        <w:szCs w:val="16"/>
      </w:rPr>
      <w:t>技术部：</w:t>
    </w:r>
    <w:r>
      <w:rPr>
        <w:rFonts w:hint="eastAsia"/>
        <w:sz w:val="16"/>
        <w:szCs w:val="16"/>
      </w:rPr>
      <w:t>0</w:t>
    </w:r>
    <w:r>
      <w:rPr>
        <w:sz w:val="16"/>
        <w:szCs w:val="16"/>
      </w:rPr>
      <w:t xml:space="preserve">28-68407818 </w:t>
    </w:r>
    <w:r>
      <w:rPr>
        <w:rFonts w:hint="eastAsia"/>
        <w:sz w:val="16"/>
        <w:szCs w:val="16"/>
      </w:rPr>
      <w:t xml:space="preserve">   </w:t>
    </w:r>
    <w:r>
      <w:rPr>
        <w:rFonts w:hint="eastAsia"/>
        <w:sz w:val="16"/>
        <w:szCs w:val="16"/>
      </w:rPr>
      <w:t>售后服务部：</w:t>
    </w:r>
    <w:r>
      <w:rPr>
        <w:rFonts w:hint="eastAsia"/>
        <w:sz w:val="16"/>
        <w:szCs w:val="16"/>
      </w:rPr>
      <w:t>0</w:t>
    </w:r>
    <w:r>
      <w:rPr>
        <w:sz w:val="16"/>
        <w:szCs w:val="16"/>
      </w:rPr>
      <w:t>28-68407828</w:t>
    </w:r>
  </w:p>
  <w:p w14:paraId="089C8699" w14:textId="77777777" w:rsidR="00CF6F9A" w:rsidRDefault="00CF6F9A">
    <w:pPr>
      <w:pStyle w:val="a5"/>
      <w:pBdr>
        <w:bottom w:val="none" w:sz="0" w:space="1" w:color="auto"/>
      </w:pBdr>
      <w:tabs>
        <w:tab w:val="clear" w:pos="4153"/>
      </w:tabs>
      <w:ind w:leftChars="1139" w:left="3578" w:hangingChars="741" w:hanging="1186"/>
      <w:rPr>
        <w:sz w:val="16"/>
        <w:szCs w:val="16"/>
      </w:rPr>
    </w:pPr>
    <w:r>
      <w:rPr>
        <w:rFonts w:hint="eastAsia"/>
        <w:sz w:val="16"/>
        <w:szCs w:val="16"/>
      </w:rPr>
      <w:t xml:space="preserve">  </w:t>
    </w:r>
    <w:r>
      <w:rPr>
        <w:sz w:val="16"/>
        <w:szCs w:val="16"/>
      </w:rPr>
      <w:t xml:space="preserve"> </w:t>
    </w:r>
    <w:r>
      <w:rPr>
        <w:rFonts w:hint="eastAsia"/>
        <w:sz w:val="16"/>
        <w:szCs w:val="16"/>
      </w:rPr>
      <w:t>地址：四川省成都市龙泉</w:t>
    </w:r>
    <w:proofErr w:type="gramStart"/>
    <w:r>
      <w:rPr>
        <w:rFonts w:hint="eastAsia"/>
        <w:sz w:val="16"/>
        <w:szCs w:val="16"/>
      </w:rPr>
      <w:t>驿</w:t>
    </w:r>
    <w:proofErr w:type="gramEnd"/>
    <w:r>
      <w:rPr>
        <w:rFonts w:hint="eastAsia"/>
        <w:sz w:val="16"/>
        <w:szCs w:val="16"/>
      </w:rPr>
      <w:t>区经济技术开发区南三路</w:t>
    </w:r>
    <w:r>
      <w:rPr>
        <w:rFonts w:hint="eastAsia"/>
        <w:sz w:val="16"/>
        <w:szCs w:val="16"/>
      </w:rPr>
      <w:t>1</w:t>
    </w:r>
    <w:r>
      <w:rPr>
        <w:sz w:val="16"/>
        <w:szCs w:val="16"/>
      </w:rPr>
      <w:t>17</w:t>
    </w:r>
    <w:r>
      <w:rPr>
        <w:rFonts w:hint="eastAsia"/>
        <w:sz w:val="16"/>
        <w:szCs w:val="16"/>
      </w:rPr>
      <w:t>号（聚能国际产业港）</w:t>
    </w:r>
    <w:r>
      <w:rPr>
        <w:rFonts w:hint="eastAsia"/>
        <w:sz w:val="16"/>
        <w:szCs w:val="16"/>
      </w:rPr>
      <w:t>1</w:t>
    </w:r>
    <w:r>
      <w:rPr>
        <w:sz w:val="16"/>
        <w:szCs w:val="16"/>
      </w:rPr>
      <w:t>1</w:t>
    </w:r>
    <w:r>
      <w:rPr>
        <w:rFonts w:hint="eastAsia"/>
        <w:sz w:val="16"/>
        <w:szCs w:val="16"/>
      </w:rPr>
      <w:t>栋</w:t>
    </w:r>
    <w:r>
      <w:rPr>
        <w:rFonts w:hint="eastAsia"/>
        <w:sz w:val="16"/>
        <w:szCs w:val="16"/>
      </w:rPr>
      <w:t>2</w:t>
    </w:r>
    <w:r>
      <w:rPr>
        <w:rFonts w:hint="eastAsia"/>
        <w:sz w:val="16"/>
        <w:szCs w:val="16"/>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lvl w:ilvl="0">
      <w:start w:val="1"/>
      <w:numFmt w:val="bullet"/>
      <w:lvlText w:val=""/>
      <w:lvlJc w:val="left"/>
      <w:pPr>
        <w:tabs>
          <w:tab w:val="num" w:pos="1050"/>
        </w:tabs>
        <w:ind w:left="1050" w:hanging="360"/>
      </w:pPr>
      <w:rPr>
        <w:rFonts w:ascii="Symbol" w:hAnsi="Symbol" w:hint="default"/>
        <w:b w:val="0"/>
        <w:i w:val="0"/>
        <w:caps w:val="0"/>
        <w:strike w:val="0"/>
        <w:dstrike w:val="0"/>
        <w:shadow w:val="0"/>
        <w:emboss w:val="0"/>
        <w:imprint w:val="0"/>
        <w:vanish w:val="0"/>
        <w:color w:val="auto"/>
        <w:sz w:val="28"/>
        <w:vertAlign w:val="baseli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07"/>
    <w:multiLevelType w:val="multilevel"/>
    <w:tmpl w:val="00000007"/>
    <w:lvl w:ilvl="0">
      <w:start w:val="1"/>
      <w:numFmt w:val="bullet"/>
      <w:lvlText w:val=""/>
      <w:lvlJc w:val="left"/>
      <w:pPr>
        <w:tabs>
          <w:tab w:val="num" w:pos="1085"/>
        </w:tabs>
        <w:ind w:left="1085" w:hanging="360"/>
      </w:pPr>
      <w:rPr>
        <w:rFonts w:ascii="Symbol" w:hAnsi="Symbol" w:hint="default"/>
      </w:rPr>
    </w:lvl>
    <w:lvl w:ilvl="1">
      <w:start w:val="1"/>
      <w:numFmt w:val="decimal"/>
      <w:lvlText w:val="%2."/>
      <w:lvlJc w:val="left"/>
      <w:pPr>
        <w:tabs>
          <w:tab w:val="num" w:pos="1805"/>
        </w:tabs>
        <w:ind w:left="1805" w:hanging="360"/>
      </w:pPr>
    </w:lvl>
    <w:lvl w:ilvl="2">
      <w:start w:val="1"/>
      <w:numFmt w:val="bullet"/>
      <w:lvlText w:val=""/>
      <w:lvlJc w:val="left"/>
      <w:pPr>
        <w:tabs>
          <w:tab w:val="num" w:pos="2525"/>
        </w:tabs>
        <w:ind w:left="2525" w:hanging="360"/>
      </w:pPr>
      <w:rPr>
        <w:rFonts w:ascii="Wingdings" w:hAnsi="Wingdings" w:hint="default"/>
      </w:rPr>
    </w:lvl>
    <w:lvl w:ilvl="3">
      <w:start w:val="1"/>
      <w:numFmt w:val="bullet"/>
      <w:lvlText w:val=""/>
      <w:lvlJc w:val="left"/>
      <w:pPr>
        <w:tabs>
          <w:tab w:val="num" w:pos="3245"/>
        </w:tabs>
        <w:ind w:left="3245" w:hanging="360"/>
      </w:pPr>
      <w:rPr>
        <w:rFonts w:ascii="Symbol" w:hAnsi="Symbol" w:hint="default"/>
      </w:rPr>
    </w:lvl>
    <w:lvl w:ilvl="4">
      <w:start w:val="1"/>
      <w:numFmt w:val="bullet"/>
      <w:lvlText w:val="o"/>
      <w:lvlJc w:val="left"/>
      <w:pPr>
        <w:tabs>
          <w:tab w:val="num" w:pos="3965"/>
        </w:tabs>
        <w:ind w:left="3965" w:hanging="360"/>
      </w:pPr>
      <w:rPr>
        <w:rFonts w:ascii="Courier New" w:hAnsi="Courier New" w:hint="default"/>
      </w:rPr>
    </w:lvl>
    <w:lvl w:ilvl="5">
      <w:start w:val="1"/>
      <w:numFmt w:val="bullet"/>
      <w:lvlText w:val=""/>
      <w:lvlJc w:val="left"/>
      <w:pPr>
        <w:tabs>
          <w:tab w:val="num" w:pos="4685"/>
        </w:tabs>
        <w:ind w:left="4685" w:hanging="360"/>
      </w:pPr>
      <w:rPr>
        <w:rFonts w:ascii="Wingdings" w:hAnsi="Wingdings" w:hint="default"/>
      </w:rPr>
    </w:lvl>
    <w:lvl w:ilvl="6">
      <w:start w:val="1"/>
      <w:numFmt w:val="bullet"/>
      <w:lvlText w:val=""/>
      <w:lvlJc w:val="left"/>
      <w:pPr>
        <w:tabs>
          <w:tab w:val="num" w:pos="5405"/>
        </w:tabs>
        <w:ind w:left="5405" w:hanging="360"/>
      </w:pPr>
      <w:rPr>
        <w:rFonts w:ascii="Symbol" w:hAnsi="Symbol" w:hint="default"/>
      </w:rPr>
    </w:lvl>
    <w:lvl w:ilvl="7">
      <w:start w:val="1"/>
      <w:numFmt w:val="bullet"/>
      <w:lvlText w:val="o"/>
      <w:lvlJc w:val="left"/>
      <w:pPr>
        <w:tabs>
          <w:tab w:val="num" w:pos="6125"/>
        </w:tabs>
        <w:ind w:left="6125" w:hanging="360"/>
      </w:pPr>
      <w:rPr>
        <w:rFonts w:ascii="Courier New" w:hAnsi="Courier New" w:hint="default"/>
      </w:rPr>
    </w:lvl>
    <w:lvl w:ilvl="8">
      <w:start w:val="1"/>
      <w:numFmt w:val="bullet"/>
      <w:lvlText w:val=""/>
      <w:lvlJc w:val="left"/>
      <w:pPr>
        <w:tabs>
          <w:tab w:val="num" w:pos="6845"/>
        </w:tabs>
        <w:ind w:left="6845" w:hanging="360"/>
      </w:pPr>
      <w:rPr>
        <w:rFonts w:ascii="Wingdings" w:hAnsi="Wingdings" w:hint="default"/>
      </w:rPr>
    </w:lvl>
  </w:abstractNum>
  <w:abstractNum w:abstractNumId="2" w15:restartNumberingAfterBreak="0">
    <w:nsid w:val="0000000A"/>
    <w:multiLevelType w:val="multilevel"/>
    <w:tmpl w:val="0000000A"/>
    <w:lvl w:ilvl="0">
      <w:start w:val="1"/>
      <w:numFmt w:val="japaneseCounting"/>
      <w:pStyle w:val="4"/>
      <w:lvlText w:val="%1、"/>
      <w:lvlJc w:val="left"/>
      <w:pPr>
        <w:tabs>
          <w:tab w:val="left" w:pos="121"/>
        </w:tabs>
        <w:ind w:left="121" w:hanging="480"/>
      </w:pPr>
      <w:rPr>
        <w:rFonts w:hint="default"/>
      </w:rPr>
    </w:lvl>
    <w:lvl w:ilvl="1">
      <w:start w:val="1"/>
      <w:numFmt w:val="lowerLetter"/>
      <w:lvlText w:val="%2)"/>
      <w:lvlJc w:val="left"/>
      <w:pPr>
        <w:tabs>
          <w:tab w:val="left" w:pos="481"/>
        </w:tabs>
        <w:ind w:left="481" w:hanging="420"/>
      </w:pPr>
    </w:lvl>
    <w:lvl w:ilvl="2">
      <w:start w:val="1"/>
      <w:numFmt w:val="lowerRoman"/>
      <w:lvlText w:val="%3."/>
      <w:lvlJc w:val="right"/>
      <w:pPr>
        <w:tabs>
          <w:tab w:val="left" w:pos="901"/>
        </w:tabs>
        <w:ind w:left="901" w:hanging="420"/>
      </w:pPr>
    </w:lvl>
    <w:lvl w:ilvl="3">
      <w:start w:val="1"/>
      <w:numFmt w:val="decimal"/>
      <w:lvlText w:val="%4."/>
      <w:lvlJc w:val="left"/>
      <w:pPr>
        <w:tabs>
          <w:tab w:val="left" w:pos="1321"/>
        </w:tabs>
        <w:ind w:left="1321" w:hanging="420"/>
      </w:pPr>
    </w:lvl>
    <w:lvl w:ilvl="4">
      <w:start w:val="1"/>
      <w:numFmt w:val="lowerLetter"/>
      <w:lvlText w:val="%5)"/>
      <w:lvlJc w:val="left"/>
      <w:pPr>
        <w:tabs>
          <w:tab w:val="left" w:pos="1741"/>
        </w:tabs>
        <w:ind w:left="1741" w:hanging="420"/>
      </w:pPr>
    </w:lvl>
    <w:lvl w:ilvl="5">
      <w:start w:val="1"/>
      <w:numFmt w:val="lowerRoman"/>
      <w:lvlText w:val="%6."/>
      <w:lvlJc w:val="right"/>
      <w:pPr>
        <w:tabs>
          <w:tab w:val="left" w:pos="2161"/>
        </w:tabs>
        <w:ind w:left="2161" w:hanging="420"/>
      </w:pPr>
    </w:lvl>
    <w:lvl w:ilvl="6">
      <w:start w:val="1"/>
      <w:numFmt w:val="decimal"/>
      <w:lvlText w:val="%7."/>
      <w:lvlJc w:val="left"/>
      <w:pPr>
        <w:tabs>
          <w:tab w:val="left" w:pos="2581"/>
        </w:tabs>
        <w:ind w:left="2581" w:hanging="420"/>
      </w:pPr>
    </w:lvl>
    <w:lvl w:ilvl="7">
      <w:start w:val="1"/>
      <w:numFmt w:val="lowerLetter"/>
      <w:lvlText w:val="%8)"/>
      <w:lvlJc w:val="left"/>
      <w:pPr>
        <w:tabs>
          <w:tab w:val="left" w:pos="3001"/>
        </w:tabs>
        <w:ind w:left="3001" w:hanging="420"/>
      </w:pPr>
    </w:lvl>
    <w:lvl w:ilvl="8">
      <w:start w:val="1"/>
      <w:numFmt w:val="lowerRoman"/>
      <w:lvlText w:val="%9."/>
      <w:lvlJc w:val="right"/>
      <w:pPr>
        <w:tabs>
          <w:tab w:val="left" w:pos="3421"/>
        </w:tabs>
        <w:ind w:left="3421" w:hanging="420"/>
      </w:pPr>
    </w:lvl>
  </w:abstractNum>
  <w:abstractNum w:abstractNumId="3" w15:restartNumberingAfterBreak="0">
    <w:nsid w:val="0000000F"/>
    <w:multiLevelType w:val="multilevel"/>
    <w:tmpl w:val="0000000F"/>
    <w:lvl w:ilvl="0">
      <w:start w:val="1"/>
      <w:numFmt w:val="bullet"/>
      <w:lvlText w:val=""/>
      <w:lvlJc w:val="left"/>
      <w:pPr>
        <w:tabs>
          <w:tab w:val="num" w:pos="360"/>
        </w:tabs>
        <w:ind w:left="360" w:hanging="360"/>
      </w:pPr>
      <w:rPr>
        <w:rFonts w:ascii="Symbol" w:hAnsi="Symbol" w:hint="default"/>
        <w:b w:val="0"/>
        <w:i w:val="0"/>
        <w:caps w:val="0"/>
        <w:strike w:val="0"/>
        <w:dstrike w:val="0"/>
        <w:shadow w:val="0"/>
        <w:emboss w:val="0"/>
        <w:imprint w:val="0"/>
        <w:vanish w:val="0"/>
        <w:color w:val="auto"/>
        <w:sz w:val="28"/>
        <w:vertAlign w:val="baseli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10"/>
    <w:multiLevelType w:val="multilevel"/>
    <w:tmpl w:val="00000010"/>
    <w:lvl w:ilvl="0">
      <w:start w:val="1"/>
      <w:numFmt w:val="decimal"/>
      <w:lvlText w:val="%1."/>
      <w:lvlJc w:val="left"/>
      <w:pPr>
        <w:tabs>
          <w:tab w:val="num" w:pos="1260"/>
        </w:tabs>
        <w:ind w:left="1260" w:hanging="420"/>
      </w:pPr>
      <w:rPr>
        <w:rFonts w:ascii="宋体" w:eastAsia="宋体" w:hAnsi="宋体" w:hint="eastAsia"/>
        <w:b w:val="0"/>
      </w:rPr>
    </w:lvl>
    <w:lvl w:ilvl="1">
      <w:start w:val="1"/>
      <w:numFmt w:val="lowerLetter"/>
      <w:lvlText w:val="%2)"/>
      <w:lvlJc w:val="left"/>
      <w:pPr>
        <w:tabs>
          <w:tab w:val="num" w:pos="1680"/>
        </w:tabs>
        <w:ind w:left="1680" w:hanging="420"/>
      </w:pPr>
    </w:lvl>
    <w:lvl w:ilvl="2">
      <w:start w:val="1"/>
      <w:numFmt w:val="lowerRoman"/>
      <w:lvlText w:val="%3."/>
      <w:lvlJc w:val="right"/>
      <w:pPr>
        <w:tabs>
          <w:tab w:val="num" w:pos="2100"/>
        </w:tabs>
        <w:ind w:left="2100" w:hanging="420"/>
      </w:pPr>
    </w:lvl>
    <w:lvl w:ilvl="3">
      <w:start w:val="1"/>
      <w:numFmt w:val="decimal"/>
      <w:lvlText w:val="%4."/>
      <w:lvlJc w:val="left"/>
      <w:pPr>
        <w:tabs>
          <w:tab w:val="num" w:pos="2520"/>
        </w:tabs>
        <w:ind w:left="2520" w:hanging="420"/>
      </w:pPr>
    </w:lvl>
    <w:lvl w:ilvl="4">
      <w:start w:val="1"/>
      <w:numFmt w:val="lowerLetter"/>
      <w:lvlText w:val="%5)"/>
      <w:lvlJc w:val="left"/>
      <w:pPr>
        <w:tabs>
          <w:tab w:val="num" w:pos="2940"/>
        </w:tabs>
        <w:ind w:left="2940" w:hanging="420"/>
      </w:pPr>
    </w:lvl>
    <w:lvl w:ilvl="5">
      <w:start w:val="1"/>
      <w:numFmt w:val="lowerRoman"/>
      <w:lvlText w:val="%6."/>
      <w:lvlJc w:val="right"/>
      <w:pPr>
        <w:tabs>
          <w:tab w:val="num" w:pos="3360"/>
        </w:tabs>
        <w:ind w:left="3360" w:hanging="420"/>
      </w:pPr>
    </w:lvl>
    <w:lvl w:ilvl="6">
      <w:start w:val="1"/>
      <w:numFmt w:val="decimal"/>
      <w:lvlText w:val="%7."/>
      <w:lvlJc w:val="left"/>
      <w:pPr>
        <w:tabs>
          <w:tab w:val="num" w:pos="3780"/>
        </w:tabs>
        <w:ind w:left="3780" w:hanging="420"/>
      </w:pPr>
    </w:lvl>
    <w:lvl w:ilvl="7">
      <w:start w:val="1"/>
      <w:numFmt w:val="lowerLetter"/>
      <w:lvlText w:val="%8)"/>
      <w:lvlJc w:val="left"/>
      <w:pPr>
        <w:tabs>
          <w:tab w:val="num" w:pos="4200"/>
        </w:tabs>
        <w:ind w:left="4200" w:hanging="420"/>
      </w:pPr>
    </w:lvl>
    <w:lvl w:ilvl="8">
      <w:start w:val="1"/>
      <w:numFmt w:val="lowerRoman"/>
      <w:lvlText w:val="%9."/>
      <w:lvlJc w:val="right"/>
      <w:pPr>
        <w:tabs>
          <w:tab w:val="num" w:pos="4620"/>
        </w:tabs>
        <w:ind w:left="4620" w:hanging="420"/>
      </w:pPr>
    </w:lvl>
  </w:abstractNum>
  <w:abstractNum w:abstractNumId="5" w15:restartNumberingAfterBreak="0">
    <w:nsid w:val="00000011"/>
    <w:multiLevelType w:val="multilevel"/>
    <w:tmpl w:val="00000011"/>
    <w:lvl w:ilvl="0">
      <w:start w:val="1"/>
      <w:numFmt w:val="bullet"/>
      <w:lvlText w:val=""/>
      <w:lvlJc w:val="left"/>
      <w:pPr>
        <w:tabs>
          <w:tab w:val="num" w:pos="1050"/>
        </w:tabs>
        <w:ind w:left="1050" w:hanging="360"/>
      </w:pPr>
      <w:rPr>
        <w:rFonts w:ascii="Symbol" w:hAnsi="Symbol" w:hint="default"/>
      </w:rPr>
    </w:lvl>
    <w:lvl w:ilvl="1">
      <w:start w:val="1"/>
      <w:numFmt w:val="decimal"/>
      <w:lvlText w:val="%2."/>
      <w:lvlJc w:val="left"/>
      <w:pPr>
        <w:tabs>
          <w:tab w:val="num" w:pos="1770"/>
        </w:tabs>
        <w:ind w:left="1770" w:hanging="360"/>
      </w:pPr>
    </w:lvl>
    <w:lvl w:ilvl="2">
      <w:start w:val="1"/>
      <w:numFmt w:val="bullet"/>
      <w:lvlText w:val=""/>
      <w:lvlJc w:val="left"/>
      <w:pPr>
        <w:tabs>
          <w:tab w:val="num" w:pos="2490"/>
        </w:tabs>
        <w:ind w:left="2490" w:hanging="360"/>
      </w:pPr>
      <w:rPr>
        <w:rFonts w:ascii="Wingdings" w:hAnsi="Wingdings" w:hint="default"/>
      </w:rPr>
    </w:lvl>
    <w:lvl w:ilvl="3">
      <w:start w:val="1"/>
      <w:numFmt w:val="bullet"/>
      <w:lvlText w:val=""/>
      <w:lvlJc w:val="left"/>
      <w:pPr>
        <w:tabs>
          <w:tab w:val="num" w:pos="3210"/>
        </w:tabs>
        <w:ind w:left="3210" w:hanging="360"/>
      </w:pPr>
      <w:rPr>
        <w:rFonts w:ascii="Symbol" w:hAnsi="Symbol" w:hint="default"/>
      </w:rPr>
    </w:lvl>
    <w:lvl w:ilvl="4">
      <w:start w:val="1"/>
      <w:numFmt w:val="bullet"/>
      <w:lvlText w:val="o"/>
      <w:lvlJc w:val="left"/>
      <w:pPr>
        <w:tabs>
          <w:tab w:val="num" w:pos="3930"/>
        </w:tabs>
        <w:ind w:left="3930" w:hanging="360"/>
      </w:pPr>
      <w:rPr>
        <w:rFonts w:ascii="Courier New" w:hAnsi="Courier New" w:hint="default"/>
      </w:rPr>
    </w:lvl>
    <w:lvl w:ilvl="5">
      <w:start w:val="1"/>
      <w:numFmt w:val="bullet"/>
      <w:lvlText w:val=""/>
      <w:lvlJc w:val="left"/>
      <w:pPr>
        <w:tabs>
          <w:tab w:val="num" w:pos="4650"/>
        </w:tabs>
        <w:ind w:left="4650" w:hanging="360"/>
      </w:pPr>
      <w:rPr>
        <w:rFonts w:ascii="Wingdings" w:hAnsi="Wingdings" w:hint="default"/>
      </w:rPr>
    </w:lvl>
    <w:lvl w:ilvl="6">
      <w:start w:val="1"/>
      <w:numFmt w:val="bullet"/>
      <w:lvlText w:val=""/>
      <w:lvlJc w:val="left"/>
      <w:pPr>
        <w:tabs>
          <w:tab w:val="num" w:pos="5370"/>
        </w:tabs>
        <w:ind w:left="5370" w:hanging="360"/>
      </w:pPr>
      <w:rPr>
        <w:rFonts w:ascii="Symbol" w:hAnsi="Symbol" w:hint="default"/>
      </w:rPr>
    </w:lvl>
    <w:lvl w:ilvl="7">
      <w:start w:val="1"/>
      <w:numFmt w:val="bullet"/>
      <w:lvlText w:val="o"/>
      <w:lvlJc w:val="left"/>
      <w:pPr>
        <w:tabs>
          <w:tab w:val="num" w:pos="6090"/>
        </w:tabs>
        <w:ind w:left="6090" w:hanging="360"/>
      </w:pPr>
      <w:rPr>
        <w:rFonts w:ascii="Courier New" w:hAnsi="Courier New" w:hint="default"/>
      </w:rPr>
    </w:lvl>
    <w:lvl w:ilvl="8">
      <w:start w:val="1"/>
      <w:numFmt w:val="bullet"/>
      <w:lvlText w:val=""/>
      <w:lvlJc w:val="left"/>
      <w:pPr>
        <w:tabs>
          <w:tab w:val="num" w:pos="6810"/>
        </w:tabs>
        <w:ind w:left="6810" w:hanging="360"/>
      </w:pPr>
      <w:rPr>
        <w:rFonts w:ascii="Wingdings" w:hAnsi="Wingdings" w:hint="default"/>
      </w:rPr>
    </w:lvl>
  </w:abstractNum>
  <w:abstractNum w:abstractNumId="6" w15:restartNumberingAfterBreak="0">
    <w:nsid w:val="00000012"/>
    <w:multiLevelType w:val="multilevel"/>
    <w:tmpl w:val="00000012"/>
    <w:lvl w:ilvl="0">
      <w:start w:val="1"/>
      <w:numFmt w:val="bullet"/>
      <w:lvlText w:val=""/>
      <w:lvlJc w:val="left"/>
      <w:pPr>
        <w:tabs>
          <w:tab w:val="num" w:pos="1050"/>
        </w:tabs>
        <w:ind w:left="1050" w:hanging="360"/>
      </w:pPr>
      <w:rPr>
        <w:rFonts w:ascii="Symbol" w:hAnsi="Symbol" w:hint="default"/>
        <w:b w:val="0"/>
        <w:i w:val="0"/>
        <w:caps w:val="0"/>
        <w:strike w:val="0"/>
        <w:dstrike w:val="0"/>
        <w:shadow w:val="0"/>
        <w:emboss w:val="0"/>
        <w:imprint w:val="0"/>
        <w:vanish w:val="0"/>
        <w:color w:val="auto"/>
        <w:sz w:val="28"/>
        <w:vertAlign w:val="baseli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13"/>
    <w:multiLevelType w:val="multilevel"/>
    <w:tmpl w:val="00000013"/>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00000014"/>
    <w:multiLevelType w:val="multilevel"/>
    <w:tmpl w:val="00000014"/>
    <w:lvl w:ilvl="0">
      <w:start w:val="1"/>
      <w:numFmt w:val="decimal"/>
      <w:lvlText w:val="%1."/>
      <w:lvlJc w:val="left"/>
      <w:pPr>
        <w:tabs>
          <w:tab w:val="num" w:pos="420"/>
        </w:tabs>
        <w:ind w:left="420" w:hanging="420"/>
      </w:pPr>
    </w:lvl>
    <w:lvl w:ilvl="1">
      <w:start w:val="1"/>
      <w:numFmt w:val="bullet"/>
      <w:lvlText w:val=""/>
      <w:lvlJc w:val="left"/>
      <w:pPr>
        <w:tabs>
          <w:tab w:val="num" w:pos="780"/>
        </w:tabs>
        <w:ind w:left="780" w:hanging="360"/>
      </w:pPr>
      <w:rPr>
        <w:rFonts w:ascii="Symbol" w:hAnsi="Symbol" w:hint="default"/>
        <w:color w:val="auto"/>
        <w:sz w:val="21"/>
        <w:szCs w:val="21"/>
      </w:rPr>
    </w:lvl>
    <w:lvl w:ilvl="2">
      <w:start w:val="1"/>
      <w:numFmt w:val="decimal"/>
      <w:lvlText w:val="%3."/>
      <w:lvlJc w:val="left"/>
      <w:pPr>
        <w:tabs>
          <w:tab w:val="num" w:pos="1260"/>
        </w:tabs>
        <w:ind w:left="1260" w:hanging="420"/>
      </w:pPr>
      <w:rPr>
        <w:rFonts w:ascii="宋体" w:eastAsia="宋体" w:hAnsi="宋体" w:hint="eastAsia"/>
        <w:b w:val="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00000017"/>
    <w:multiLevelType w:val="multilevel"/>
    <w:tmpl w:val="00000017"/>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00001D"/>
    <w:multiLevelType w:val="multilevel"/>
    <w:tmpl w:val="0000001D"/>
    <w:lvl w:ilvl="0">
      <w:start w:val="1"/>
      <w:numFmt w:val="bullet"/>
      <w:lvlText w:val=""/>
      <w:lvlJc w:val="left"/>
      <w:pPr>
        <w:tabs>
          <w:tab w:val="num" w:pos="360"/>
        </w:tabs>
        <w:ind w:left="360" w:hanging="360"/>
      </w:pPr>
      <w:rPr>
        <w:rFonts w:ascii="Symbol" w:hAnsi="Symbol" w:hint="default"/>
        <w:b w:val="0"/>
        <w:i w:val="0"/>
        <w:caps w:val="0"/>
        <w:strike w:val="0"/>
        <w:dstrike w:val="0"/>
        <w:shadow w:val="0"/>
        <w:emboss w:val="0"/>
        <w:imprint w:val="0"/>
        <w:vanish w:val="0"/>
        <w:color w:val="auto"/>
        <w:sz w:val="28"/>
        <w:szCs w:val="28"/>
        <w:vertAlign w:val="baseline"/>
      </w:rPr>
    </w:lvl>
    <w:lvl w:ilvl="1">
      <w:start w:val="1"/>
      <w:numFmt w:val="decimal"/>
      <w:lvlText w:val="%2."/>
      <w:lvlJc w:val="left"/>
      <w:pPr>
        <w:tabs>
          <w:tab w:val="num" w:pos="840"/>
        </w:tabs>
        <w:ind w:left="840" w:hanging="420"/>
      </w:pPr>
      <w:rPr>
        <w:rFonts w:hint="default"/>
        <w:b w:val="0"/>
        <w:i w:val="0"/>
        <w:caps w:val="0"/>
        <w:strike w:val="0"/>
        <w:dstrike w:val="0"/>
        <w:shadow w:val="0"/>
        <w:emboss w:val="0"/>
        <w:imprint w:val="0"/>
        <w:vanish w:val="0"/>
        <w:color w:val="auto"/>
        <w:sz w:val="28"/>
        <w:szCs w:val="28"/>
        <w:vertAlign w:val="baseline"/>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0000021"/>
    <w:multiLevelType w:val="multilevel"/>
    <w:tmpl w:val="00000021"/>
    <w:lvl w:ilvl="0">
      <w:start w:val="1"/>
      <w:numFmt w:val="bullet"/>
      <w:lvlText w:val=""/>
      <w:lvlJc w:val="left"/>
      <w:pPr>
        <w:tabs>
          <w:tab w:val="num" w:pos="1080"/>
        </w:tabs>
        <w:ind w:left="1080" w:hanging="360"/>
      </w:pPr>
      <w:rPr>
        <w:rFonts w:ascii="Symbol" w:hAnsi="Symbol" w:hint="default"/>
        <w:color w:val="auto"/>
        <w:sz w:val="28"/>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00000023"/>
    <w:multiLevelType w:val="multilevel"/>
    <w:tmpl w:val="00000023"/>
    <w:lvl w:ilvl="0">
      <w:start w:val="1"/>
      <w:numFmt w:val="bullet"/>
      <w:lvlText w:val=""/>
      <w:lvlJc w:val="left"/>
      <w:pPr>
        <w:tabs>
          <w:tab w:val="num" w:pos="1080"/>
        </w:tabs>
        <w:ind w:left="1080" w:hanging="360"/>
      </w:pPr>
      <w:rPr>
        <w:rFonts w:ascii="Symbol" w:hAnsi="Symbol" w:hint="default"/>
        <w:b w:val="0"/>
        <w:i w:val="0"/>
        <w:caps w:val="0"/>
        <w:strike w:val="0"/>
        <w:dstrike w:val="0"/>
        <w:shadow w:val="0"/>
        <w:emboss w:val="0"/>
        <w:imprint w:val="0"/>
        <w:vanish w:val="0"/>
        <w:color w:val="auto"/>
        <w:sz w:val="28"/>
        <w:vertAlign w:val="baseli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00000025"/>
    <w:multiLevelType w:val="multilevel"/>
    <w:tmpl w:val="00000025"/>
    <w:lvl w:ilvl="0">
      <w:start w:val="1"/>
      <w:numFmt w:val="bullet"/>
      <w:lvlText w:val=""/>
      <w:lvlJc w:val="left"/>
      <w:pPr>
        <w:tabs>
          <w:tab w:val="num" w:pos="571"/>
        </w:tabs>
        <w:ind w:left="571" w:hanging="360"/>
      </w:pPr>
      <w:rPr>
        <w:rFonts w:ascii="Symbol" w:hAnsi="Symbol" w:hint="default"/>
        <w:color w:val="auto"/>
        <w:sz w:val="28"/>
        <w:szCs w:val="48"/>
      </w:rPr>
    </w:lvl>
    <w:lvl w:ilvl="1">
      <w:start w:val="1"/>
      <w:numFmt w:val="bullet"/>
      <w:lvlText w:val=""/>
      <w:lvlJc w:val="left"/>
      <w:pPr>
        <w:tabs>
          <w:tab w:val="num" w:pos="991"/>
        </w:tabs>
        <w:ind w:left="991" w:hanging="360"/>
      </w:pPr>
      <w:rPr>
        <w:rFonts w:ascii="Symbol" w:hAnsi="Symbol" w:hint="default"/>
        <w:b w:val="0"/>
        <w:i w:val="0"/>
        <w:caps w:val="0"/>
        <w:strike w:val="0"/>
        <w:dstrike w:val="0"/>
        <w:shadow w:val="0"/>
        <w:emboss w:val="0"/>
        <w:imprint w:val="0"/>
        <w:vanish w:val="0"/>
        <w:color w:val="auto"/>
        <w:sz w:val="28"/>
        <w:szCs w:val="48"/>
        <w:vertAlign w:val="baseline"/>
      </w:rPr>
    </w:lvl>
    <w:lvl w:ilvl="2">
      <w:start w:val="1"/>
      <w:numFmt w:val="bullet"/>
      <w:lvlText w:val=""/>
      <w:lvlJc w:val="left"/>
      <w:pPr>
        <w:tabs>
          <w:tab w:val="num" w:pos="1411"/>
        </w:tabs>
        <w:ind w:left="1411" w:hanging="360"/>
      </w:pPr>
      <w:rPr>
        <w:rFonts w:ascii="Symbol" w:hAnsi="Symbol" w:hint="default"/>
        <w:b w:val="0"/>
        <w:i w:val="0"/>
        <w:caps w:val="0"/>
        <w:strike w:val="0"/>
        <w:dstrike w:val="0"/>
        <w:shadow w:val="0"/>
        <w:emboss w:val="0"/>
        <w:imprint w:val="0"/>
        <w:vanish w:val="0"/>
        <w:color w:val="auto"/>
        <w:sz w:val="28"/>
        <w:szCs w:val="28"/>
        <w:vertAlign w:val="baseline"/>
      </w:rPr>
    </w:lvl>
    <w:lvl w:ilvl="3">
      <w:start w:val="1"/>
      <w:numFmt w:val="decimal"/>
      <w:lvlText w:val="%4."/>
      <w:lvlJc w:val="left"/>
      <w:pPr>
        <w:tabs>
          <w:tab w:val="num" w:pos="1891"/>
        </w:tabs>
        <w:ind w:left="1891" w:hanging="420"/>
      </w:pPr>
    </w:lvl>
    <w:lvl w:ilvl="4">
      <w:start w:val="1"/>
      <w:numFmt w:val="lowerLetter"/>
      <w:lvlText w:val="%5)"/>
      <w:lvlJc w:val="left"/>
      <w:pPr>
        <w:tabs>
          <w:tab w:val="num" w:pos="2311"/>
        </w:tabs>
        <w:ind w:left="2311" w:hanging="420"/>
      </w:pPr>
    </w:lvl>
    <w:lvl w:ilvl="5">
      <w:start w:val="1"/>
      <w:numFmt w:val="lowerRoman"/>
      <w:lvlText w:val="%6."/>
      <w:lvlJc w:val="right"/>
      <w:pPr>
        <w:tabs>
          <w:tab w:val="num" w:pos="2731"/>
        </w:tabs>
        <w:ind w:left="2731" w:hanging="420"/>
      </w:pPr>
    </w:lvl>
    <w:lvl w:ilvl="6">
      <w:start w:val="1"/>
      <w:numFmt w:val="decimal"/>
      <w:lvlText w:val="%7."/>
      <w:lvlJc w:val="left"/>
      <w:pPr>
        <w:tabs>
          <w:tab w:val="num" w:pos="3151"/>
        </w:tabs>
        <w:ind w:left="3151" w:hanging="420"/>
      </w:pPr>
    </w:lvl>
    <w:lvl w:ilvl="7">
      <w:start w:val="1"/>
      <w:numFmt w:val="lowerLetter"/>
      <w:lvlText w:val="%8)"/>
      <w:lvlJc w:val="left"/>
      <w:pPr>
        <w:tabs>
          <w:tab w:val="num" w:pos="3571"/>
        </w:tabs>
        <w:ind w:left="3571" w:hanging="420"/>
      </w:pPr>
    </w:lvl>
    <w:lvl w:ilvl="8">
      <w:start w:val="1"/>
      <w:numFmt w:val="lowerRoman"/>
      <w:lvlText w:val="%9."/>
      <w:lvlJc w:val="right"/>
      <w:pPr>
        <w:tabs>
          <w:tab w:val="num" w:pos="3991"/>
        </w:tabs>
        <w:ind w:left="3991" w:hanging="420"/>
      </w:pPr>
    </w:lvl>
  </w:abstractNum>
  <w:abstractNum w:abstractNumId="15" w15:restartNumberingAfterBreak="0">
    <w:nsid w:val="040F75FC"/>
    <w:multiLevelType w:val="multilevel"/>
    <w:tmpl w:val="040F75FC"/>
    <w:lvl w:ilvl="0">
      <w:start w:val="1"/>
      <w:numFmt w:val="chineseCountingThousand"/>
      <w:pStyle w:val="3"/>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7933E9B"/>
    <w:multiLevelType w:val="multilevel"/>
    <w:tmpl w:val="0409001F"/>
    <w:lvl w:ilvl="0">
      <w:start w:val="1"/>
      <w:numFmt w:val="decimal"/>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127E237F"/>
    <w:multiLevelType w:val="hybridMultilevel"/>
    <w:tmpl w:val="F9D626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D0D337F"/>
    <w:multiLevelType w:val="multilevel"/>
    <w:tmpl w:val="1D0D337F"/>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38C35D87"/>
    <w:multiLevelType w:val="multilevel"/>
    <w:tmpl w:val="0409001F"/>
    <w:lvl w:ilvl="0">
      <w:start w:val="1"/>
      <w:numFmt w:val="decimal"/>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3B2D79D1"/>
    <w:multiLevelType w:val="multilevel"/>
    <w:tmpl w:val="3B2D79D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25035D6"/>
    <w:multiLevelType w:val="multilevel"/>
    <w:tmpl w:val="425035D6"/>
    <w:lvl w:ilvl="0">
      <w:start w:val="1"/>
      <w:numFmt w:val="decimal"/>
      <w:lvlText w:val="%1"/>
      <w:lvlJc w:val="left"/>
      <w:pPr>
        <w:tabs>
          <w:tab w:val="num" w:pos="435"/>
        </w:tabs>
        <w:ind w:left="435" w:hanging="43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44506E6F"/>
    <w:multiLevelType w:val="multilevel"/>
    <w:tmpl w:val="A900EDE8"/>
    <w:lvl w:ilvl="0">
      <w:start w:val="1"/>
      <w:numFmt w:val="decimal"/>
      <w:pStyle w:val="1"/>
      <w:lvlText w:val="%1"/>
      <w:lvlJc w:val="left"/>
      <w:pPr>
        <w:ind w:left="425" w:hanging="425"/>
      </w:pPr>
    </w:lvl>
    <w:lvl w:ilvl="1">
      <w:start w:val="1"/>
      <w:numFmt w:val="decimal"/>
      <w:lvlText w:val="%1.%2"/>
      <w:lvlJc w:val="left"/>
      <w:pPr>
        <w:ind w:left="992" w:hanging="567"/>
      </w:pPr>
      <w:rPr>
        <w:rFont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5837CAD2"/>
    <w:multiLevelType w:val="singleLevel"/>
    <w:tmpl w:val="0409000B"/>
    <w:lvl w:ilvl="0">
      <w:start w:val="1"/>
      <w:numFmt w:val="bullet"/>
      <w:lvlText w:val=""/>
      <w:lvlJc w:val="left"/>
      <w:pPr>
        <w:ind w:left="420" w:hanging="420"/>
      </w:pPr>
      <w:rPr>
        <w:rFonts w:ascii="Wingdings" w:hAnsi="Wingdings" w:hint="default"/>
      </w:rPr>
    </w:lvl>
  </w:abstractNum>
  <w:abstractNum w:abstractNumId="24" w15:restartNumberingAfterBreak="0">
    <w:nsid w:val="7B85038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
  </w:num>
  <w:num w:numId="2">
    <w:abstractNumId w:val="15"/>
  </w:num>
  <w:num w:numId="3">
    <w:abstractNumId w:val="19"/>
  </w:num>
  <w:num w:numId="4">
    <w:abstractNumId w:val="22"/>
  </w:num>
  <w:num w:numId="5">
    <w:abstractNumId w:val="20"/>
  </w:num>
  <w:num w:numId="6">
    <w:abstractNumId w:val="21"/>
  </w:num>
  <w:num w:numId="7">
    <w:abstractNumId w:val="9"/>
  </w:num>
  <w:num w:numId="8">
    <w:abstractNumId w:val="7"/>
  </w:num>
  <w:num w:numId="9">
    <w:abstractNumId w:val="8"/>
  </w:num>
  <w:num w:numId="10">
    <w:abstractNumId w:val="18"/>
  </w:num>
  <w:num w:numId="11">
    <w:abstractNumId w:val="23"/>
  </w:num>
  <w:num w:numId="12">
    <w:abstractNumId w:val="14"/>
  </w:num>
  <w:num w:numId="13">
    <w:abstractNumId w:val="4"/>
  </w:num>
  <w:num w:numId="14">
    <w:abstractNumId w:val="3"/>
  </w:num>
  <w:num w:numId="15">
    <w:abstractNumId w:val="10"/>
  </w:num>
  <w:num w:numId="16">
    <w:abstractNumId w:val="11"/>
  </w:num>
  <w:num w:numId="17">
    <w:abstractNumId w:val="12"/>
  </w:num>
  <w:num w:numId="18">
    <w:abstractNumId w:val="1"/>
  </w:num>
  <w:num w:numId="19">
    <w:abstractNumId w:val="13"/>
  </w:num>
  <w:num w:numId="20">
    <w:abstractNumId w:val="5"/>
  </w:num>
  <w:num w:numId="21">
    <w:abstractNumId w:val="6"/>
  </w:num>
  <w:num w:numId="22">
    <w:abstractNumId w:val="0"/>
  </w:num>
  <w:num w:numId="23">
    <w:abstractNumId w:val="24"/>
  </w:num>
  <w:num w:numId="24">
    <w:abstractNumId w:val="1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9AA"/>
    <w:rsid w:val="00006605"/>
    <w:rsid w:val="00007F59"/>
    <w:rsid w:val="00010D3B"/>
    <w:rsid w:val="00035A12"/>
    <w:rsid w:val="000412FD"/>
    <w:rsid w:val="00051E04"/>
    <w:rsid w:val="00057CB7"/>
    <w:rsid w:val="00070EC4"/>
    <w:rsid w:val="00077C7F"/>
    <w:rsid w:val="000A3375"/>
    <w:rsid w:val="000A6578"/>
    <w:rsid w:val="000B1E45"/>
    <w:rsid w:val="000B4A89"/>
    <w:rsid w:val="000C3795"/>
    <w:rsid w:val="000C7473"/>
    <w:rsid w:val="000E0359"/>
    <w:rsid w:val="000F28B2"/>
    <w:rsid w:val="001052EC"/>
    <w:rsid w:val="00153CA5"/>
    <w:rsid w:val="00162986"/>
    <w:rsid w:val="00172A27"/>
    <w:rsid w:val="0018733C"/>
    <w:rsid w:val="0019755B"/>
    <w:rsid w:val="001B545B"/>
    <w:rsid w:val="001F5E1F"/>
    <w:rsid w:val="002027BE"/>
    <w:rsid w:val="00221826"/>
    <w:rsid w:val="0023411B"/>
    <w:rsid w:val="00236FB8"/>
    <w:rsid w:val="00241ED7"/>
    <w:rsid w:val="002458A3"/>
    <w:rsid w:val="002538A2"/>
    <w:rsid w:val="002653E3"/>
    <w:rsid w:val="0027721F"/>
    <w:rsid w:val="002917BA"/>
    <w:rsid w:val="002A6B9A"/>
    <w:rsid w:val="002C4909"/>
    <w:rsid w:val="002E08A4"/>
    <w:rsid w:val="00305BF2"/>
    <w:rsid w:val="00362E69"/>
    <w:rsid w:val="00370BDA"/>
    <w:rsid w:val="00377D02"/>
    <w:rsid w:val="003A4963"/>
    <w:rsid w:val="003B5262"/>
    <w:rsid w:val="003C1789"/>
    <w:rsid w:val="004179B7"/>
    <w:rsid w:val="0044785E"/>
    <w:rsid w:val="004C6887"/>
    <w:rsid w:val="004F2838"/>
    <w:rsid w:val="00571B02"/>
    <w:rsid w:val="005A66A4"/>
    <w:rsid w:val="005D4859"/>
    <w:rsid w:val="00606CCE"/>
    <w:rsid w:val="00607263"/>
    <w:rsid w:val="00616512"/>
    <w:rsid w:val="00625174"/>
    <w:rsid w:val="006409B1"/>
    <w:rsid w:val="0065261B"/>
    <w:rsid w:val="006825D4"/>
    <w:rsid w:val="00691569"/>
    <w:rsid w:val="006A3473"/>
    <w:rsid w:val="006C05D1"/>
    <w:rsid w:val="006F091D"/>
    <w:rsid w:val="006F3AFF"/>
    <w:rsid w:val="007017AD"/>
    <w:rsid w:val="007526C3"/>
    <w:rsid w:val="00762D63"/>
    <w:rsid w:val="00766511"/>
    <w:rsid w:val="00766F4D"/>
    <w:rsid w:val="007B403B"/>
    <w:rsid w:val="00804A1D"/>
    <w:rsid w:val="00813252"/>
    <w:rsid w:val="0087305C"/>
    <w:rsid w:val="0089672F"/>
    <w:rsid w:val="008A5B9C"/>
    <w:rsid w:val="008E70FC"/>
    <w:rsid w:val="008F460C"/>
    <w:rsid w:val="00960673"/>
    <w:rsid w:val="009868FD"/>
    <w:rsid w:val="009A21BA"/>
    <w:rsid w:val="009C32B5"/>
    <w:rsid w:val="009C40A2"/>
    <w:rsid w:val="009D437C"/>
    <w:rsid w:val="009D4EC4"/>
    <w:rsid w:val="009F4436"/>
    <w:rsid w:val="00A03272"/>
    <w:rsid w:val="00A50ADF"/>
    <w:rsid w:val="00A562DF"/>
    <w:rsid w:val="00A56870"/>
    <w:rsid w:val="00A637D8"/>
    <w:rsid w:val="00A638B9"/>
    <w:rsid w:val="00A71F20"/>
    <w:rsid w:val="00AD54F5"/>
    <w:rsid w:val="00AE568E"/>
    <w:rsid w:val="00AE76C3"/>
    <w:rsid w:val="00AF250C"/>
    <w:rsid w:val="00B11AB0"/>
    <w:rsid w:val="00B142C4"/>
    <w:rsid w:val="00B34C16"/>
    <w:rsid w:val="00B62F39"/>
    <w:rsid w:val="00B644F5"/>
    <w:rsid w:val="00B806CE"/>
    <w:rsid w:val="00B879EB"/>
    <w:rsid w:val="00B9429F"/>
    <w:rsid w:val="00BA6D77"/>
    <w:rsid w:val="00BB17B8"/>
    <w:rsid w:val="00BC07B9"/>
    <w:rsid w:val="00BC756F"/>
    <w:rsid w:val="00C0220F"/>
    <w:rsid w:val="00C02C45"/>
    <w:rsid w:val="00C10B9F"/>
    <w:rsid w:val="00C201F2"/>
    <w:rsid w:val="00C212B4"/>
    <w:rsid w:val="00C25978"/>
    <w:rsid w:val="00C3570E"/>
    <w:rsid w:val="00C77A94"/>
    <w:rsid w:val="00C95AF0"/>
    <w:rsid w:val="00CA6801"/>
    <w:rsid w:val="00CB1614"/>
    <w:rsid w:val="00CD23D3"/>
    <w:rsid w:val="00CD52F2"/>
    <w:rsid w:val="00CF6F9A"/>
    <w:rsid w:val="00D001DA"/>
    <w:rsid w:val="00D11115"/>
    <w:rsid w:val="00D25DD5"/>
    <w:rsid w:val="00D329BF"/>
    <w:rsid w:val="00D44386"/>
    <w:rsid w:val="00D67E34"/>
    <w:rsid w:val="00D83023"/>
    <w:rsid w:val="00DA4602"/>
    <w:rsid w:val="00DC623B"/>
    <w:rsid w:val="00DE0BB6"/>
    <w:rsid w:val="00E01709"/>
    <w:rsid w:val="00E01DFC"/>
    <w:rsid w:val="00E01E0F"/>
    <w:rsid w:val="00E15457"/>
    <w:rsid w:val="00E54755"/>
    <w:rsid w:val="00E71ADC"/>
    <w:rsid w:val="00E75DFD"/>
    <w:rsid w:val="00E84057"/>
    <w:rsid w:val="00E853DD"/>
    <w:rsid w:val="00EA4E1F"/>
    <w:rsid w:val="00EB7F60"/>
    <w:rsid w:val="00EC615B"/>
    <w:rsid w:val="00F029BC"/>
    <w:rsid w:val="00F10F2C"/>
    <w:rsid w:val="00F12D6C"/>
    <w:rsid w:val="00F254D7"/>
    <w:rsid w:val="00F360B3"/>
    <w:rsid w:val="00F56055"/>
    <w:rsid w:val="00F90751"/>
    <w:rsid w:val="00F93990"/>
    <w:rsid w:val="2D0A57AD"/>
    <w:rsid w:val="554B2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4EEBB1"/>
  <w15:docId w15:val="{80DC3E19-BDD1-4111-89A5-471885779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uiPriority="0" w:qFormat="1"/>
    <w:lsdException w:name="footer" w:uiPriority="0"/>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7017AD"/>
    <w:pPr>
      <w:keepNext/>
      <w:keepLines/>
      <w:numPr>
        <w:numId w:val="4"/>
      </w:numPr>
      <w:spacing w:before="340" w:after="330" w:line="360" w:lineRule="auto"/>
      <w:ind w:left="600" w:hanging="420"/>
      <w:outlineLvl w:val="0"/>
    </w:pPr>
    <w:rPr>
      <w:b/>
      <w:bCs/>
      <w:kern w:val="44"/>
      <w:sz w:val="28"/>
      <w:szCs w:val="44"/>
    </w:rPr>
  </w:style>
  <w:style w:type="paragraph" w:styleId="2">
    <w:name w:val="heading 2"/>
    <w:basedOn w:val="a"/>
    <w:next w:val="a"/>
    <w:link w:val="20"/>
    <w:qFormat/>
    <w:rsid w:val="007017AD"/>
    <w:pPr>
      <w:keepNext/>
      <w:keepLines/>
      <w:spacing w:before="260" w:after="260" w:line="413" w:lineRule="auto"/>
      <w:jc w:val="left"/>
      <w:outlineLvl w:val="1"/>
    </w:pPr>
    <w:rPr>
      <w:rFonts w:ascii="Arial" w:hAnsi="Arial"/>
      <w:bCs/>
      <w:sz w:val="24"/>
      <w:szCs w:val="32"/>
    </w:rPr>
  </w:style>
  <w:style w:type="paragraph" w:styleId="3">
    <w:name w:val="heading 3"/>
    <w:basedOn w:val="a"/>
    <w:next w:val="a"/>
    <w:link w:val="30"/>
    <w:qFormat/>
    <w:rsid w:val="007017AD"/>
    <w:pPr>
      <w:keepNext/>
      <w:keepLines/>
      <w:numPr>
        <w:numId w:val="2"/>
      </w:numPr>
      <w:spacing w:before="260" w:after="260" w:line="413" w:lineRule="auto"/>
      <w:outlineLvl w:val="2"/>
    </w:pPr>
    <w:rPr>
      <w:b/>
      <w:bCs/>
      <w:sz w:val="24"/>
      <w:szCs w:val="32"/>
    </w:rPr>
  </w:style>
  <w:style w:type="paragraph" w:styleId="4">
    <w:name w:val="heading 4"/>
    <w:basedOn w:val="a"/>
    <w:next w:val="a"/>
    <w:link w:val="40"/>
    <w:qFormat/>
    <w:rsid w:val="007017AD"/>
    <w:pPr>
      <w:keepNext/>
      <w:keepLines/>
      <w:numPr>
        <w:numId w:val="1"/>
      </w:numPr>
      <w:spacing w:before="280" w:after="290" w:line="372" w:lineRule="auto"/>
      <w:outlineLvl w:val="3"/>
    </w:pPr>
    <w:rPr>
      <w:rFonts w:ascii="Arial" w:eastAsia="黑体" w:hAnsi="Arial"/>
      <w:b/>
      <w:bCs/>
      <w:sz w:val="24"/>
      <w:szCs w:val="28"/>
    </w:rPr>
  </w:style>
  <w:style w:type="paragraph" w:styleId="5">
    <w:name w:val="heading 5"/>
    <w:basedOn w:val="a"/>
    <w:next w:val="a"/>
    <w:link w:val="50"/>
    <w:qFormat/>
    <w:rsid w:val="007017AD"/>
    <w:pPr>
      <w:keepNext/>
      <w:shd w:val="clear" w:color="auto" w:fill="FFFFFF"/>
      <w:tabs>
        <w:tab w:val="left" w:pos="706"/>
      </w:tabs>
      <w:spacing w:beforeLines="40" w:before="124"/>
      <w:ind w:left="38"/>
      <w:outlineLvl w:val="4"/>
    </w:pPr>
    <w:rPr>
      <w:b/>
      <w:bCs/>
      <w:lang w:val="ru-RU"/>
    </w:rPr>
  </w:style>
  <w:style w:type="paragraph" w:styleId="6">
    <w:name w:val="heading 6"/>
    <w:basedOn w:val="a"/>
    <w:next w:val="a"/>
    <w:link w:val="60"/>
    <w:qFormat/>
    <w:rsid w:val="007017AD"/>
    <w:pPr>
      <w:keepNext/>
      <w:shd w:val="clear" w:color="auto" w:fill="FFFFFF"/>
      <w:tabs>
        <w:tab w:val="left" w:pos="706"/>
      </w:tabs>
      <w:spacing w:beforeLines="40" w:before="124"/>
      <w:ind w:left="360"/>
      <w:outlineLvl w:val="5"/>
    </w:pPr>
    <w:rPr>
      <w:b/>
      <w:bCs/>
      <w:lang w:val="ru-RU"/>
    </w:rPr>
  </w:style>
  <w:style w:type="paragraph" w:styleId="7">
    <w:name w:val="heading 7"/>
    <w:basedOn w:val="a"/>
    <w:next w:val="a"/>
    <w:link w:val="70"/>
    <w:qFormat/>
    <w:rsid w:val="007017AD"/>
    <w:pPr>
      <w:keepNext/>
      <w:shd w:val="clear" w:color="auto" w:fill="FFFFFF"/>
      <w:spacing w:beforeLines="40" w:before="124"/>
      <w:outlineLvl w:val="6"/>
    </w:pPr>
    <w:rPr>
      <w:b/>
      <w:bCs/>
      <w:lang w:val="ru-RU"/>
    </w:rPr>
  </w:style>
  <w:style w:type="paragraph" w:styleId="8">
    <w:name w:val="heading 8"/>
    <w:basedOn w:val="a"/>
    <w:next w:val="a"/>
    <w:link w:val="80"/>
    <w:qFormat/>
    <w:rsid w:val="007017AD"/>
    <w:pPr>
      <w:keepNext/>
      <w:shd w:val="clear" w:color="auto" w:fill="FFFFFF"/>
      <w:tabs>
        <w:tab w:val="left" w:pos="715"/>
      </w:tabs>
      <w:spacing w:before="280"/>
      <w:ind w:left="34"/>
      <w:outlineLvl w:val="7"/>
    </w:pPr>
    <w:rPr>
      <w:b/>
      <w:bCs/>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Arial" w:eastAsia="黑体" w:hAnsi="Arial" w:cs="Arial"/>
      <w:sz w:val="20"/>
      <w:szCs w:val="20"/>
    </w:r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style>
  <w:style w:type="character" w:customStyle="1" w:styleId="10">
    <w:name w:val="标题 1 字符"/>
    <w:basedOn w:val="a0"/>
    <w:link w:val="1"/>
    <w:rsid w:val="007017AD"/>
    <w:rPr>
      <w:b/>
      <w:bCs/>
      <w:kern w:val="44"/>
      <w:sz w:val="28"/>
      <w:szCs w:val="44"/>
    </w:rPr>
  </w:style>
  <w:style w:type="character" w:customStyle="1" w:styleId="20">
    <w:name w:val="标题 2 字符"/>
    <w:basedOn w:val="a0"/>
    <w:link w:val="2"/>
    <w:rsid w:val="007017AD"/>
    <w:rPr>
      <w:rFonts w:ascii="Arial" w:hAnsi="Arial"/>
      <w:bCs/>
      <w:kern w:val="2"/>
      <w:sz w:val="24"/>
      <w:szCs w:val="32"/>
    </w:rPr>
  </w:style>
  <w:style w:type="character" w:customStyle="1" w:styleId="30">
    <w:name w:val="标题 3 字符"/>
    <w:basedOn w:val="a0"/>
    <w:link w:val="3"/>
    <w:rsid w:val="007017AD"/>
    <w:rPr>
      <w:b/>
      <w:bCs/>
      <w:kern w:val="2"/>
      <w:sz w:val="24"/>
      <w:szCs w:val="32"/>
    </w:rPr>
  </w:style>
  <w:style w:type="character" w:customStyle="1" w:styleId="40">
    <w:name w:val="标题 4 字符"/>
    <w:basedOn w:val="a0"/>
    <w:link w:val="4"/>
    <w:rsid w:val="007017AD"/>
    <w:rPr>
      <w:rFonts w:ascii="Arial" w:eastAsia="黑体" w:hAnsi="Arial"/>
      <w:b/>
      <w:bCs/>
      <w:kern w:val="2"/>
      <w:sz w:val="24"/>
      <w:szCs w:val="28"/>
    </w:rPr>
  </w:style>
  <w:style w:type="character" w:customStyle="1" w:styleId="50">
    <w:name w:val="标题 5 字符"/>
    <w:basedOn w:val="a0"/>
    <w:link w:val="5"/>
    <w:rsid w:val="007017AD"/>
    <w:rPr>
      <w:b/>
      <w:bCs/>
      <w:kern w:val="2"/>
      <w:sz w:val="21"/>
      <w:szCs w:val="24"/>
      <w:shd w:val="clear" w:color="auto" w:fill="FFFFFF"/>
      <w:lang w:val="ru-RU"/>
    </w:rPr>
  </w:style>
  <w:style w:type="character" w:customStyle="1" w:styleId="60">
    <w:name w:val="标题 6 字符"/>
    <w:basedOn w:val="a0"/>
    <w:link w:val="6"/>
    <w:rsid w:val="007017AD"/>
    <w:rPr>
      <w:b/>
      <w:bCs/>
      <w:kern w:val="2"/>
      <w:sz w:val="21"/>
      <w:szCs w:val="24"/>
      <w:shd w:val="clear" w:color="auto" w:fill="FFFFFF"/>
      <w:lang w:val="ru-RU"/>
    </w:rPr>
  </w:style>
  <w:style w:type="character" w:customStyle="1" w:styleId="70">
    <w:name w:val="标题 7 字符"/>
    <w:basedOn w:val="a0"/>
    <w:link w:val="7"/>
    <w:rsid w:val="007017AD"/>
    <w:rPr>
      <w:b/>
      <w:bCs/>
      <w:kern w:val="2"/>
      <w:sz w:val="21"/>
      <w:szCs w:val="24"/>
      <w:shd w:val="clear" w:color="auto" w:fill="FFFFFF"/>
      <w:lang w:val="ru-RU"/>
    </w:rPr>
  </w:style>
  <w:style w:type="character" w:customStyle="1" w:styleId="80">
    <w:name w:val="标题 8 字符"/>
    <w:basedOn w:val="a0"/>
    <w:link w:val="8"/>
    <w:rsid w:val="007017AD"/>
    <w:rPr>
      <w:b/>
      <w:bCs/>
      <w:kern w:val="2"/>
      <w:sz w:val="21"/>
      <w:szCs w:val="24"/>
      <w:shd w:val="clear" w:color="auto" w:fill="FFFFFF"/>
      <w:lang w:val="ru-RU"/>
    </w:rPr>
  </w:style>
  <w:style w:type="character" w:styleId="a7">
    <w:name w:val="FollowedHyperlink"/>
    <w:rsid w:val="007017AD"/>
    <w:rPr>
      <w:color w:val="800080"/>
      <w:u w:val="single"/>
    </w:rPr>
  </w:style>
  <w:style w:type="character" w:styleId="a8">
    <w:name w:val="annotation reference"/>
    <w:rsid w:val="007017AD"/>
    <w:rPr>
      <w:sz w:val="21"/>
      <w:szCs w:val="21"/>
    </w:rPr>
  </w:style>
  <w:style w:type="character" w:styleId="a9">
    <w:name w:val="Strong"/>
    <w:qFormat/>
    <w:rsid w:val="007017AD"/>
    <w:rPr>
      <w:b/>
      <w:bCs/>
    </w:rPr>
  </w:style>
  <w:style w:type="character" w:styleId="aa">
    <w:name w:val="Hyperlink"/>
    <w:uiPriority w:val="99"/>
    <w:rsid w:val="007017AD"/>
    <w:rPr>
      <w:color w:val="0000FF"/>
      <w:u w:val="single"/>
    </w:rPr>
  </w:style>
  <w:style w:type="character" w:customStyle="1" w:styleId="ab">
    <w:name w:val="标题 字符"/>
    <w:link w:val="ac"/>
    <w:rsid w:val="007017AD"/>
    <w:rPr>
      <w:rFonts w:ascii="Cambria" w:hAnsi="Cambria"/>
      <w:b/>
      <w:bCs/>
      <w:kern w:val="2"/>
      <w:sz w:val="32"/>
      <w:szCs w:val="32"/>
    </w:rPr>
  </w:style>
  <w:style w:type="character" w:customStyle="1" w:styleId="ad">
    <w:name w:val="无间隔 字符"/>
    <w:link w:val="ae"/>
    <w:uiPriority w:val="1"/>
    <w:rsid w:val="007017AD"/>
    <w:rPr>
      <w:rFonts w:ascii="Calibri" w:hAnsi="Calibri"/>
      <w:sz w:val="22"/>
      <w:szCs w:val="22"/>
    </w:rPr>
  </w:style>
  <w:style w:type="character" w:customStyle="1" w:styleId="apple-converted-space">
    <w:name w:val="apple-converted-space"/>
    <w:basedOn w:val="a0"/>
    <w:rsid w:val="007017AD"/>
  </w:style>
  <w:style w:type="character" w:customStyle="1" w:styleId="af">
    <w:name w:val="批注框文本 字符"/>
    <w:link w:val="af0"/>
    <w:rsid w:val="007017AD"/>
    <w:rPr>
      <w:kern w:val="2"/>
      <w:sz w:val="18"/>
      <w:szCs w:val="18"/>
    </w:rPr>
  </w:style>
  <w:style w:type="paragraph" w:styleId="ac">
    <w:name w:val="Title"/>
    <w:basedOn w:val="a"/>
    <w:next w:val="a"/>
    <w:link w:val="ab"/>
    <w:qFormat/>
    <w:rsid w:val="007017AD"/>
    <w:pPr>
      <w:spacing w:before="240" w:after="60"/>
      <w:jc w:val="center"/>
      <w:outlineLvl w:val="0"/>
    </w:pPr>
    <w:rPr>
      <w:rFonts w:ascii="Cambria" w:hAnsi="Cambria"/>
      <w:b/>
      <w:bCs/>
      <w:sz w:val="32"/>
      <w:szCs w:val="32"/>
    </w:rPr>
  </w:style>
  <w:style w:type="character" w:customStyle="1" w:styleId="11">
    <w:name w:val="标题 字符1"/>
    <w:basedOn w:val="a0"/>
    <w:uiPriority w:val="10"/>
    <w:rsid w:val="007017AD"/>
    <w:rPr>
      <w:rFonts w:asciiTheme="majorHAnsi" w:eastAsiaTheme="majorEastAsia" w:hAnsiTheme="majorHAnsi" w:cstheme="majorBidi"/>
      <w:b/>
      <w:bCs/>
      <w:kern w:val="2"/>
      <w:sz w:val="32"/>
      <w:szCs w:val="32"/>
    </w:rPr>
  </w:style>
  <w:style w:type="paragraph" w:styleId="af1">
    <w:name w:val="Body Text Indent"/>
    <w:basedOn w:val="a"/>
    <w:link w:val="af2"/>
    <w:rsid w:val="007017AD"/>
    <w:pPr>
      <w:ind w:leftChars="200" w:left="420" w:firstLineChars="200" w:firstLine="420"/>
    </w:pPr>
    <w:rPr>
      <w:rFonts w:ascii="宋体" w:hAnsi="宋体"/>
    </w:rPr>
  </w:style>
  <w:style w:type="character" w:customStyle="1" w:styleId="af2">
    <w:name w:val="正文文本缩进 字符"/>
    <w:basedOn w:val="a0"/>
    <w:link w:val="af1"/>
    <w:rsid w:val="007017AD"/>
    <w:rPr>
      <w:rFonts w:ascii="宋体" w:hAnsi="宋体"/>
      <w:kern w:val="2"/>
      <w:sz w:val="21"/>
      <w:szCs w:val="24"/>
    </w:rPr>
  </w:style>
  <w:style w:type="paragraph" w:styleId="TOC2">
    <w:name w:val="toc 2"/>
    <w:basedOn w:val="a"/>
    <w:next w:val="a"/>
    <w:uiPriority w:val="39"/>
    <w:qFormat/>
    <w:rsid w:val="007017AD"/>
    <w:pPr>
      <w:ind w:left="210"/>
      <w:jc w:val="left"/>
    </w:pPr>
    <w:rPr>
      <w:rFonts w:ascii="Calibri" w:hAnsi="Calibri" w:cs="Calibri"/>
      <w:smallCaps/>
      <w:sz w:val="20"/>
      <w:szCs w:val="20"/>
    </w:rPr>
  </w:style>
  <w:style w:type="paragraph" w:styleId="TOC4">
    <w:name w:val="toc 4"/>
    <w:basedOn w:val="a"/>
    <w:next w:val="a"/>
    <w:rsid w:val="007017AD"/>
    <w:pPr>
      <w:ind w:left="630"/>
      <w:jc w:val="left"/>
    </w:pPr>
    <w:rPr>
      <w:rFonts w:ascii="Calibri" w:hAnsi="Calibri" w:cs="Calibri"/>
      <w:sz w:val="18"/>
      <w:szCs w:val="18"/>
    </w:rPr>
  </w:style>
  <w:style w:type="paragraph" w:styleId="af0">
    <w:name w:val="Balloon Text"/>
    <w:basedOn w:val="a"/>
    <w:link w:val="af"/>
    <w:rsid w:val="007017AD"/>
    <w:rPr>
      <w:sz w:val="18"/>
      <w:szCs w:val="18"/>
    </w:rPr>
  </w:style>
  <w:style w:type="character" w:customStyle="1" w:styleId="12">
    <w:name w:val="批注框文本 字符1"/>
    <w:basedOn w:val="a0"/>
    <w:uiPriority w:val="99"/>
    <w:semiHidden/>
    <w:rsid w:val="007017AD"/>
    <w:rPr>
      <w:kern w:val="2"/>
      <w:sz w:val="18"/>
      <w:szCs w:val="18"/>
    </w:rPr>
  </w:style>
  <w:style w:type="paragraph" w:styleId="TOC5">
    <w:name w:val="toc 5"/>
    <w:basedOn w:val="a"/>
    <w:next w:val="a"/>
    <w:rsid w:val="007017AD"/>
    <w:pPr>
      <w:ind w:left="840"/>
      <w:jc w:val="left"/>
    </w:pPr>
    <w:rPr>
      <w:rFonts w:ascii="Calibri" w:hAnsi="Calibri" w:cs="Calibri"/>
      <w:sz w:val="18"/>
      <w:szCs w:val="18"/>
    </w:rPr>
  </w:style>
  <w:style w:type="paragraph" w:styleId="21">
    <w:name w:val="index 2"/>
    <w:basedOn w:val="a"/>
    <w:next w:val="a"/>
    <w:rsid w:val="007017AD"/>
    <w:pPr>
      <w:ind w:leftChars="200" w:left="200"/>
    </w:pPr>
  </w:style>
  <w:style w:type="paragraph" w:styleId="9">
    <w:name w:val="index 9"/>
    <w:basedOn w:val="a"/>
    <w:next w:val="a"/>
    <w:rsid w:val="007017AD"/>
    <w:pPr>
      <w:ind w:leftChars="1600" w:left="1600"/>
    </w:pPr>
  </w:style>
  <w:style w:type="paragraph" w:styleId="TOC6">
    <w:name w:val="toc 6"/>
    <w:basedOn w:val="a"/>
    <w:next w:val="a"/>
    <w:rsid w:val="007017AD"/>
    <w:pPr>
      <w:ind w:left="1050"/>
      <w:jc w:val="left"/>
    </w:pPr>
    <w:rPr>
      <w:rFonts w:ascii="Calibri" w:hAnsi="Calibri" w:cs="Calibri"/>
      <w:sz w:val="18"/>
      <w:szCs w:val="18"/>
    </w:rPr>
  </w:style>
  <w:style w:type="paragraph" w:styleId="TOC1">
    <w:name w:val="toc 1"/>
    <w:basedOn w:val="a"/>
    <w:next w:val="a"/>
    <w:uiPriority w:val="39"/>
    <w:qFormat/>
    <w:rsid w:val="007017AD"/>
    <w:pPr>
      <w:spacing w:before="120" w:after="120"/>
      <w:jc w:val="left"/>
    </w:pPr>
    <w:rPr>
      <w:rFonts w:ascii="Calibri" w:hAnsi="Calibri" w:cs="Calibri"/>
      <w:b/>
      <w:bCs/>
      <w:caps/>
      <w:sz w:val="20"/>
      <w:szCs w:val="20"/>
    </w:rPr>
  </w:style>
  <w:style w:type="paragraph" w:styleId="22">
    <w:name w:val="Body Text Indent 2"/>
    <w:basedOn w:val="a"/>
    <w:link w:val="23"/>
    <w:rsid w:val="007017AD"/>
    <w:pPr>
      <w:shd w:val="clear" w:color="auto" w:fill="FFFFFF"/>
      <w:spacing w:beforeLines="40" w:before="124"/>
      <w:ind w:right="403" w:firstLineChars="200" w:firstLine="420"/>
    </w:pPr>
    <w:rPr>
      <w:lang w:val="ru-RU"/>
    </w:rPr>
  </w:style>
  <w:style w:type="character" w:customStyle="1" w:styleId="23">
    <w:name w:val="正文文本缩进 2 字符"/>
    <w:basedOn w:val="a0"/>
    <w:link w:val="22"/>
    <w:rsid w:val="007017AD"/>
    <w:rPr>
      <w:kern w:val="2"/>
      <w:sz w:val="21"/>
      <w:szCs w:val="24"/>
      <w:shd w:val="clear" w:color="auto" w:fill="FFFFFF"/>
      <w:lang w:val="ru-RU"/>
    </w:rPr>
  </w:style>
  <w:style w:type="paragraph" w:styleId="TOC3">
    <w:name w:val="toc 3"/>
    <w:basedOn w:val="a"/>
    <w:next w:val="a"/>
    <w:uiPriority w:val="39"/>
    <w:qFormat/>
    <w:rsid w:val="007017AD"/>
    <w:pPr>
      <w:ind w:left="420"/>
      <w:jc w:val="left"/>
    </w:pPr>
    <w:rPr>
      <w:rFonts w:ascii="Calibri" w:hAnsi="Calibri" w:cs="Calibri"/>
      <w:i/>
      <w:iCs/>
      <w:sz w:val="20"/>
      <w:szCs w:val="20"/>
    </w:rPr>
  </w:style>
  <w:style w:type="paragraph" w:styleId="41">
    <w:name w:val="index 4"/>
    <w:basedOn w:val="a"/>
    <w:next w:val="a"/>
    <w:rsid w:val="007017AD"/>
    <w:pPr>
      <w:ind w:leftChars="600" w:left="600"/>
    </w:pPr>
  </w:style>
  <w:style w:type="paragraph" w:styleId="TOC8">
    <w:name w:val="toc 8"/>
    <w:basedOn w:val="a"/>
    <w:next w:val="a"/>
    <w:rsid w:val="007017AD"/>
    <w:pPr>
      <w:ind w:left="1470"/>
      <w:jc w:val="left"/>
    </w:pPr>
    <w:rPr>
      <w:rFonts w:ascii="Calibri" w:hAnsi="Calibri" w:cs="Calibri"/>
      <w:sz w:val="18"/>
      <w:szCs w:val="18"/>
    </w:rPr>
  </w:style>
  <w:style w:type="paragraph" w:styleId="af3">
    <w:name w:val="annotation text"/>
    <w:basedOn w:val="a"/>
    <w:link w:val="af4"/>
    <w:rsid w:val="007017AD"/>
    <w:pPr>
      <w:jc w:val="left"/>
    </w:pPr>
  </w:style>
  <w:style w:type="character" w:customStyle="1" w:styleId="af4">
    <w:name w:val="批注文字 字符"/>
    <w:basedOn w:val="a0"/>
    <w:link w:val="af3"/>
    <w:rsid w:val="007017AD"/>
    <w:rPr>
      <w:kern w:val="2"/>
      <w:sz w:val="21"/>
      <w:szCs w:val="24"/>
    </w:rPr>
  </w:style>
  <w:style w:type="paragraph" w:styleId="TOC9">
    <w:name w:val="toc 9"/>
    <w:basedOn w:val="a"/>
    <w:next w:val="a"/>
    <w:rsid w:val="007017AD"/>
    <w:pPr>
      <w:ind w:left="1680"/>
      <w:jc w:val="left"/>
    </w:pPr>
    <w:rPr>
      <w:rFonts w:ascii="Calibri" w:hAnsi="Calibri" w:cs="Calibri"/>
      <w:sz w:val="18"/>
      <w:szCs w:val="18"/>
    </w:rPr>
  </w:style>
  <w:style w:type="paragraph" w:styleId="71">
    <w:name w:val="index 7"/>
    <w:basedOn w:val="a"/>
    <w:next w:val="a"/>
    <w:rsid w:val="007017AD"/>
    <w:pPr>
      <w:ind w:leftChars="1200" w:left="1200"/>
    </w:pPr>
  </w:style>
  <w:style w:type="paragraph" w:styleId="13">
    <w:name w:val="index 1"/>
    <w:basedOn w:val="a"/>
    <w:next w:val="a"/>
    <w:rsid w:val="007017AD"/>
    <w:rPr>
      <w:rFonts w:ascii="宋体" w:hAnsi="宋体"/>
      <w:color w:val="FF6600"/>
    </w:rPr>
  </w:style>
  <w:style w:type="paragraph" w:styleId="af5">
    <w:name w:val="index heading"/>
    <w:basedOn w:val="a"/>
    <w:next w:val="13"/>
    <w:rsid w:val="007017AD"/>
  </w:style>
  <w:style w:type="paragraph" w:styleId="31">
    <w:name w:val="index 3"/>
    <w:basedOn w:val="a"/>
    <w:next w:val="a"/>
    <w:rsid w:val="007017AD"/>
    <w:pPr>
      <w:ind w:leftChars="400" w:left="400"/>
    </w:pPr>
  </w:style>
  <w:style w:type="paragraph" w:styleId="81">
    <w:name w:val="index 8"/>
    <w:basedOn w:val="a"/>
    <w:next w:val="a"/>
    <w:rsid w:val="007017AD"/>
    <w:pPr>
      <w:ind w:leftChars="1400" w:left="1400"/>
    </w:pPr>
  </w:style>
  <w:style w:type="paragraph" w:styleId="TOC7">
    <w:name w:val="toc 7"/>
    <w:basedOn w:val="a"/>
    <w:next w:val="a"/>
    <w:rsid w:val="007017AD"/>
    <w:pPr>
      <w:ind w:left="1260"/>
      <w:jc w:val="left"/>
    </w:pPr>
    <w:rPr>
      <w:rFonts w:ascii="Calibri" w:hAnsi="Calibri" w:cs="Calibri"/>
      <w:sz w:val="18"/>
      <w:szCs w:val="18"/>
    </w:rPr>
  </w:style>
  <w:style w:type="paragraph" w:styleId="af6">
    <w:name w:val="Document Map"/>
    <w:basedOn w:val="a"/>
    <w:link w:val="af7"/>
    <w:rsid w:val="007017AD"/>
    <w:pPr>
      <w:shd w:val="clear" w:color="auto" w:fill="000080"/>
    </w:pPr>
  </w:style>
  <w:style w:type="character" w:customStyle="1" w:styleId="af7">
    <w:name w:val="文档结构图 字符"/>
    <w:basedOn w:val="a0"/>
    <w:link w:val="af6"/>
    <w:rsid w:val="007017AD"/>
    <w:rPr>
      <w:kern w:val="2"/>
      <w:sz w:val="21"/>
      <w:szCs w:val="24"/>
      <w:shd w:val="clear" w:color="auto" w:fill="000080"/>
    </w:rPr>
  </w:style>
  <w:style w:type="paragraph" w:styleId="51">
    <w:name w:val="index 5"/>
    <w:basedOn w:val="a"/>
    <w:next w:val="a"/>
    <w:rsid w:val="007017AD"/>
    <w:pPr>
      <w:ind w:leftChars="800" w:left="800"/>
    </w:pPr>
  </w:style>
  <w:style w:type="paragraph" w:styleId="af8">
    <w:name w:val="Body Text"/>
    <w:basedOn w:val="a"/>
    <w:link w:val="af9"/>
    <w:rsid w:val="007017AD"/>
    <w:rPr>
      <w:rFonts w:ascii="宋体" w:hAnsi="宋体"/>
      <w:sz w:val="28"/>
    </w:rPr>
  </w:style>
  <w:style w:type="character" w:customStyle="1" w:styleId="af9">
    <w:name w:val="正文文本 字符"/>
    <w:basedOn w:val="a0"/>
    <w:link w:val="af8"/>
    <w:rsid w:val="007017AD"/>
    <w:rPr>
      <w:rFonts w:ascii="宋体" w:hAnsi="宋体"/>
      <w:kern w:val="2"/>
      <w:sz w:val="28"/>
      <w:szCs w:val="24"/>
    </w:rPr>
  </w:style>
  <w:style w:type="paragraph" w:styleId="61">
    <w:name w:val="index 6"/>
    <w:basedOn w:val="a"/>
    <w:next w:val="a"/>
    <w:rsid w:val="007017AD"/>
    <w:pPr>
      <w:ind w:leftChars="1000" w:left="1000"/>
    </w:pPr>
  </w:style>
  <w:style w:type="paragraph" w:styleId="ae">
    <w:name w:val="No Spacing"/>
    <w:link w:val="ad"/>
    <w:uiPriority w:val="1"/>
    <w:qFormat/>
    <w:rsid w:val="007017AD"/>
    <w:rPr>
      <w:rFonts w:ascii="Calibri" w:hAnsi="Calibri"/>
      <w:sz w:val="22"/>
      <w:szCs w:val="22"/>
    </w:rPr>
  </w:style>
  <w:style w:type="paragraph" w:styleId="TOC">
    <w:name w:val="TOC Heading"/>
    <w:basedOn w:val="1"/>
    <w:next w:val="a"/>
    <w:uiPriority w:val="39"/>
    <w:qFormat/>
    <w:rsid w:val="007017AD"/>
    <w:pPr>
      <w:widowControl/>
      <w:spacing w:before="480" w:after="0" w:line="276" w:lineRule="auto"/>
      <w:jc w:val="left"/>
      <w:outlineLvl w:val="9"/>
    </w:pPr>
    <w:rPr>
      <w:rFonts w:ascii="Cambria" w:hAnsi="Cambria"/>
      <w:color w:val="365F91"/>
      <w:kern w:val="0"/>
      <w:szCs w:val="28"/>
    </w:rPr>
  </w:style>
  <w:style w:type="paragraph" w:customStyle="1" w:styleId="reader-word-layer">
    <w:name w:val="reader-word-layer"/>
    <w:basedOn w:val="a"/>
    <w:rsid w:val="007017AD"/>
    <w:pPr>
      <w:widowControl/>
      <w:spacing w:before="100" w:beforeAutospacing="1" w:after="100" w:afterAutospacing="1" w:line="120" w:lineRule="auto"/>
      <w:jc w:val="left"/>
    </w:pPr>
    <w:rPr>
      <w:rFonts w:ascii="宋体" w:hAnsi="宋体" w:cs="宋体"/>
      <w:kern w:val="0"/>
      <w:sz w:val="24"/>
    </w:rPr>
  </w:style>
  <w:style w:type="table" w:styleId="afa">
    <w:name w:val="Table Grid"/>
    <w:basedOn w:val="a1"/>
    <w:uiPriority w:val="39"/>
    <w:rsid w:val="007017A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ate"/>
    <w:basedOn w:val="a"/>
    <w:next w:val="a"/>
    <w:link w:val="afc"/>
    <w:uiPriority w:val="99"/>
    <w:semiHidden/>
    <w:unhideWhenUsed/>
    <w:rsid w:val="000019AA"/>
    <w:pPr>
      <w:ind w:leftChars="2500" w:left="100"/>
    </w:pPr>
  </w:style>
  <w:style w:type="character" w:customStyle="1" w:styleId="afc">
    <w:name w:val="日期 字符"/>
    <w:basedOn w:val="a0"/>
    <w:link w:val="afb"/>
    <w:uiPriority w:val="99"/>
    <w:semiHidden/>
    <w:rsid w:val="000019AA"/>
    <w:rPr>
      <w:kern w:val="2"/>
      <w:sz w:val="21"/>
      <w:szCs w:val="24"/>
    </w:rPr>
  </w:style>
  <w:style w:type="paragraph" w:styleId="afd">
    <w:name w:val="List Paragraph"/>
    <w:basedOn w:val="a"/>
    <w:uiPriority w:val="99"/>
    <w:rsid w:val="002E08A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baike.baidu.com/item/%E5%AE%9E%E9%AA%8C%E5%AE%A4%E8%AE%BE%E5%A4%87/4431359" TargetMode="Externa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yperlink" Target="https://baike.baidu.com/item/OLED/1328114"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hyperlink" Target="https://baike.baidu.com/item/%E6%BF%80%E5%85%89%E7%84%8A%E6%8E%A5/5231499"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aike.baidu.com/item/%E9%94%82%E7%A6%BB%E5%AD%90%E7%94%B5%E6%B1%A0/253491" TargetMode="External"/><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68AF35-862C-409E-BDD0-B6D8931C5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23</Pages>
  <Words>2219</Words>
  <Characters>12654</Characters>
  <Application>Microsoft Office Word</Application>
  <DocSecurity>0</DocSecurity>
  <Lines>105</Lines>
  <Paragraphs>29</Paragraphs>
  <ScaleCrop>false</ScaleCrop>
  <Company/>
  <LinksUpToDate>false</LinksUpToDate>
  <CharactersWithSpaces>14844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产  品  购  销  合  同</dc:title>
  <dc:creator>LENOVO</dc:creator>
  <cp:lastModifiedBy>USER</cp:lastModifiedBy>
  <cp:revision>60</cp:revision>
  <cp:lastPrinted>2019-09-16T06:01:00Z</cp:lastPrinted>
  <dcterms:created xsi:type="dcterms:W3CDTF">2019-09-17T01:08:00Z</dcterms:created>
  <dcterms:modified xsi:type="dcterms:W3CDTF">2020-05-18T14:17:00Z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