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10028-2025-QO-Q_22715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山西盛泰源特种材料科技有限公司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 xml:space="preserve">山西省临汾市尧都区大阳镇王雅村东方恒略精密铸造厂内西侧 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山西省临汾市尧都区大阳镇王雅村东方恒略精密铸造厂内西侧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Q:合金材料铸锻加工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O:合金材料铸锻加工所涉及场所的相关职业健康安全管理活动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闫宇侠、伍光华,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2041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8098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