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11549-2024-QEO-Q_22042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莆田市力天量控有限公司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莆田市福厦路110.7公里处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福建省莆田市城厢区荔华东大道700号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E:测力、称重传感器的设计和生产所涉及场所的相关环境管理活动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O:测力、称重传感器的设计和生产所涉及场所的相关职业健康安全管理活动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Q:测力、称重传感器的设计和生产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465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53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