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21060-2024-QEO-Q_22259</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合肥维克智能科技有限公司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安徽省合肥市经开区桃花工业园拓展区繁华大道工投立恒工业广场二期A10东</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安徽省合肥市经开区桃花工业园拓展区繁华大道工投立恒工业广场二期A10东</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Q:人工影响天气装备（人工影响天气燃气炮）、军事训练器材（人体舰船垂荡运动模拟器）、极端条件试验台（强化传热综合实验平台、高速冲击加载设备、动物致伤模拟设备）的研发、生产</w:t>
            </w:r>
          </w:p>
          <w:p w:rsidRPr="000B53C3">
            <w:pPr>
              <w:rPr>
                <w:rFonts w:hint="eastAsia"/>
                <w:szCs w:val="21"/>
              </w:rPr>
            </w:pPr>
            <w:r w:rsidRPr="000B53C3">
              <w:rPr>
                <w:rFonts w:hint="eastAsia"/>
                <w:szCs w:val="21"/>
              </w:rPr>
              <w:t>E:人工影响天气装备（人工影响天气燃气炮）、军事训练器材（人体舰船垂荡运动模拟器）、极端条件试验台（强化传热综合实验平台、高速冲击加载设备、动物致伤模拟设备）的研发、生产所涉及场所的相关环境管理活动</w:t>
            </w:r>
          </w:p>
          <w:p w:rsidRPr="000B53C3">
            <w:pPr>
              <w:rPr>
                <w:rFonts w:hint="eastAsia"/>
                <w:szCs w:val="21"/>
              </w:rPr>
            </w:pPr>
            <w:r w:rsidRPr="000B53C3">
              <w:rPr>
                <w:rFonts w:hint="eastAsia"/>
                <w:szCs w:val="21"/>
              </w:rPr>
              <w:t>O:人工影响天气装备（人工影响天气燃气炮）、军事训练器材（人体舰船垂荡运动模拟器）、极端条件试验台（强化传热综合实验平台、高速冲击加载设备、动物致伤模拟设备）的研发、生产</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闫宇侠、李俐,伍光华,</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2025-01-24</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3900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99122"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