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30154-2025-M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上海优强石油科技有限公司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上海市嘉定区封周路655号14幢15层1512室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上海市嘉定区塔秀路26号保利国际广场1603、1604室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地址变更+人数变更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MMS:井下工具、压裂工具的生产（有资质许可要求除外）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7259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1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