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0625-2022-MMS_12577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河北恒源线缆有限公司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任丘市麻家坞镇杨各庄工业区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河北省任丘市麻家坞镇杨各庄工业区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MMS:资质范围内的电线电缆（国家产业政策限制和淘汰类除外)、钢芯铝绞线、铝绞线、钢绞线、架空绝缘电缆的生产及销售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2025-08-25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10553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1696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