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0621-2022-MMS_12502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贵州茅台酒厂（集团）循环经济产业投资开发有限公司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贵州省遵义市播州区鸭溪镇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贵州省遵义市播州区鸭溪镇茅台循环产业园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MMS:以茅台酒糟为原料的有机肥、饲料的生产、销售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苟敏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2025-09-08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14288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3604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