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10700-2024-MMS_19330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河南惠洁新型建材科技有限公司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河南省驻马店市兴业大道与朗陵路交叉口东800米路南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河南省驻马店市兴业大道与朗陵路交叉口东800米路南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MMS:塑料管材、管件的生产（许可范围内）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9246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035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