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10852-2023-QEO-E_16665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济南国瑞盛世家具有限公司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山东省济南市天桥区桑梓店镇怀庄村南头308国道边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山东省济南市天桥区大桥街道办事处靳家商业街东首76号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E:木制、钢制、软体家具的生产及售后服务（安装、维修）及所涉及场所的相关环境管理活动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Q:木制、钢制、软体家具的生产及售后服务（安装、维修）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O:木制、钢制、软体家具的生产及售后服务（安装、维修）及所涉及场所的相关职业健康安全管理活动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421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706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