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0019-2023-EO-E_13387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重庆创测科技有限公司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重庆市江津区双福街道祥福大道619号35 幢2单元第一期三区35号楼1-3层，编号35-2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重庆市江津区双福街道祥福大道619号35 幢2单元第一期三区35号楼1-3层，编号35-2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E:监查1;O:监查1;Q:监查1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E:干燥箱、温湿度试验箱的生产（有许可要求除外）所涉及场所的相关环境管理活动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O:干燥箱、温湿度试验箱的生产（有许可要求除外）所涉及场所的相关职业健康安全管理活动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Q:干燥箱、温湿度试验箱的生产（有许可要求除外）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00346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366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